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B4" w:rsidRPr="006078B1" w:rsidRDefault="002A6FB4" w:rsidP="002A6FB4">
      <w:pPr>
        <w:spacing w:after="0" w:line="240" w:lineRule="auto"/>
        <w:ind w:firstLine="6096"/>
        <w:rPr>
          <w:rFonts w:eastAsia="Times New Roman"/>
          <w:lang w:eastAsia="ru-RU"/>
        </w:rPr>
      </w:pPr>
      <w:r w:rsidRPr="006078B1">
        <w:rPr>
          <w:rFonts w:eastAsia="Times New Roman"/>
          <w:lang w:eastAsia="ru-RU"/>
        </w:rPr>
        <w:t xml:space="preserve">Додаток </w:t>
      </w:r>
    </w:p>
    <w:p w:rsidR="002A6FB4" w:rsidRPr="006078B1" w:rsidRDefault="002A6FB4" w:rsidP="002A6FB4">
      <w:pPr>
        <w:spacing w:after="0" w:line="240" w:lineRule="auto"/>
        <w:ind w:firstLine="6096"/>
        <w:rPr>
          <w:rFonts w:eastAsia="Times New Roman"/>
          <w:lang w:eastAsia="ru-RU"/>
        </w:rPr>
      </w:pPr>
      <w:r w:rsidRPr="006078B1">
        <w:rPr>
          <w:rFonts w:eastAsia="Times New Roman"/>
          <w:lang w:eastAsia="ru-RU"/>
        </w:rPr>
        <w:t>до рішення обласної ради</w:t>
      </w:r>
    </w:p>
    <w:p w:rsidR="002A6FB4" w:rsidRPr="006078B1" w:rsidRDefault="00253CA7" w:rsidP="002A6FB4">
      <w:pPr>
        <w:spacing w:after="0" w:line="240" w:lineRule="auto"/>
        <w:ind w:firstLine="6096"/>
        <w:rPr>
          <w:rFonts w:eastAsia="Times New Roman"/>
          <w:lang w:eastAsia="ru-RU"/>
        </w:rPr>
      </w:pPr>
      <w:r>
        <w:rPr>
          <w:color w:val="000000"/>
        </w:rPr>
        <w:t xml:space="preserve">від 13 липня </w:t>
      </w:r>
      <w:r w:rsidR="002A6FB4" w:rsidRPr="006078B1">
        <w:rPr>
          <w:rFonts w:eastAsia="Times New Roman"/>
          <w:lang w:eastAsia="ru-RU"/>
        </w:rPr>
        <w:t>2017 року</w:t>
      </w:r>
    </w:p>
    <w:p w:rsidR="002A6FB4" w:rsidRPr="006078B1" w:rsidRDefault="002A6FB4" w:rsidP="002A6FB4">
      <w:pPr>
        <w:spacing w:after="0" w:line="240" w:lineRule="auto"/>
        <w:ind w:firstLine="6096"/>
        <w:rPr>
          <w:rFonts w:eastAsia="Times New Roman"/>
          <w:lang w:eastAsia="ru-RU"/>
        </w:rPr>
      </w:pPr>
      <w:r w:rsidRPr="006078B1">
        <w:rPr>
          <w:rFonts w:eastAsia="Times New Roman"/>
          <w:lang w:eastAsia="ru-RU"/>
        </w:rPr>
        <w:t>№ _____________</w:t>
      </w:r>
    </w:p>
    <w:p w:rsidR="002A6FB4" w:rsidRDefault="002A6FB4" w:rsidP="002A6FB4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2A6FB4" w:rsidRDefault="002A6FB4" w:rsidP="002A6FB4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ЗВІТ</w:t>
      </w:r>
    </w:p>
    <w:p w:rsidR="002A6FB4" w:rsidRDefault="002A6FB4" w:rsidP="002A6FB4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постійної комісії з питань децентралізації, регіонального розвитку та комунальної власності </w:t>
      </w:r>
    </w:p>
    <w:p w:rsidR="00396AD5" w:rsidRDefault="00396AD5" w:rsidP="002A6FB4">
      <w:pPr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bookmarkEnd w:id="0"/>
    </w:p>
    <w:p w:rsidR="00CC22BA" w:rsidRPr="00E22126" w:rsidRDefault="00CC22BA" w:rsidP="00CC22BA">
      <w:pPr>
        <w:spacing w:after="0" w:line="360" w:lineRule="auto"/>
        <w:ind w:firstLine="708"/>
        <w:jc w:val="both"/>
      </w:pPr>
      <w:r>
        <w:t>За звітний період проведено 10</w:t>
      </w:r>
      <w:r w:rsidRPr="00E22126">
        <w:t xml:space="preserve"> засідань постійної комісії, де розглядалися питання, які виносились на розгляд чергових сесій обласної ради, та питання які стосуються профілю комісії.</w:t>
      </w:r>
    </w:p>
    <w:p w:rsidR="00CC22BA" w:rsidRPr="00E22126" w:rsidRDefault="00CC22BA" w:rsidP="00CC22BA">
      <w:pPr>
        <w:spacing w:after="0" w:line="360" w:lineRule="auto"/>
        <w:ind w:firstLine="708"/>
        <w:jc w:val="both"/>
        <w:rPr>
          <w:bCs/>
        </w:rPr>
      </w:pPr>
      <w:r w:rsidRPr="00E22126">
        <w:t xml:space="preserve">Зокрема, на засіданні комісії з виїздом на місце вивчалось питання щодо раціонального </w:t>
      </w:r>
      <w:r w:rsidRPr="00E22126">
        <w:rPr>
          <w:bCs/>
        </w:rPr>
        <w:t>використання приміщень редакцією газети «Подільські вісті», питання щодо відновлення фінансування обласної фірми «</w:t>
      </w:r>
      <w:proofErr w:type="spellStart"/>
      <w:r w:rsidRPr="00E22126">
        <w:rPr>
          <w:bCs/>
        </w:rPr>
        <w:t>Кіновідеопрокат</w:t>
      </w:r>
      <w:proofErr w:type="spellEnd"/>
      <w:r w:rsidRPr="00E22126">
        <w:rPr>
          <w:bCs/>
        </w:rPr>
        <w:t>», розглядаються питання щодо роботи та укладенн</w:t>
      </w:r>
      <w:r>
        <w:rPr>
          <w:bCs/>
        </w:rPr>
        <w:t>я контрактів із керівниками об’єк</w:t>
      </w:r>
      <w:r w:rsidRPr="00E22126">
        <w:rPr>
          <w:bCs/>
        </w:rPr>
        <w:t>тів спільної власності територіальних громад області.</w:t>
      </w:r>
    </w:p>
    <w:p w:rsidR="00CC22BA" w:rsidRPr="00E22126" w:rsidRDefault="00CC22BA" w:rsidP="00CC22BA">
      <w:pPr>
        <w:spacing w:after="0" w:line="360" w:lineRule="auto"/>
        <w:ind w:firstLine="708"/>
        <w:jc w:val="both"/>
      </w:pPr>
      <w:r w:rsidRPr="00E22126">
        <w:rPr>
          <w:bCs/>
        </w:rPr>
        <w:t xml:space="preserve">Комісією ініційовано питання </w:t>
      </w:r>
      <w:r w:rsidRPr="00E22126">
        <w:t>про розгляд звернення депутатів Хмельницької обласної ради до Президента України, Прем’єр-Міністра України, Голови Верховної Ради України про накладання мораторію на підвищення тарифів на природній газ.</w:t>
      </w:r>
    </w:p>
    <w:p w:rsidR="00CC22BA" w:rsidRDefault="00CC22BA" w:rsidP="00CC22BA">
      <w:pPr>
        <w:spacing w:after="0" w:line="360" w:lineRule="auto"/>
        <w:ind w:firstLine="708"/>
        <w:jc w:val="both"/>
      </w:pPr>
      <w:r w:rsidRPr="00E22126">
        <w:t xml:space="preserve">Розпорядженням голови обласної ради створено ряд комісій, які вивчають питання щодо аналізу стану і використання майна, яке перебуває на балансі комунальних госпрозрахункових підприємств обласної ради, контроль за виконанням цих розпоряджень покладено на постійну комісію обласної ради з питань децентралізації, регіонального розвитку та комунальної власності. Члени комісії </w:t>
      </w:r>
      <w:r>
        <w:t>беру</w:t>
      </w:r>
      <w:r w:rsidRPr="00E22126">
        <w:t xml:space="preserve">ть активну участь у вивченні вищезазначених питань, </w:t>
      </w:r>
      <w:r>
        <w:t>вони відвідали</w:t>
      </w:r>
      <w:r w:rsidRPr="00E22126">
        <w:t xml:space="preserve"> ХОП «</w:t>
      </w:r>
      <w:proofErr w:type="spellStart"/>
      <w:r w:rsidRPr="00E22126">
        <w:t>Облпаливо</w:t>
      </w:r>
      <w:proofErr w:type="spellEnd"/>
      <w:r w:rsidRPr="00E22126">
        <w:t xml:space="preserve">», </w:t>
      </w:r>
      <w:proofErr w:type="spellStart"/>
      <w:r w:rsidRPr="00E22126">
        <w:t>КП</w:t>
      </w:r>
      <w:proofErr w:type="spellEnd"/>
      <w:r w:rsidRPr="00E22126">
        <w:t xml:space="preserve"> «Аеро</w:t>
      </w:r>
      <w:r>
        <w:t>порт Хмельницький», комунальне автотранспортне підприємства, редакцію</w:t>
      </w:r>
      <w:r w:rsidRPr="00E22126">
        <w:t xml:space="preserve"> газети «Подільські вісті», КП «Комунальники», бази відпочинку в с. </w:t>
      </w:r>
      <w:proofErr w:type="spellStart"/>
      <w:r w:rsidRPr="00E22126">
        <w:t>Пирогівці</w:t>
      </w:r>
      <w:proofErr w:type="spellEnd"/>
      <w:r w:rsidRPr="00E22126">
        <w:t>.</w:t>
      </w:r>
      <w:r w:rsidRPr="00B51360">
        <w:t xml:space="preserve"> </w:t>
      </w:r>
      <w:r>
        <w:t>та надали</w:t>
      </w:r>
      <w:r w:rsidRPr="00E22126">
        <w:t xml:space="preserve"> відповідні висновки щодо </w:t>
      </w:r>
      <w:r>
        <w:t xml:space="preserve">їх </w:t>
      </w:r>
      <w:r w:rsidRPr="00E22126">
        <w:t>діяльності</w:t>
      </w:r>
      <w:r>
        <w:t>.</w:t>
      </w:r>
    </w:p>
    <w:p w:rsidR="002A6FB4" w:rsidRDefault="002A6FB4" w:rsidP="00CC22BA">
      <w:pPr>
        <w:spacing w:after="0" w:line="360" w:lineRule="auto"/>
        <w:ind w:firstLine="708"/>
        <w:jc w:val="both"/>
      </w:pPr>
    </w:p>
    <w:p w:rsidR="002A6FB4" w:rsidRPr="00E22126" w:rsidRDefault="002A6FB4" w:rsidP="00CC22BA">
      <w:pPr>
        <w:spacing w:after="0" w:line="360" w:lineRule="auto"/>
        <w:ind w:firstLine="708"/>
        <w:jc w:val="both"/>
      </w:pPr>
      <w:r>
        <w:t>Голова комісії</w:t>
      </w:r>
      <w:r>
        <w:tab/>
      </w:r>
      <w:r>
        <w:tab/>
      </w:r>
      <w:r>
        <w:tab/>
      </w:r>
      <w:r>
        <w:tab/>
      </w:r>
      <w:r>
        <w:tab/>
      </w:r>
      <w:r>
        <w:tab/>
        <w:t>О.Слободян</w:t>
      </w:r>
    </w:p>
    <w:p w:rsidR="004C727E" w:rsidRDefault="004C727E"/>
    <w:sectPr w:rsidR="004C727E" w:rsidSect="002729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C44"/>
    <w:rsid w:val="00253CA7"/>
    <w:rsid w:val="0027294A"/>
    <w:rsid w:val="002A6FB4"/>
    <w:rsid w:val="00383C44"/>
    <w:rsid w:val="00396AD5"/>
    <w:rsid w:val="004C727E"/>
    <w:rsid w:val="00CC2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A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User</cp:lastModifiedBy>
  <cp:revision>3</cp:revision>
  <dcterms:created xsi:type="dcterms:W3CDTF">2017-05-04T14:25:00Z</dcterms:created>
  <dcterms:modified xsi:type="dcterms:W3CDTF">2017-06-01T13:46:00Z</dcterms:modified>
</cp:coreProperties>
</file>