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50" w:rsidRPr="00104F50" w:rsidRDefault="00104F50" w:rsidP="00104F50">
      <w:pPr>
        <w:shd w:val="clear" w:color="auto" w:fill="FFFFFF"/>
        <w:tabs>
          <w:tab w:val="left" w:pos="6487"/>
        </w:tabs>
        <w:spacing w:after="0"/>
        <w:ind w:left="725"/>
        <w:jc w:val="center"/>
        <w:rPr>
          <w:rFonts w:ascii="Times New Roman" w:hAnsi="Times New Roman"/>
          <w:b/>
          <w:bCs/>
          <w:color w:val="000000"/>
          <w:w w:val="103"/>
          <w:sz w:val="28"/>
          <w:szCs w:val="28"/>
        </w:rPr>
      </w:pPr>
      <w:r w:rsidRPr="00104F50">
        <w:rPr>
          <w:rFonts w:ascii="Times New Roman" w:hAnsi="Times New Roman"/>
          <w:b/>
          <w:color w:val="000000"/>
          <w:w w:val="103"/>
          <w:sz w:val="28"/>
          <w:szCs w:val="28"/>
        </w:rPr>
        <w:t>Юлик Олена Олександрівна</w:t>
      </w:r>
    </w:p>
    <w:p w:rsidR="00301600" w:rsidRPr="00104F50" w:rsidRDefault="00301600" w:rsidP="00104F50">
      <w:pPr>
        <w:shd w:val="clear" w:color="auto" w:fill="FFFFFF"/>
        <w:tabs>
          <w:tab w:val="left" w:pos="6487"/>
        </w:tabs>
        <w:spacing w:after="0"/>
        <w:ind w:left="725"/>
        <w:jc w:val="center"/>
        <w:rPr>
          <w:rFonts w:ascii="Times New Roman" w:hAnsi="Times New Roman"/>
          <w:b/>
          <w:bCs/>
          <w:color w:val="000000"/>
          <w:w w:val="103"/>
          <w:sz w:val="28"/>
          <w:szCs w:val="28"/>
        </w:rPr>
      </w:pPr>
      <w:r w:rsidRPr="00104F50">
        <w:rPr>
          <w:rFonts w:ascii="Times New Roman" w:hAnsi="Times New Roman"/>
          <w:b/>
          <w:bCs/>
          <w:color w:val="000000"/>
          <w:w w:val="103"/>
          <w:sz w:val="28"/>
          <w:szCs w:val="28"/>
        </w:rPr>
        <w:t>А В Т О Б І О Г Р А Ф І Я</w:t>
      </w:r>
    </w:p>
    <w:p w:rsidR="00301600" w:rsidRPr="00301600" w:rsidRDefault="00301600" w:rsidP="00301600">
      <w:pPr>
        <w:shd w:val="clear" w:color="auto" w:fill="FFFFFF"/>
        <w:tabs>
          <w:tab w:val="left" w:pos="6487"/>
        </w:tabs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 Я, Юлик Олена Олександрівна, громадянка України,  народилась 15 серпня 1963 року у селі </w:t>
      </w:r>
      <w:proofErr w:type="spellStart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>Женишківці</w:t>
      </w:r>
      <w:proofErr w:type="spellEnd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>Віньковецького</w:t>
      </w:r>
      <w:proofErr w:type="spellEnd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району Хмельницької області в </w:t>
      </w:r>
      <w:proofErr w:type="spellStart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>сімї</w:t>
      </w:r>
      <w:proofErr w:type="spellEnd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колгоспника та акушерки. Після розлучення бать</w:t>
      </w:r>
      <w:bookmarkStart w:id="0" w:name="_GoBack"/>
      <w:bookmarkEnd w:id="0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ків проживала з </w:t>
      </w:r>
      <w:proofErr w:type="spellStart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>матірю</w:t>
      </w:r>
      <w:proofErr w:type="spellEnd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в </w:t>
      </w:r>
      <w:proofErr w:type="spellStart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>м.Хмельницькому</w:t>
      </w:r>
      <w:proofErr w:type="spellEnd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. У 1970-1974 роках    з 1-го по 4 клас навчалась в Хмельницькій школі-інтернат №2.   </w:t>
      </w:r>
    </w:p>
    <w:p w:rsidR="00301600" w:rsidRPr="00301600" w:rsidRDefault="00301600" w:rsidP="00301600">
      <w:pPr>
        <w:shd w:val="clear" w:color="auto" w:fill="FFFFFF"/>
        <w:tabs>
          <w:tab w:val="left" w:pos="6487"/>
        </w:tabs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 З 5 по 10-ий клас навчалась у </w:t>
      </w:r>
      <w:proofErr w:type="spellStart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>Грим’яцькій</w:t>
      </w:r>
      <w:proofErr w:type="spellEnd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середній школі </w:t>
      </w:r>
      <w:proofErr w:type="spellStart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>Віньковецького</w:t>
      </w:r>
      <w:proofErr w:type="spellEnd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району, яку у 1980 році закінчила  з Золотою медаллю. Проживала з батьками матері. Після закінчення у 1982 році з відзнакою  Хмельницького медичного училища працювала медичною сестрою в Хмельницькій центральній районній лікарні. З 1985 року по 1991 рік працювала </w:t>
      </w:r>
      <w:proofErr w:type="spellStart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>медсестрою</w:t>
      </w:r>
      <w:proofErr w:type="spellEnd"/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у військовому госпіталі (в/ч 55463).</w:t>
      </w:r>
    </w:p>
    <w:p w:rsidR="00301600" w:rsidRPr="00301600" w:rsidRDefault="00301600" w:rsidP="00301600">
      <w:pPr>
        <w:shd w:val="clear" w:color="auto" w:fill="FFFFFF"/>
        <w:tabs>
          <w:tab w:val="left" w:pos="6487"/>
        </w:tabs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 У 1992 році заочно закінчила Чернівецький державний університет, отримала спеціальність „Математика”. </w:t>
      </w:r>
    </w:p>
    <w:p w:rsidR="00301600" w:rsidRPr="00301600" w:rsidRDefault="00301600" w:rsidP="00301600">
      <w:pPr>
        <w:shd w:val="clear" w:color="auto" w:fill="FFFFFF"/>
        <w:tabs>
          <w:tab w:val="left" w:pos="6487"/>
        </w:tabs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 З початку 1992 року до серпня 1998 року працювала медичним статистиком організаційно-методичного відділу Хмельницької обласної лікарні. У 1998 році отримала дозвіл Міністерства охорони здоров’я України на зайняття посади лікаря – статистика. У  2000 році призначена завідуючою відділенням медичної статистики Хмельницької обласної лікарні.  </w:t>
      </w:r>
    </w:p>
    <w:p w:rsidR="00301600" w:rsidRPr="00301600" w:rsidRDefault="00301600" w:rsidP="00301600">
      <w:pPr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 У зв’язку із реорганізацією служби медичної статистики області в лютому 2002 року переведена на посаду заступника начальника Хмельницького обласного інформаційно-аналітичного центру охорони здоров’я (ХОІАЦ ОЗ).</w:t>
      </w:r>
    </w:p>
    <w:p w:rsidR="00301600" w:rsidRPr="00301600" w:rsidRDefault="00301600" w:rsidP="00301600">
      <w:pPr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 Р</w:t>
      </w:r>
      <w:r w:rsidRPr="00301600">
        <w:rPr>
          <w:rFonts w:ascii="Times New Roman" w:hAnsi="Times New Roman"/>
          <w:bCs/>
          <w:color w:val="000000"/>
          <w:spacing w:val="-4"/>
          <w:sz w:val="24"/>
          <w:szCs w:val="24"/>
        </w:rPr>
        <w:t>ішенням 4-ої позачергової сесії від 19 грудня 2002 року</w:t>
      </w: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призначена начальником Хмельницького обласного інформаційно-аналітичного центру охорони здоров’я. З 20 грудня 2016 року у зв’язку з закінченням терміну дії контракту, призначена тимчасово виконуючою обов’язки начальника обласного інформаційно-аналітичного центру охорони здоров’я. </w:t>
      </w:r>
    </w:p>
    <w:p w:rsidR="00301600" w:rsidRPr="00301600" w:rsidRDefault="00301600" w:rsidP="00301600">
      <w:pPr>
        <w:shd w:val="clear" w:color="auto" w:fill="FFFFFF"/>
        <w:tabs>
          <w:tab w:val="left" w:pos="6487"/>
        </w:tabs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 Маю вищу кваліфікаційну категорію зі спеціальності «Організація і управління охороною здоров’я».  Загальний медичний стаж – 33 роки, стаж роботи за спеціальністю «Організація і управління охороною здоров’я» (медична статистика) – 17 років 7 місяців, з них на посаді керівника обласного інформаційно-аналітичного центру охорони здоров’я – 14 років. </w:t>
      </w:r>
    </w:p>
    <w:p w:rsidR="00301600" w:rsidRPr="00301600" w:rsidRDefault="00301600" w:rsidP="00301600">
      <w:pPr>
        <w:shd w:val="clear" w:color="auto" w:fill="FFFFFF"/>
        <w:tabs>
          <w:tab w:val="left" w:pos="6487"/>
        </w:tabs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 У 2006 році нагороджена  Почесною Грамотою Міністерства охорони здоров’я України. Тричі нагороджувалась Почесною Грамотою Департаменту (управління) охорони здоров’я (2008, 2013, 2016 рр.), двічі - Почесною Грамотою Хмельницької обласної державної адміністрації (2009,  2013 рр.).   </w:t>
      </w:r>
    </w:p>
    <w:p w:rsidR="00301600" w:rsidRPr="00301600" w:rsidRDefault="00301600" w:rsidP="00301600">
      <w:pPr>
        <w:shd w:val="clear" w:color="auto" w:fill="FFFFFF"/>
        <w:tabs>
          <w:tab w:val="left" w:pos="6487"/>
        </w:tabs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Сімейний стан – неодружена, з 2004 року вдова. Син, Юлик Олександр Володимирович, 1987 року народження, закінчив Хмельницький Національний університет, працює фотографом.   </w:t>
      </w: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ab/>
      </w:r>
    </w:p>
    <w:p w:rsidR="00301600" w:rsidRPr="00301600" w:rsidRDefault="00301600" w:rsidP="00301600">
      <w:pPr>
        <w:shd w:val="clear" w:color="auto" w:fill="FFFFFF"/>
        <w:tabs>
          <w:tab w:val="left" w:pos="6487"/>
        </w:tabs>
        <w:spacing w:after="0"/>
        <w:ind w:left="28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301600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Судима не була, ніхто з  родичів також немає судимості.</w:t>
      </w:r>
    </w:p>
    <w:p w:rsidR="00301600" w:rsidRPr="0016635F" w:rsidRDefault="00301600" w:rsidP="00301600">
      <w:pPr>
        <w:shd w:val="clear" w:color="auto" w:fill="FFFFFF"/>
        <w:tabs>
          <w:tab w:val="left" w:pos="6487"/>
        </w:tabs>
        <w:spacing w:before="120"/>
        <w:ind w:left="284"/>
        <w:jc w:val="both"/>
        <w:rPr>
          <w:color w:val="000000"/>
          <w:w w:val="103"/>
          <w:sz w:val="24"/>
          <w:szCs w:val="24"/>
        </w:rPr>
      </w:pPr>
      <w:r w:rsidRPr="0016635F">
        <w:rPr>
          <w:color w:val="000000"/>
          <w:w w:val="103"/>
          <w:sz w:val="24"/>
          <w:szCs w:val="24"/>
        </w:rPr>
        <w:t xml:space="preserve">           </w:t>
      </w:r>
    </w:p>
    <w:p w:rsidR="00301600" w:rsidRPr="0016635F" w:rsidRDefault="00301600" w:rsidP="00301600">
      <w:pPr>
        <w:shd w:val="clear" w:color="auto" w:fill="FFFFFF"/>
        <w:tabs>
          <w:tab w:val="left" w:pos="6487"/>
        </w:tabs>
        <w:spacing w:before="120"/>
        <w:ind w:left="284"/>
        <w:jc w:val="both"/>
        <w:rPr>
          <w:color w:val="000000"/>
          <w:w w:val="103"/>
          <w:sz w:val="24"/>
          <w:szCs w:val="24"/>
        </w:rPr>
      </w:pPr>
    </w:p>
    <w:p w:rsidR="00301600" w:rsidRPr="0016635F" w:rsidRDefault="00301600" w:rsidP="00301600">
      <w:pPr>
        <w:shd w:val="clear" w:color="auto" w:fill="FFFFFF"/>
        <w:tabs>
          <w:tab w:val="left" w:pos="6487"/>
        </w:tabs>
        <w:ind w:left="284"/>
        <w:jc w:val="both"/>
        <w:rPr>
          <w:color w:val="000000"/>
          <w:w w:val="103"/>
          <w:sz w:val="24"/>
          <w:szCs w:val="24"/>
        </w:rPr>
      </w:pPr>
    </w:p>
    <w:p w:rsidR="00301600" w:rsidRDefault="00301600" w:rsidP="00301600">
      <w:pPr>
        <w:shd w:val="clear" w:color="auto" w:fill="FFFFFF"/>
        <w:tabs>
          <w:tab w:val="left" w:pos="6487"/>
        </w:tabs>
        <w:ind w:left="284"/>
        <w:rPr>
          <w:color w:val="000000"/>
          <w:w w:val="103"/>
          <w:sz w:val="28"/>
          <w:szCs w:val="28"/>
        </w:rPr>
      </w:pPr>
    </w:p>
    <w:p w:rsidR="00301600" w:rsidRDefault="00301600" w:rsidP="00301600">
      <w:pPr>
        <w:ind w:left="284"/>
      </w:pPr>
    </w:p>
    <w:p w:rsidR="00301600" w:rsidRPr="003C4F89" w:rsidRDefault="00301600" w:rsidP="00301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01600" w:rsidRPr="003C4F89" w:rsidSect="003C4F89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DE7"/>
    <w:multiLevelType w:val="hybridMultilevel"/>
    <w:tmpl w:val="6B423AD0"/>
    <w:lvl w:ilvl="0" w:tplc="7BDAF67A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B"/>
    <w:rsid w:val="00104F50"/>
    <w:rsid w:val="00301600"/>
    <w:rsid w:val="003C4F89"/>
    <w:rsid w:val="005455E3"/>
    <w:rsid w:val="008A1A8B"/>
    <w:rsid w:val="00D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2066"/>
  <w15:chartTrackingRefBased/>
  <w15:docId w15:val="{6D52F64F-145D-4738-AC0E-6DC7AD32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Войтович</cp:lastModifiedBy>
  <cp:revision>2</cp:revision>
  <dcterms:created xsi:type="dcterms:W3CDTF">2017-05-04T13:00:00Z</dcterms:created>
  <dcterms:modified xsi:type="dcterms:W3CDTF">2017-05-04T13:00:00Z</dcterms:modified>
</cp:coreProperties>
</file>