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A2" w:rsidRDefault="003530A2" w:rsidP="003530A2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r>
        <w:rPr>
          <w:b/>
          <w:color w:val="323232"/>
          <w:sz w:val="36"/>
          <w:szCs w:val="36"/>
          <w:u w:val="single"/>
          <w:lang w:val="uk-UA"/>
        </w:rPr>
        <w:t>Сорока Валерій Ростиславович</w:t>
      </w:r>
    </w:p>
    <w:tbl>
      <w:tblPr>
        <w:tblW w:w="10065" w:type="dxa"/>
        <w:tblLook w:val="01E0"/>
      </w:tblPr>
      <w:tblGrid>
        <w:gridCol w:w="3652"/>
        <w:gridCol w:w="6413"/>
      </w:tblGrid>
      <w:tr w:rsidR="003530A2" w:rsidTr="003530A2">
        <w:tc>
          <w:tcPr>
            <w:tcW w:w="3652" w:type="dxa"/>
            <w:hideMark/>
          </w:tcPr>
          <w:p w:rsidR="003530A2" w:rsidRDefault="003530A2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Дата і місце народження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6413" w:type="dxa"/>
            <w:hideMark/>
          </w:tcPr>
          <w:p w:rsidR="003530A2" w:rsidRDefault="003530A2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21 квітня 1968 року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Стара Синява</w:t>
            </w:r>
          </w:p>
        </w:tc>
      </w:tr>
      <w:tr w:rsidR="003530A2" w:rsidTr="003530A2">
        <w:tc>
          <w:tcPr>
            <w:tcW w:w="3652" w:type="dxa"/>
            <w:hideMark/>
          </w:tcPr>
          <w:p w:rsidR="003530A2" w:rsidRDefault="003530A2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641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громадянин України</w:t>
            </w:r>
          </w:p>
        </w:tc>
      </w:tr>
      <w:tr w:rsidR="003530A2" w:rsidTr="003530A2">
        <w:tc>
          <w:tcPr>
            <w:tcW w:w="3652" w:type="dxa"/>
            <w:hideMark/>
          </w:tcPr>
          <w:p w:rsidR="003530A2" w:rsidRDefault="003530A2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641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Лохвицький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технікум харчової                   промисловості – спеціальність «Технік-механік», Кам’янець-Подільський державний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аграно-технічний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університет – спеціальність «Економіст», Національна академія Державного управління при Президентові України – спеціальність «Державне управління»</w:t>
            </w:r>
          </w:p>
        </w:tc>
      </w:tr>
    </w:tbl>
    <w:p w:rsidR="003530A2" w:rsidRDefault="003530A2" w:rsidP="003530A2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p w:rsidR="003530A2" w:rsidRDefault="003530A2" w:rsidP="003530A2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>
        <w:rPr>
          <w:b/>
          <w:bCs/>
          <w:color w:val="323232"/>
          <w:sz w:val="28"/>
          <w:szCs w:val="28"/>
          <w:lang w:val="uk-UA"/>
        </w:rPr>
        <w:t>ТРУДОВИЙ ШЛЯХ</w:t>
      </w:r>
    </w:p>
    <w:tbl>
      <w:tblPr>
        <w:tblW w:w="10349" w:type="dxa"/>
        <w:tblInd w:w="-176" w:type="dxa"/>
        <w:tblLook w:val="01E0"/>
      </w:tblPr>
      <w:tblGrid>
        <w:gridCol w:w="1950"/>
        <w:gridCol w:w="577"/>
        <w:gridCol w:w="7822"/>
      </w:tblGrid>
      <w:tr w:rsidR="003530A2" w:rsidTr="003530A2">
        <w:trPr>
          <w:trHeight w:val="625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1983-1987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навчання у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Лохвицькому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технікумі харчової                   промисловості; </w:t>
            </w:r>
          </w:p>
        </w:tc>
      </w:tr>
      <w:tr w:rsidR="003530A2" w:rsidTr="003530A2">
        <w:trPr>
          <w:trHeight w:val="625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квітень-червень </w:t>
            </w:r>
          </w:p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1987 року 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майстер по устаткуванню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Старосинявського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цукрового заводу;</w:t>
            </w:r>
          </w:p>
        </w:tc>
      </w:tr>
      <w:tr w:rsidR="003530A2" w:rsidTr="003530A2">
        <w:trPr>
          <w:trHeight w:val="625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1987-1989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інструктор виробничої гімнастики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Старосинявського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цукрового заводу;</w:t>
            </w:r>
          </w:p>
        </w:tc>
      </w:tr>
      <w:tr w:rsidR="003530A2" w:rsidTr="003530A2">
        <w:trPr>
          <w:trHeight w:val="625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1988-1989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звільнений секретар  комітету комсомолу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Старосинявського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цукрового заводу;</w:t>
            </w:r>
          </w:p>
        </w:tc>
      </w:tr>
      <w:tr w:rsidR="003530A2" w:rsidTr="003530A2">
        <w:trPr>
          <w:trHeight w:val="625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1989-1991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другий, перший секретар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Старосинявського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райкому комсомолу;</w:t>
            </w:r>
          </w:p>
        </w:tc>
      </w:tr>
      <w:tr w:rsidR="003530A2" w:rsidTr="003530A2">
        <w:trPr>
          <w:trHeight w:val="300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1991-1992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голова Подільської спілки молоді;</w:t>
            </w:r>
          </w:p>
        </w:tc>
      </w:tr>
      <w:tr w:rsidR="003530A2" w:rsidTr="003530A2">
        <w:trPr>
          <w:trHeight w:val="625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1992-1994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завідуючий організаційно-контрольним відділом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Старосинявської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РДА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</w:tc>
      </w:tr>
      <w:tr w:rsidR="003530A2" w:rsidTr="003530A2">
        <w:trPr>
          <w:trHeight w:val="625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1994-1995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начальник представництва Фонду державного майна України у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Старосинявському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районі;</w:t>
            </w:r>
          </w:p>
        </w:tc>
      </w:tr>
      <w:tr w:rsidR="003530A2" w:rsidTr="003530A2">
        <w:trPr>
          <w:trHeight w:val="252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1995-2000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керуючий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Старосинявського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відділення ощадбанку № 5317;</w:t>
            </w:r>
          </w:p>
        </w:tc>
      </w:tr>
      <w:tr w:rsidR="003530A2" w:rsidTr="003530A2">
        <w:trPr>
          <w:trHeight w:val="625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2000-2010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заступник, перший заступник виконувач обов’язків голови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Старосинявської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РДА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</w:tc>
      </w:tr>
      <w:tr w:rsidR="003530A2" w:rsidTr="003530A2">
        <w:trPr>
          <w:trHeight w:val="266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2010-2011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виконавчий директор компанії «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Таорус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>»;</w:t>
            </w:r>
          </w:p>
        </w:tc>
      </w:tr>
      <w:tr w:rsidR="003530A2" w:rsidTr="003530A2">
        <w:trPr>
          <w:trHeight w:val="625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жовтень, листопад 2011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головний спеціаліст відділу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ЖКГ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та охорони праці обласного управління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ЖКГ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ОДА;</w:t>
            </w:r>
          </w:p>
        </w:tc>
      </w:tr>
      <w:tr w:rsidR="003530A2" w:rsidTr="003530A2">
        <w:trPr>
          <w:trHeight w:val="625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2011-2013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начальник відділу інфраструктури Головного управління промисловості  та розвитку інфраструктури ОДА;</w:t>
            </w:r>
          </w:p>
        </w:tc>
      </w:tr>
      <w:tr w:rsidR="003530A2" w:rsidTr="003530A2">
        <w:trPr>
          <w:trHeight w:val="625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2013-2015 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головний спеціаліст відділу транспорту та дорожнього господарства управління інфраструктури та туризму ОДА</w:t>
            </w:r>
          </w:p>
        </w:tc>
      </w:tr>
      <w:tr w:rsidR="003530A2" w:rsidTr="003530A2">
        <w:trPr>
          <w:trHeight w:val="625"/>
        </w:trPr>
        <w:tc>
          <w:tcPr>
            <w:tcW w:w="1863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З вересня 2015 до теперішнього часу</w:t>
            </w:r>
          </w:p>
        </w:tc>
        <w:tc>
          <w:tcPr>
            <w:tcW w:w="581" w:type="dxa"/>
            <w:hideMark/>
          </w:tcPr>
          <w:p w:rsidR="003530A2" w:rsidRDefault="00353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05" w:type="dxa"/>
            <w:hideMark/>
          </w:tcPr>
          <w:p w:rsidR="003530A2" w:rsidRDefault="003530A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головний спеціаліст відділу інфраструктури Департаменту економічного розвитку, промисловості та інфраструктури ОДА</w:t>
            </w:r>
          </w:p>
        </w:tc>
      </w:tr>
    </w:tbl>
    <w:p w:rsidR="003530A2" w:rsidRDefault="003530A2" w:rsidP="003530A2">
      <w:pPr>
        <w:tabs>
          <w:tab w:val="left" w:pos="0"/>
        </w:tabs>
        <w:jc w:val="both"/>
        <w:rPr>
          <w:sz w:val="28"/>
          <w:szCs w:val="28"/>
        </w:rPr>
      </w:pPr>
    </w:p>
    <w:p w:rsidR="008A5AEA" w:rsidRDefault="008A5AEA"/>
    <w:sectPr w:rsidR="008A5AEA" w:rsidSect="008A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0A2"/>
    <w:rsid w:val="00107CBB"/>
    <w:rsid w:val="00120CA4"/>
    <w:rsid w:val="003530A2"/>
    <w:rsid w:val="00385418"/>
    <w:rsid w:val="005963A1"/>
    <w:rsid w:val="00822CBB"/>
    <w:rsid w:val="008A5AEA"/>
    <w:rsid w:val="00AA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2</cp:revision>
  <dcterms:created xsi:type="dcterms:W3CDTF">2017-09-13T13:49:00Z</dcterms:created>
  <dcterms:modified xsi:type="dcterms:W3CDTF">2017-09-13T13:49:00Z</dcterms:modified>
</cp:coreProperties>
</file>