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FF" w:rsidRDefault="001D191F" w:rsidP="00560AFF">
      <w:pPr>
        <w:jc w:val="center"/>
        <w:rPr>
          <w:color w:val="000000"/>
          <w:sz w:val="28"/>
          <w:szCs w:val="20"/>
        </w:rPr>
      </w:pPr>
      <w:r w:rsidRPr="001D191F">
        <w:rPr>
          <w:noProof/>
          <w:color w:val="000000"/>
          <w:sz w:val="28"/>
          <w:szCs w:val="20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7.9pt;margin-top:18pt;width:76.1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" o:allowincell="f" stroked="f">
            <v:textbox>
              <w:txbxContent>
                <w:p w:rsidR="00560AFF" w:rsidRPr="002B040B" w:rsidRDefault="00560AFF" w:rsidP="002B040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60AFF" w:rsidRPr="00D27122">
        <w:rPr>
          <w:color w:val="000000"/>
          <w:sz w:val="28"/>
          <w:szCs w:val="20"/>
        </w:rPr>
        <w:object w:dxaOrig="5772" w:dyaOrig="7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.75pt" o:ole="">
            <v:imagedata r:id="rId5" o:title=""/>
          </v:shape>
          <o:OLEObject Type="Embed" ProgID="CDraw5" ShapeID="_x0000_i1025" DrawAspect="Content" ObjectID="_1568120136" r:id="rId6"/>
        </w:object>
      </w:r>
    </w:p>
    <w:p w:rsidR="00560AFF" w:rsidRPr="00B04649" w:rsidRDefault="00560AFF" w:rsidP="00560AFF">
      <w:pPr>
        <w:jc w:val="center"/>
        <w:rPr>
          <w:color w:val="000000"/>
          <w:sz w:val="16"/>
          <w:szCs w:val="16"/>
          <w:lang w:val="en-US"/>
        </w:rPr>
      </w:pPr>
    </w:p>
    <w:p w:rsidR="00560AFF" w:rsidRPr="00770FB6" w:rsidRDefault="00560AFF" w:rsidP="00560AFF">
      <w:pPr>
        <w:pStyle w:val="2"/>
        <w:rPr>
          <w:b/>
          <w:sz w:val="30"/>
          <w:szCs w:val="30"/>
        </w:rPr>
      </w:pPr>
      <w:r w:rsidRPr="00770FB6">
        <w:rPr>
          <w:b/>
          <w:sz w:val="30"/>
          <w:szCs w:val="30"/>
        </w:rPr>
        <w:t>УКРАЇНА</w:t>
      </w:r>
    </w:p>
    <w:p w:rsidR="00560AFF" w:rsidRPr="0073731A" w:rsidRDefault="00560AFF" w:rsidP="00560AFF">
      <w:pPr>
        <w:tabs>
          <w:tab w:val="left" w:pos="9180"/>
        </w:tabs>
        <w:jc w:val="center"/>
        <w:rPr>
          <w:color w:val="000000"/>
          <w:sz w:val="20"/>
          <w:szCs w:val="20"/>
        </w:rPr>
      </w:pPr>
    </w:p>
    <w:p w:rsidR="00560AFF" w:rsidRDefault="00560AFF" w:rsidP="00560AFF">
      <w:pPr>
        <w:pStyle w:val="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ХМЕЛЬНИЦЬКА ОБЛАСНА РАДА</w:t>
      </w:r>
    </w:p>
    <w:p w:rsidR="00560AFF" w:rsidRDefault="00560AFF" w:rsidP="00560AFF">
      <w:pPr>
        <w:rPr>
          <w:sz w:val="12"/>
          <w:szCs w:val="12"/>
        </w:rPr>
      </w:pPr>
    </w:p>
    <w:p w:rsidR="00560AFF" w:rsidRPr="008D4851" w:rsidRDefault="00560AFF" w:rsidP="00560AFF">
      <w:pPr>
        <w:jc w:val="center"/>
        <w:rPr>
          <w:caps/>
          <w:color w:val="000000"/>
          <w:sz w:val="26"/>
          <w:szCs w:val="26"/>
        </w:rPr>
      </w:pPr>
      <w:r w:rsidRPr="008D4851">
        <w:rPr>
          <w:caps/>
          <w:color w:val="000000"/>
          <w:sz w:val="26"/>
          <w:szCs w:val="26"/>
        </w:rPr>
        <w:t>сьоме скликання</w:t>
      </w:r>
    </w:p>
    <w:p w:rsidR="00560AFF" w:rsidRPr="00770FB6" w:rsidRDefault="001D191F" w:rsidP="00560AFF">
      <w:pPr>
        <w:pStyle w:val="1"/>
        <w:rPr>
          <w:sz w:val="24"/>
          <w:szCs w:val="24"/>
          <w:lang w:val="uk-UA"/>
        </w:rPr>
      </w:pPr>
      <w:r w:rsidRPr="001D191F">
        <w:rPr>
          <w:noProof/>
          <w:sz w:val="24"/>
          <w:szCs w:val="24"/>
          <w:lang w:val="uk-UA" w:eastAsia="uk-UA"/>
        </w:rPr>
        <w:pict>
          <v:line id="Прямая соединительная линия 1" o:spid="_x0000_s1027" style="position:absolute;left:0;text-align:left;z-index:251659264;visibility:visible;mso-position-horizontal-relative:margin;mso-position-vertical-relative:margin" from="0,135.4pt" to="454.4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560AFF" w:rsidRPr="00D36AF9" w:rsidRDefault="00560AFF" w:rsidP="00560AFF">
      <w:pPr>
        <w:pStyle w:val="1"/>
        <w:rPr>
          <w:sz w:val="24"/>
          <w:szCs w:val="24"/>
          <w:lang w:val="uk-UA"/>
        </w:rPr>
      </w:pPr>
    </w:p>
    <w:p w:rsidR="00560AFF" w:rsidRPr="002A1EE7" w:rsidRDefault="00560AFF" w:rsidP="00560AFF">
      <w:pPr>
        <w:pStyle w:val="1"/>
        <w:rPr>
          <w:lang w:val="uk-UA"/>
        </w:rPr>
      </w:pPr>
      <w:r w:rsidRPr="002A1EE7">
        <w:rPr>
          <w:lang w:val="uk-UA"/>
        </w:rPr>
        <w:t>РІШЕННЯ</w:t>
      </w:r>
    </w:p>
    <w:p w:rsidR="00560AFF" w:rsidRPr="00B04649" w:rsidRDefault="00560AFF" w:rsidP="00560AFF">
      <w:pPr>
        <w:jc w:val="center"/>
        <w:rPr>
          <w:sz w:val="16"/>
          <w:szCs w:val="16"/>
        </w:rPr>
      </w:pPr>
    </w:p>
    <w:p w:rsidR="00560AFF" w:rsidRPr="00E04E2B" w:rsidRDefault="00560AFF" w:rsidP="00560AFF">
      <w:pPr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від </w:t>
      </w:r>
      <w:r w:rsidR="008D314C">
        <w:rPr>
          <w:color w:val="000000"/>
          <w:sz w:val="28"/>
          <w:szCs w:val="28"/>
        </w:rPr>
        <w:t>27 вересня</w:t>
      </w:r>
      <w:r>
        <w:rPr>
          <w:color w:val="000000"/>
          <w:sz w:val="28"/>
          <w:szCs w:val="28"/>
        </w:rPr>
        <w:t xml:space="preserve"> 201</w:t>
      </w:r>
      <w:r w:rsidRPr="00B10496"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 xml:space="preserve"> року № </w:t>
      </w:r>
      <w:r w:rsidR="002B040B">
        <w:rPr>
          <w:color w:val="000000"/>
          <w:sz w:val="28"/>
          <w:szCs w:val="28"/>
        </w:rPr>
        <w:t>13-15/2017</w:t>
      </w:r>
    </w:p>
    <w:p w:rsidR="00560AFF" w:rsidRPr="00DE5798" w:rsidRDefault="00560AFF" w:rsidP="00560AFF">
      <w:pPr>
        <w:jc w:val="center"/>
        <w:rPr>
          <w:color w:val="000000"/>
          <w:sz w:val="16"/>
          <w:szCs w:val="16"/>
        </w:rPr>
      </w:pPr>
    </w:p>
    <w:p w:rsidR="00560AFF" w:rsidRDefault="00560AFF" w:rsidP="00560AFF">
      <w:pPr>
        <w:jc w:val="center"/>
        <w:rPr>
          <w:color w:val="000000"/>
        </w:rPr>
      </w:pPr>
      <w:r>
        <w:rPr>
          <w:color w:val="000000"/>
        </w:rPr>
        <w:t>м. Хмельницький</w:t>
      </w:r>
    </w:p>
    <w:p w:rsidR="00560AFF" w:rsidRDefault="00560AFF" w:rsidP="00560AFF">
      <w:pPr>
        <w:jc w:val="center"/>
        <w:rPr>
          <w:color w:val="000000"/>
          <w:sz w:val="28"/>
          <w:szCs w:val="28"/>
        </w:rPr>
      </w:pPr>
    </w:p>
    <w:p w:rsidR="002B040B" w:rsidRDefault="002B040B" w:rsidP="00560AFF">
      <w:pPr>
        <w:jc w:val="center"/>
        <w:rPr>
          <w:color w:val="000000"/>
          <w:sz w:val="28"/>
          <w:szCs w:val="28"/>
        </w:rPr>
      </w:pPr>
    </w:p>
    <w:p w:rsidR="00560AFF" w:rsidRPr="00560AFF" w:rsidRDefault="00560AFF" w:rsidP="00560AF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депутатський запит </w:t>
      </w:r>
      <w:r w:rsidRPr="00B3449C">
        <w:rPr>
          <w:sz w:val="28"/>
          <w:szCs w:val="28"/>
        </w:rPr>
        <w:t xml:space="preserve">ХАРКАВОГО Миколи Олександровича </w:t>
      </w:r>
      <w:r w:rsidRPr="003B3324">
        <w:rPr>
          <w:sz w:val="28"/>
          <w:szCs w:val="28"/>
        </w:rPr>
        <w:t>щодо проблем, пов’язаних з нераціональним використанням та відтворенням водних біоресурсів (браконьєрство, незаконний вилов риби) на території Хмельницької області та проведення заходів з їх вирішення</w:t>
      </w:r>
    </w:p>
    <w:p w:rsidR="00560AFF" w:rsidRDefault="00560AFF" w:rsidP="00560AFF">
      <w:pPr>
        <w:ind w:firstLine="708"/>
        <w:jc w:val="both"/>
        <w:rPr>
          <w:color w:val="000000"/>
          <w:sz w:val="28"/>
          <w:szCs w:val="28"/>
        </w:rPr>
      </w:pPr>
    </w:p>
    <w:p w:rsidR="002B040B" w:rsidRDefault="002B040B" w:rsidP="00560AFF">
      <w:pPr>
        <w:ind w:firstLine="708"/>
        <w:jc w:val="both"/>
        <w:rPr>
          <w:color w:val="000000"/>
          <w:sz w:val="28"/>
          <w:szCs w:val="28"/>
        </w:rPr>
      </w:pPr>
    </w:p>
    <w:p w:rsidR="00560AFF" w:rsidRDefault="00560AFF" w:rsidP="00560AF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статті 22 Закону України «Про статус депутатів місцевих рад» та керуючись пунктом 9 частини першої статті 43, частиною восьмою статті 49 Закону України «Про місцеве самоврядування в Україні», обласна рада </w:t>
      </w:r>
    </w:p>
    <w:p w:rsidR="00560AFF" w:rsidRPr="00422E64" w:rsidRDefault="00560AFF" w:rsidP="00560AFF">
      <w:pPr>
        <w:jc w:val="both"/>
        <w:rPr>
          <w:color w:val="000000"/>
        </w:rPr>
      </w:pPr>
    </w:p>
    <w:p w:rsidR="00560AFF" w:rsidRPr="00422E64" w:rsidRDefault="00560AFF" w:rsidP="00560AFF">
      <w:pPr>
        <w:jc w:val="both"/>
        <w:rPr>
          <w:color w:val="000000"/>
        </w:rPr>
      </w:pPr>
    </w:p>
    <w:p w:rsidR="00560AFF" w:rsidRDefault="00560AFF" w:rsidP="00560AFF">
      <w:pPr>
        <w:pStyle w:val="a3"/>
        <w:rPr>
          <w:szCs w:val="28"/>
        </w:rPr>
      </w:pPr>
      <w:r>
        <w:rPr>
          <w:szCs w:val="28"/>
        </w:rPr>
        <w:t xml:space="preserve">ВИРІШИЛА: </w:t>
      </w:r>
    </w:p>
    <w:p w:rsidR="00560AFF" w:rsidRPr="00422E64" w:rsidRDefault="00560AFF" w:rsidP="00560AFF">
      <w:pPr>
        <w:pStyle w:val="a3"/>
        <w:rPr>
          <w:sz w:val="24"/>
          <w:szCs w:val="24"/>
        </w:rPr>
      </w:pPr>
    </w:p>
    <w:p w:rsidR="00560AFF" w:rsidRPr="00422E64" w:rsidRDefault="00560AFF" w:rsidP="00560AFF">
      <w:pPr>
        <w:pStyle w:val="a3"/>
        <w:rPr>
          <w:sz w:val="24"/>
          <w:szCs w:val="24"/>
        </w:rPr>
      </w:pPr>
    </w:p>
    <w:p w:rsidR="00560AFF" w:rsidRPr="008D314C" w:rsidRDefault="008D314C" w:rsidP="002B040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0AFF" w:rsidRPr="008D314C">
        <w:rPr>
          <w:sz w:val="28"/>
          <w:szCs w:val="28"/>
        </w:rPr>
        <w:t xml:space="preserve">Продовжити термін розгляду депутатського запиту ХАРКАВОГО </w:t>
      </w:r>
      <w:bookmarkStart w:id="0" w:name="_GoBack"/>
      <w:bookmarkEnd w:id="0"/>
      <w:r w:rsidR="00560AFF" w:rsidRPr="008D314C">
        <w:rPr>
          <w:sz w:val="28"/>
          <w:szCs w:val="28"/>
        </w:rPr>
        <w:t xml:space="preserve">Миколи Олександровича щодо проблем, пов’язаних з нераціональним використанням та відтворенням водних біоресурсів (браконьєрство, незаконний вилов риби) на території Хмельницької області та проведення заходів з їх вирішення і направити його на додатковий розгляд </w:t>
      </w:r>
      <w:r w:rsidR="002B040B">
        <w:rPr>
          <w:sz w:val="28"/>
          <w:szCs w:val="28"/>
        </w:rPr>
        <w:t>начальнику</w:t>
      </w:r>
      <w:r w:rsidR="00287436">
        <w:rPr>
          <w:sz w:val="28"/>
          <w:szCs w:val="28"/>
        </w:rPr>
        <w:t xml:space="preserve"> Головного управління Національної поліції в Хмельницькій області </w:t>
      </w:r>
      <w:proofErr w:type="spellStart"/>
      <w:r w:rsidR="002B040B">
        <w:rPr>
          <w:sz w:val="28"/>
          <w:szCs w:val="28"/>
        </w:rPr>
        <w:t>Віконському</w:t>
      </w:r>
      <w:proofErr w:type="spellEnd"/>
      <w:r w:rsidR="00287436">
        <w:rPr>
          <w:sz w:val="28"/>
          <w:szCs w:val="28"/>
        </w:rPr>
        <w:t xml:space="preserve"> Василю Васильовичу</w:t>
      </w:r>
      <w:r w:rsidR="00560AFF" w:rsidRPr="008D314C">
        <w:rPr>
          <w:sz w:val="28"/>
          <w:szCs w:val="28"/>
        </w:rPr>
        <w:t>, голові Хмельницької обласної державної адміністрації Корнійчуку Олександру Олександровичу.</w:t>
      </w:r>
    </w:p>
    <w:p w:rsidR="00560AFF" w:rsidRPr="008D314C" w:rsidRDefault="008D314C" w:rsidP="002B040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040B">
        <w:rPr>
          <w:sz w:val="28"/>
          <w:szCs w:val="28"/>
        </w:rPr>
        <w:t>Начальнику</w:t>
      </w:r>
      <w:r w:rsidR="00287436">
        <w:rPr>
          <w:sz w:val="28"/>
          <w:szCs w:val="28"/>
        </w:rPr>
        <w:t xml:space="preserve"> Головного управління Національної поліції                              в Хмельницькій області </w:t>
      </w:r>
      <w:proofErr w:type="spellStart"/>
      <w:r w:rsidR="002B040B">
        <w:rPr>
          <w:sz w:val="28"/>
          <w:szCs w:val="28"/>
        </w:rPr>
        <w:t>Віконському</w:t>
      </w:r>
      <w:proofErr w:type="spellEnd"/>
      <w:r w:rsidR="002B040B">
        <w:rPr>
          <w:sz w:val="28"/>
          <w:szCs w:val="28"/>
        </w:rPr>
        <w:t xml:space="preserve"> В.</w:t>
      </w:r>
      <w:r w:rsidR="00287436">
        <w:rPr>
          <w:sz w:val="28"/>
          <w:szCs w:val="28"/>
        </w:rPr>
        <w:t>В</w:t>
      </w:r>
      <w:r w:rsidR="00560AFF" w:rsidRPr="008D314C">
        <w:rPr>
          <w:sz w:val="28"/>
          <w:szCs w:val="28"/>
        </w:rPr>
        <w:t>., голові Хмельницької обласної держав</w:t>
      </w:r>
      <w:r w:rsidR="002B040B">
        <w:rPr>
          <w:sz w:val="28"/>
          <w:szCs w:val="28"/>
        </w:rPr>
        <w:t>ної адміністрації Корнійчуку О.</w:t>
      </w:r>
      <w:r w:rsidR="00560AFF" w:rsidRPr="008D314C">
        <w:rPr>
          <w:sz w:val="28"/>
          <w:szCs w:val="28"/>
        </w:rPr>
        <w:t xml:space="preserve">О. до </w:t>
      </w:r>
      <w:r w:rsidR="00E60B2D">
        <w:rPr>
          <w:sz w:val="28"/>
          <w:szCs w:val="28"/>
        </w:rPr>
        <w:t>28 жовтня</w:t>
      </w:r>
      <w:r w:rsidR="00560AFF" w:rsidRPr="008D314C">
        <w:rPr>
          <w:sz w:val="28"/>
          <w:szCs w:val="28"/>
        </w:rPr>
        <w:t xml:space="preserve"> 2017 року поінформувати депутата обласної ради </w:t>
      </w:r>
      <w:proofErr w:type="spellStart"/>
      <w:r w:rsidR="00560AFF" w:rsidRPr="008D314C">
        <w:rPr>
          <w:sz w:val="28"/>
          <w:szCs w:val="28"/>
        </w:rPr>
        <w:t>Харкавого</w:t>
      </w:r>
      <w:proofErr w:type="spellEnd"/>
      <w:r w:rsidR="00560AFF" w:rsidRPr="008D314C">
        <w:rPr>
          <w:sz w:val="28"/>
          <w:szCs w:val="28"/>
        </w:rPr>
        <w:t xml:space="preserve"> М. О. та обласну раду </w:t>
      </w:r>
      <w:r w:rsidR="002B040B">
        <w:rPr>
          <w:sz w:val="28"/>
          <w:szCs w:val="28"/>
        </w:rPr>
        <w:t xml:space="preserve">                  </w:t>
      </w:r>
      <w:r w:rsidR="00560AFF" w:rsidRPr="008D314C">
        <w:rPr>
          <w:sz w:val="28"/>
          <w:szCs w:val="28"/>
        </w:rPr>
        <w:t>про результати розгляду депутатського запиту.</w:t>
      </w:r>
    </w:p>
    <w:p w:rsidR="00560AFF" w:rsidRDefault="00560AFF" w:rsidP="00560AFF">
      <w:pPr>
        <w:spacing w:after="240"/>
        <w:jc w:val="both"/>
        <w:rPr>
          <w:sz w:val="28"/>
          <w:szCs w:val="28"/>
        </w:rPr>
      </w:pPr>
    </w:p>
    <w:p w:rsidR="00666C90" w:rsidRDefault="00560AFF" w:rsidP="008D314C">
      <w:pPr>
        <w:spacing w:after="240"/>
        <w:jc w:val="both"/>
      </w:pPr>
      <w:r>
        <w:rPr>
          <w:sz w:val="28"/>
          <w:szCs w:val="28"/>
        </w:rPr>
        <w:t>Голова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</w:t>
      </w:r>
      <w:r w:rsidR="002B040B">
        <w:rPr>
          <w:sz w:val="28"/>
          <w:szCs w:val="28"/>
        </w:rPr>
        <w:t xml:space="preserve"> </w:t>
      </w:r>
      <w:r>
        <w:rPr>
          <w:sz w:val="28"/>
          <w:szCs w:val="28"/>
        </w:rPr>
        <w:t>Загородний</w:t>
      </w:r>
    </w:p>
    <w:sectPr w:rsidR="00666C90" w:rsidSect="002B040B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875"/>
    <w:multiLevelType w:val="hybridMultilevel"/>
    <w:tmpl w:val="4E3EF3A8"/>
    <w:lvl w:ilvl="0" w:tplc="36DE3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60AFF"/>
    <w:rsid w:val="00067D5B"/>
    <w:rsid w:val="001D191F"/>
    <w:rsid w:val="00287436"/>
    <w:rsid w:val="002B040B"/>
    <w:rsid w:val="00422E64"/>
    <w:rsid w:val="00560AFF"/>
    <w:rsid w:val="00725A99"/>
    <w:rsid w:val="008D314C"/>
    <w:rsid w:val="008E3C69"/>
    <w:rsid w:val="00994479"/>
    <w:rsid w:val="00A20A53"/>
    <w:rsid w:val="00BF217B"/>
    <w:rsid w:val="00D16145"/>
    <w:rsid w:val="00D27122"/>
    <w:rsid w:val="00E23CD7"/>
    <w:rsid w:val="00E60B2D"/>
    <w:rsid w:val="00EC6107"/>
    <w:rsid w:val="00ED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AFF"/>
    <w:pPr>
      <w:keepNext/>
      <w:jc w:val="center"/>
      <w:outlineLvl w:val="0"/>
    </w:pPr>
    <w:rPr>
      <w:b/>
      <w:color w:val="000000"/>
      <w:sz w:val="28"/>
      <w:szCs w:val="20"/>
      <w:lang w:val="ru-RU"/>
    </w:rPr>
  </w:style>
  <w:style w:type="paragraph" w:styleId="2">
    <w:name w:val="heading 2"/>
    <w:basedOn w:val="a"/>
    <w:next w:val="a"/>
    <w:link w:val="20"/>
    <w:qFormat/>
    <w:rsid w:val="00560AFF"/>
    <w:pPr>
      <w:keepNext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560AFF"/>
    <w:pPr>
      <w:keepNext/>
      <w:outlineLvl w:val="2"/>
    </w:pPr>
    <w:rPr>
      <w:rFonts w:ascii="Arial Narrow" w:hAnsi="Arial Narro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AFF"/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560AFF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AFF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60AF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60A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560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Іванова</cp:lastModifiedBy>
  <cp:revision>8</cp:revision>
  <dcterms:created xsi:type="dcterms:W3CDTF">2017-08-16T09:42:00Z</dcterms:created>
  <dcterms:modified xsi:type="dcterms:W3CDTF">2017-09-28T13:09:00Z</dcterms:modified>
</cp:coreProperties>
</file>