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78" w:rsidRPr="00937578" w:rsidRDefault="00937578" w:rsidP="00937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578">
        <w:rPr>
          <w:rFonts w:ascii="Times New Roman" w:hAnsi="Times New Roman" w:cs="Times New Roman"/>
          <w:b/>
          <w:sz w:val="28"/>
          <w:szCs w:val="28"/>
          <w:lang w:val="uk-UA"/>
        </w:rPr>
        <w:t>І Н Ф О Р М А Ц І Я</w:t>
      </w:r>
    </w:p>
    <w:p w:rsidR="00937578" w:rsidRPr="00937578" w:rsidRDefault="00937578" w:rsidP="00937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578">
        <w:rPr>
          <w:rFonts w:ascii="Times New Roman" w:hAnsi="Times New Roman" w:cs="Times New Roman"/>
          <w:b/>
          <w:sz w:val="28"/>
          <w:szCs w:val="28"/>
          <w:lang w:val="uk-UA"/>
        </w:rPr>
        <w:t>про матеріально-технічну базу обласної бібліотеки</w:t>
      </w:r>
    </w:p>
    <w:p w:rsidR="00937578" w:rsidRDefault="00937578" w:rsidP="00937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578">
        <w:rPr>
          <w:rFonts w:ascii="Times New Roman" w:hAnsi="Times New Roman" w:cs="Times New Roman"/>
          <w:b/>
          <w:sz w:val="28"/>
          <w:szCs w:val="28"/>
          <w:lang w:val="uk-UA"/>
        </w:rPr>
        <w:t>для дітей імені Т.Г.Шевченка</w:t>
      </w:r>
    </w:p>
    <w:p w:rsidR="00937578" w:rsidRDefault="00937578" w:rsidP="00937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578" w:rsidRDefault="00937578" w:rsidP="009375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Бібліотека створена 10 грудня 1937 року в м. Кам’янці-Подільському. У м. Хмельницькому відновила роботу з 1944 року. В 1974 році перейшла в новозбудоване приміщення площею 1249,7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7578" w:rsidRDefault="00937578" w:rsidP="009375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1989 році бібліотеці присвоєно ім’я Т.Г.Шевченка.</w:t>
      </w:r>
    </w:p>
    <w:p w:rsidR="00937578" w:rsidRDefault="00937578" w:rsidP="009375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Бібліотека розташована за адресою: вул. Свободи, 51.</w:t>
      </w:r>
    </w:p>
    <w:p w:rsidR="00937578" w:rsidRDefault="00937578" w:rsidP="009375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Щорічно бібліотекою користується 17 500 користувачів, яким видається більше 333 тис. документів. Фонд бібліотеки – 167 900 примірників.</w:t>
      </w:r>
    </w:p>
    <w:p w:rsidR="00937578" w:rsidRDefault="00937578" w:rsidP="009375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бібліотеці активно запроваджуються нові інформаційні технології. Створено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0D7C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7CAC">
        <w:rPr>
          <w:rFonts w:ascii="Times New Roman" w:hAnsi="Times New Roman" w:cs="Times New Roman"/>
          <w:sz w:val="28"/>
          <w:szCs w:val="28"/>
          <w:lang w:val="uk-UA"/>
        </w:rPr>
        <w:t>Інтернет-центри</w:t>
      </w:r>
      <w:proofErr w:type="spellEnd"/>
      <w:r w:rsidR="000D7CAC">
        <w:rPr>
          <w:rFonts w:ascii="Times New Roman" w:hAnsi="Times New Roman" w:cs="Times New Roman"/>
          <w:sz w:val="28"/>
          <w:szCs w:val="28"/>
          <w:lang w:val="uk-UA"/>
        </w:rPr>
        <w:t>. Автоматизовано бібліотечні процеси. Д</w:t>
      </w:r>
      <w:r>
        <w:rPr>
          <w:rFonts w:ascii="Times New Roman" w:hAnsi="Times New Roman" w:cs="Times New Roman"/>
          <w:sz w:val="28"/>
          <w:szCs w:val="28"/>
          <w:lang w:val="uk-UA"/>
        </w:rPr>
        <w:t>іє локальна мережа. 29 комп’ютерів підключено до мережі Інтернет. Крім того, в бібліотеці є мультимедійна (музичні центри, телевізори, телефони, факси, проектори) та копіювально-розмножувальна техніка. Всього 28 одиниць.</w:t>
      </w:r>
    </w:p>
    <w:p w:rsidR="00937578" w:rsidRDefault="00937578" w:rsidP="009375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2014 року в бібліотеці запроваджено обслуговування читачів у електронному режимі. Ведеться також електронний каталог на всі види документів. Картковий каталог законсервований у 2010 році.</w:t>
      </w:r>
    </w:p>
    <w:p w:rsidR="00937578" w:rsidRDefault="00937578" w:rsidP="009375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Бібліотека має 2 великих читальних зали на 155 посадочних місць. Також в бібліотеці 8 відділів, які забезпечують роботу бібліотеки.</w:t>
      </w:r>
      <w:r w:rsidR="00EB50E1">
        <w:rPr>
          <w:rFonts w:ascii="Times New Roman" w:hAnsi="Times New Roman" w:cs="Times New Roman"/>
          <w:sz w:val="28"/>
          <w:szCs w:val="28"/>
          <w:lang w:val="uk-UA"/>
        </w:rPr>
        <w:t xml:space="preserve"> Читальні зали та відділи мають килимове покриття.</w:t>
      </w:r>
    </w:p>
    <w:p w:rsidR="00937578" w:rsidRDefault="00937578" w:rsidP="009375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Штат складає 39 одиниць, 29 бібліотечних працівників.</w:t>
      </w:r>
    </w:p>
    <w:p w:rsidR="003A78C3" w:rsidRDefault="003A78C3" w:rsidP="009375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Бібліотека знаходиться у задовільному технічному стані. Працює охоронна та пожежна система</w:t>
      </w:r>
      <w:r w:rsidR="00855050">
        <w:rPr>
          <w:rFonts w:ascii="Times New Roman" w:hAnsi="Times New Roman" w:cs="Times New Roman"/>
          <w:sz w:val="28"/>
          <w:szCs w:val="28"/>
          <w:lang w:val="uk-UA"/>
        </w:rPr>
        <w:t>, яка встановлена у 2004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A78C3" w:rsidRDefault="003A78C3" w:rsidP="003A78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Починаючи з 2006 року, в бібліотеці проведено ряд капітальних ремонтів:</w:t>
      </w:r>
    </w:p>
    <w:p w:rsidR="003A78C3" w:rsidRDefault="003A78C3" w:rsidP="003A78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2006 р. – заміна віконних конструкцій та фасаду бібліотеки;</w:t>
      </w:r>
    </w:p>
    <w:p w:rsidR="003A78C3" w:rsidRDefault="003A78C3" w:rsidP="003A78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2009 р. – капітальний ремонт стелі та електромережі (1-й поверх);</w:t>
      </w:r>
    </w:p>
    <w:p w:rsidR="003A78C3" w:rsidRDefault="003A78C3" w:rsidP="003E4259">
      <w:pPr>
        <w:spacing w:after="0"/>
        <w:ind w:left="1985" w:hanging="12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2010 р. – капітальний ремонт підлоги (1-й поверх)</w:t>
      </w:r>
      <w:r w:rsidR="00D71E0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78C3" w:rsidRDefault="003A78C3" w:rsidP="003A78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2017 р. – ремонт туалетів для читачів.</w:t>
      </w:r>
    </w:p>
    <w:p w:rsidR="00A34728" w:rsidRDefault="00A34728" w:rsidP="003A78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E254A4">
        <w:rPr>
          <w:rFonts w:ascii="Times New Roman" w:hAnsi="Times New Roman" w:cs="Times New Roman"/>
          <w:sz w:val="28"/>
          <w:szCs w:val="28"/>
          <w:lang w:val="uk-UA"/>
        </w:rPr>
        <w:t xml:space="preserve">бібліотеці дотримується фінансово-господарська дисципліна. Згідно графіка проводиться інвентаризація книжкових фондів та щорічно інвентаризація майна бібліотеки, що </w:t>
      </w:r>
      <w:proofErr w:type="spellStart"/>
      <w:r w:rsidR="00E254A4">
        <w:rPr>
          <w:rFonts w:ascii="Times New Roman" w:hAnsi="Times New Roman" w:cs="Times New Roman"/>
          <w:sz w:val="28"/>
          <w:szCs w:val="28"/>
          <w:lang w:val="uk-UA"/>
        </w:rPr>
        <w:t>документно</w:t>
      </w:r>
      <w:proofErr w:type="spellEnd"/>
      <w:r w:rsidR="00E254A4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підтверджується.</w:t>
      </w:r>
    </w:p>
    <w:p w:rsidR="00E254A4" w:rsidRDefault="00E254A4" w:rsidP="003A78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Бухгалтерією вчасно подаються всі звіти, вчасно нараховується заробітна плата працівникам бібліотеки та проводяться касові розрахунки.</w:t>
      </w:r>
    </w:p>
    <w:p w:rsidR="00E254A4" w:rsidRDefault="00E254A4" w:rsidP="003A78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Бібліотека не має дебіторської та кредиторської заборгованості. Зауваження від перевіряючи органів відсутні.</w:t>
      </w:r>
    </w:p>
    <w:p w:rsidR="003A78C3" w:rsidRDefault="003A78C3" w:rsidP="003A78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Зараз обласна бібліотека для дітей – це сучасний заклад з цікавим інтер’єром, сучасними меблями та новими стелажами, дизайнерським оформленням</w:t>
      </w:r>
      <w:r w:rsidR="00E254A4">
        <w:rPr>
          <w:rFonts w:ascii="Times New Roman" w:hAnsi="Times New Roman" w:cs="Times New Roman"/>
          <w:sz w:val="28"/>
          <w:szCs w:val="28"/>
          <w:lang w:val="uk-UA"/>
        </w:rPr>
        <w:t>, щодня її відвідує 200-300 читачів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78C3" w:rsidRDefault="003A78C3" w:rsidP="003A78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Бібліотека надає більше 10 видів додаткових платних послуг. Щорічно це складає 60-70 тис. </w:t>
      </w:r>
      <w:r w:rsidR="00406072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E254A4">
        <w:rPr>
          <w:rFonts w:ascii="Times New Roman" w:hAnsi="Times New Roman" w:cs="Times New Roman"/>
          <w:sz w:val="28"/>
          <w:szCs w:val="28"/>
          <w:lang w:val="uk-UA"/>
        </w:rPr>
        <w:t xml:space="preserve">. Кошти,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отримані</w:t>
      </w:r>
      <w:r w:rsidR="00E254A4">
        <w:rPr>
          <w:rFonts w:ascii="Times New Roman" w:hAnsi="Times New Roman" w:cs="Times New Roman"/>
          <w:sz w:val="28"/>
          <w:szCs w:val="28"/>
          <w:lang w:val="uk-UA"/>
        </w:rPr>
        <w:t xml:space="preserve"> від надання платних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, цілеспрямовані на розвиток бібліотеки: придбання книг, меблів, комп’ютерної техніки.</w:t>
      </w:r>
    </w:p>
    <w:p w:rsidR="003A78C3" w:rsidRDefault="003A78C3" w:rsidP="003A78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Обласна бібліотека для дітей неодноразово ставала базою для проведення Всеукраїнських конференцій та заходів. Бібліотека є лауреатом обласної премії ім. Т.Г.Шевченка, переможець конкурсу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“Кращий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сайт”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(2015 р.), має багато інших нагород та відзнак. </w:t>
      </w:r>
      <w:r w:rsidR="00E45E78">
        <w:rPr>
          <w:rFonts w:ascii="Times New Roman" w:hAnsi="Times New Roman" w:cs="Times New Roman"/>
          <w:sz w:val="28"/>
          <w:szCs w:val="28"/>
          <w:lang w:val="uk-UA"/>
        </w:rPr>
        <w:t>Входить в п’ятірку кращих бібліотек України для дітей.</w:t>
      </w:r>
    </w:p>
    <w:p w:rsidR="00D71E0B" w:rsidRDefault="00D71E0B" w:rsidP="003A78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E0B" w:rsidRDefault="00D71E0B" w:rsidP="003A78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E0B" w:rsidRDefault="00D71E0B" w:rsidP="003A78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E0B" w:rsidRDefault="00D71E0B" w:rsidP="003A78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E0B" w:rsidRDefault="00D71E0B" w:rsidP="003A78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E0B" w:rsidRDefault="00D71E0B" w:rsidP="003A78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E0B" w:rsidRDefault="00D71E0B" w:rsidP="003A78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бібліотеки                                       Черноус В.Ю.</w:t>
      </w:r>
    </w:p>
    <w:p w:rsidR="00937578" w:rsidRPr="00937578" w:rsidRDefault="00937578" w:rsidP="009375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937578" w:rsidRPr="00937578" w:rsidSect="0082776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7578"/>
    <w:rsid w:val="000D7CAC"/>
    <w:rsid w:val="003A78C3"/>
    <w:rsid w:val="003E4259"/>
    <w:rsid w:val="00406072"/>
    <w:rsid w:val="00476013"/>
    <w:rsid w:val="00827769"/>
    <w:rsid w:val="00855050"/>
    <w:rsid w:val="00937578"/>
    <w:rsid w:val="00A34728"/>
    <w:rsid w:val="00D71E0B"/>
    <w:rsid w:val="00E254A4"/>
    <w:rsid w:val="00E45E78"/>
    <w:rsid w:val="00EB50E1"/>
    <w:rsid w:val="00F4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1882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13</cp:revision>
  <dcterms:created xsi:type="dcterms:W3CDTF">2018-03-19T14:22:00Z</dcterms:created>
  <dcterms:modified xsi:type="dcterms:W3CDTF">2018-03-21T12:49:00Z</dcterms:modified>
</cp:coreProperties>
</file>