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EF" w:rsidRPr="003D4142" w:rsidRDefault="006548EF" w:rsidP="003D4142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3D4142">
        <w:rPr>
          <w:sz w:val="28"/>
          <w:szCs w:val="28"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3pt;height:27pt;z-index:251661312" o:allowincell="f" stroked="f">
            <v:textbox style="mso-next-textbox:#_x0000_s1027">
              <w:txbxContent>
                <w:p w:rsidR="006548EF" w:rsidRDefault="006548EF" w:rsidP="006548EF">
                  <w:r>
                    <w:t>ПРОЕКТ</w:t>
                  </w:r>
                </w:p>
              </w:txbxContent>
            </v:textbox>
          </v:shape>
        </w:pict>
      </w:r>
      <w:r w:rsidRPr="003D4142">
        <w:rPr>
          <w:sz w:val="28"/>
          <w:szCs w:val="28"/>
          <w:lang w:val="uk-UA" w:eastAsia="uk-UA"/>
        </w:rPr>
        <w:pict>
          <v:shape id="_x0000_s1028" type="#_x0000_t202" style="position:absolute;left:0;text-align:left;margin-left:337.9pt;margin-top:18pt;width:76.3pt;height:27pt;z-index:251662336" o:allowincell="f" stroked="f">
            <v:textbox style="mso-next-textbox:#_x0000_s1028">
              <w:txbxContent>
                <w:p w:rsidR="006548EF" w:rsidRPr="00FC5A7A" w:rsidRDefault="006548EF" w:rsidP="006548EF">
                  <w:pPr>
                    <w:rPr>
                      <w:szCs w:val="28"/>
                      <w:lang w:val="uk-UA"/>
                    </w:rPr>
                  </w:pPr>
                  <w:r>
                    <w:rPr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3D4142"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EF" w:rsidRPr="003D4142" w:rsidRDefault="006548EF" w:rsidP="003D4142">
      <w:pPr>
        <w:pStyle w:val="2"/>
        <w:ind w:firstLine="709"/>
        <w:rPr>
          <w:rFonts w:ascii="Times New Roman" w:hAnsi="Times New Roman"/>
          <w:bCs w:val="0"/>
          <w:i w:val="0"/>
          <w:lang w:val="uk-UA"/>
        </w:rPr>
      </w:pPr>
      <w:r w:rsidRPr="003D4142">
        <w:rPr>
          <w:rFonts w:ascii="Times New Roman" w:hAnsi="Times New Roman"/>
          <w:bCs w:val="0"/>
          <w:i w:val="0"/>
          <w:lang w:val="uk-UA"/>
        </w:rPr>
        <w:t>УКРАЇНА</w:t>
      </w:r>
    </w:p>
    <w:p w:rsidR="006548EF" w:rsidRPr="003D4142" w:rsidRDefault="006548EF" w:rsidP="003D4142">
      <w:pPr>
        <w:ind w:firstLine="709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6548EF" w:rsidRPr="003D4142" w:rsidRDefault="006548EF" w:rsidP="003D4142">
      <w:pPr>
        <w:pStyle w:val="3"/>
        <w:ind w:firstLine="709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3D4142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6548EF" w:rsidRPr="003D4142" w:rsidRDefault="006548EF" w:rsidP="003D4142">
      <w:pPr>
        <w:ind w:firstLine="709"/>
        <w:jc w:val="center"/>
        <w:rPr>
          <w:color w:val="000000"/>
          <w:sz w:val="16"/>
          <w:szCs w:val="16"/>
          <w:lang w:val="uk-UA"/>
        </w:rPr>
      </w:pPr>
    </w:p>
    <w:p w:rsidR="006548EF" w:rsidRPr="003D4142" w:rsidRDefault="006548EF" w:rsidP="003D4142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3D4142">
        <w:rPr>
          <w:color w:val="000000"/>
          <w:sz w:val="28"/>
          <w:szCs w:val="28"/>
          <w:lang w:val="uk-UA"/>
        </w:rPr>
        <w:t>СЬОМЕ СКЛИКАННЯ</w:t>
      </w:r>
    </w:p>
    <w:p w:rsidR="006548EF" w:rsidRPr="003D4142" w:rsidRDefault="006548EF" w:rsidP="003D4142">
      <w:pPr>
        <w:ind w:firstLine="709"/>
        <w:jc w:val="center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 w:eastAsia="uk-UA"/>
        </w:rPr>
        <w:pict>
          <v:line id="_x0000_s1026" style="position:absolute;left:0;text-align:left;z-index:251660288;mso-position-horizontal-relative:margin;mso-position-vertical-relative:margin" from="9pt,119.65pt" to="468pt,119.7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6548EF" w:rsidRPr="003D4142" w:rsidRDefault="006548EF" w:rsidP="003D4142">
      <w:pPr>
        <w:pStyle w:val="1"/>
        <w:ind w:firstLine="709"/>
        <w:rPr>
          <w:rFonts w:ascii="Times New Roman" w:hAnsi="Times New Roman"/>
          <w:sz w:val="28"/>
          <w:szCs w:val="28"/>
          <w:lang w:val="uk-UA"/>
        </w:rPr>
      </w:pPr>
      <w:r w:rsidRPr="003D414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6548EF" w:rsidRPr="003D4142" w:rsidRDefault="006548EF" w:rsidP="003D4142">
      <w:pPr>
        <w:ind w:firstLine="709"/>
        <w:jc w:val="center"/>
        <w:rPr>
          <w:color w:val="000000"/>
          <w:sz w:val="16"/>
          <w:szCs w:val="16"/>
          <w:lang w:val="uk-UA"/>
        </w:rPr>
      </w:pPr>
    </w:p>
    <w:p w:rsidR="006548EF" w:rsidRPr="003D4142" w:rsidRDefault="006548EF" w:rsidP="003D4142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3D4142">
        <w:rPr>
          <w:color w:val="000000"/>
          <w:sz w:val="28"/>
          <w:szCs w:val="28"/>
          <w:lang w:val="uk-UA"/>
        </w:rPr>
        <w:t>від 14 червня 2018 року №  __________</w:t>
      </w:r>
    </w:p>
    <w:p w:rsidR="006548EF" w:rsidRPr="003D4142" w:rsidRDefault="006548EF" w:rsidP="003D4142">
      <w:pPr>
        <w:ind w:firstLine="709"/>
        <w:jc w:val="center"/>
        <w:rPr>
          <w:color w:val="000000"/>
          <w:sz w:val="16"/>
          <w:szCs w:val="16"/>
          <w:lang w:val="uk-UA"/>
        </w:rPr>
      </w:pPr>
    </w:p>
    <w:p w:rsidR="006548EF" w:rsidRPr="003D4142" w:rsidRDefault="006548EF" w:rsidP="003D4142">
      <w:pPr>
        <w:ind w:firstLine="709"/>
        <w:jc w:val="center"/>
        <w:rPr>
          <w:color w:val="000000"/>
          <w:lang w:val="uk-UA"/>
        </w:rPr>
      </w:pPr>
      <w:r w:rsidRPr="003D4142">
        <w:rPr>
          <w:color w:val="000000"/>
          <w:lang w:val="uk-UA"/>
        </w:rPr>
        <w:t>м. Хмельницький</w:t>
      </w:r>
    </w:p>
    <w:p w:rsidR="006548EF" w:rsidRDefault="006548EF" w:rsidP="003D414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3D4142" w:rsidRDefault="006548EF" w:rsidP="003D4142">
      <w:pPr>
        <w:pStyle w:val="a3"/>
        <w:tabs>
          <w:tab w:val="left" w:pos="2340"/>
          <w:tab w:val="left" w:pos="2520"/>
        </w:tabs>
        <w:spacing w:after="0"/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 xml:space="preserve">Про перейменування закладів </w:t>
      </w:r>
    </w:p>
    <w:p w:rsidR="003D4142" w:rsidRDefault="006548EF" w:rsidP="003D4142">
      <w:pPr>
        <w:pStyle w:val="a3"/>
        <w:tabs>
          <w:tab w:val="left" w:pos="2340"/>
          <w:tab w:val="left" w:pos="2520"/>
        </w:tabs>
        <w:spacing w:after="0"/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 xml:space="preserve">освіти – об’єктів спільної власності </w:t>
      </w:r>
    </w:p>
    <w:p w:rsidR="003D4142" w:rsidRDefault="006548EF" w:rsidP="003D4142">
      <w:pPr>
        <w:pStyle w:val="a3"/>
        <w:tabs>
          <w:tab w:val="left" w:pos="2340"/>
          <w:tab w:val="left" w:pos="2520"/>
        </w:tabs>
        <w:spacing w:after="0"/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 xml:space="preserve">територіальних громад сіл, селищ, </w:t>
      </w:r>
    </w:p>
    <w:p w:rsidR="006548EF" w:rsidRPr="003D4142" w:rsidRDefault="006548EF" w:rsidP="003D4142">
      <w:pPr>
        <w:pStyle w:val="a3"/>
        <w:tabs>
          <w:tab w:val="left" w:pos="2340"/>
          <w:tab w:val="left" w:pos="2520"/>
        </w:tabs>
        <w:spacing w:after="0"/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>міст Хмельницької області</w:t>
      </w:r>
    </w:p>
    <w:p w:rsidR="006548EF" w:rsidRPr="003D4142" w:rsidRDefault="006548EF" w:rsidP="003D4142">
      <w:pPr>
        <w:pStyle w:val="a3"/>
        <w:tabs>
          <w:tab w:val="left" w:pos="2340"/>
          <w:tab w:val="left" w:pos="2520"/>
        </w:tabs>
        <w:spacing w:after="0"/>
        <w:jc w:val="both"/>
        <w:rPr>
          <w:sz w:val="28"/>
          <w:szCs w:val="28"/>
          <w:lang w:val="uk-UA"/>
        </w:rPr>
      </w:pPr>
    </w:p>
    <w:p w:rsidR="006548EF" w:rsidRPr="003D4142" w:rsidRDefault="006548EF" w:rsidP="003D4142">
      <w:pPr>
        <w:ind w:firstLine="709"/>
        <w:jc w:val="both"/>
        <w:rPr>
          <w:sz w:val="28"/>
          <w:szCs w:val="28"/>
          <w:lang w:val="uk-UA"/>
        </w:rPr>
      </w:pPr>
      <w:r w:rsidRPr="003D4142">
        <w:rPr>
          <w:color w:val="000000"/>
          <w:sz w:val="28"/>
          <w:szCs w:val="28"/>
          <w:lang w:val="uk-UA"/>
        </w:rPr>
        <w:t xml:space="preserve">Розглянувши звернення Хмельницької обласної державної адміністрації, відповідно до частини 2 статті 9 та </w:t>
      </w:r>
      <w:r w:rsidRPr="003D4142">
        <w:rPr>
          <w:sz w:val="28"/>
          <w:szCs w:val="28"/>
          <w:lang w:val="uk-UA"/>
        </w:rPr>
        <w:t>пункту 3</w:t>
      </w:r>
      <w:r w:rsidRPr="003D4142">
        <w:rPr>
          <w:sz w:val="28"/>
          <w:szCs w:val="28"/>
          <w:vertAlign w:val="superscript"/>
          <w:lang w:val="uk-UA"/>
        </w:rPr>
        <w:t xml:space="preserve">1 </w:t>
      </w:r>
      <w:r w:rsidRPr="003D4142">
        <w:rPr>
          <w:sz w:val="28"/>
          <w:szCs w:val="28"/>
          <w:lang w:val="uk-UA"/>
        </w:rPr>
        <w:t>статті 48 розділу ХІ Закону України «Про загальну середню освіту», керуючись пунктом 20 частини першої статті 43, частиною четвертою статті 60 Закону України «Про місцеве самоврядування в Україні», обласна рада</w:t>
      </w:r>
    </w:p>
    <w:p w:rsidR="006548EF" w:rsidRPr="003D4142" w:rsidRDefault="006548EF" w:rsidP="003D4142">
      <w:pPr>
        <w:ind w:firstLine="709"/>
        <w:jc w:val="both"/>
        <w:rPr>
          <w:i/>
          <w:sz w:val="28"/>
          <w:szCs w:val="28"/>
          <w:lang w:val="uk-UA"/>
        </w:rPr>
      </w:pPr>
    </w:p>
    <w:p w:rsidR="006548EF" w:rsidRPr="003D4142" w:rsidRDefault="006548EF" w:rsidP="003D4142">
      <w:pPr>
        <w:ind w:firstLine="709"/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>ВИРІШИЛА:</w:t>
      </w:r>
    </w:p>
    <w:p w:rsidR="006548EF" w:rsidRPr="003D4142" w:rsidRDefault="006548EF" w:rsidP="003D4142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</w:p>
    <w:p w:rsidR="006548EF" w:rsidRPr="003D4142" w:rsidRDefault="006548EF" w:rsidP="003D414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>Перейменувати заклади освіти – об’єкти спільної власності територіальних громад сіл, селищ, міст Хмельницької області із збереженням у складі закладів освіти інтернату з цілодобовим повним утриманням учнів (вихованців) за рахунок засновника згідно з додатком 1</w:t>
      </w:r>
      <w:r w:rsidR="003D4142">
        <w:rPr>
          <w:sz w:val="28"/>
          <w:szCs w:val="28"/>
          <w:lang w:val="uk-UA"/>
        </w:rPr>
        <w:t>до цього рішення</w:t>
      </w:r>
      <w:r w:rsidRPr="003D4142">
        <w:rPr>
          <w:sz w:val="28"/>
          <w:szCs w:val="28"/>
          <w:lang w:val="uk-UA"/>
        </w:rPr>
        <w:t>.</w:t>
      </w:r>
    </w:p>
    <w:p w:rsidR="006548EF" w:rsidRPr="003D4142" w:rsidRDefault="006548EF" w:rsidP="003D414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>Перейменувати заклади освіти – об’єкти спільної власності територіальних громад сіл, селищ, міст Хмельницької області із збереженням у складі закладів освіти інтернату з цілодобовим частковим утриманням учнів (вихованців) за рахунок засновника згідно з додатком 2</w:t>
      </w:r>
      <w:r w:rsidR="003D4142">
        <w:rPr>
          <w:sz w:val="28"/>
          <w:szCs w:val="28"/>
          <w:lang w:val="uk-UA"/>
        </w:rPr>
        <w:t xml:space="preserve"> до цього рішення</w:t>
      </w:r>
      <w:r w:rsidRPr="003D4142">
        <w:rPr>
          <w:sz w:val="28"/>
          <w:szCs w:val="28"/>
          <w:lang w:val="uk-UA"/>
        </w:rPr>
        <w:t>.</w:t>
      </w:r>
    </w:p>
    <w:p w:rsidR="006548EF" w:rsidRPr="003D4142" w:rsidRDefault="003D4142" w:rsidP="003D414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к</w:t>
      </w:r>
      <w:r w:rsidR="006548EF" w:rsidRPr="003D4142">
        <w:rPr>
          <w:sz w:val="28"/>
          <w:szCs w:val="28"/>
          <w:lang w:val="uk-UA"/>
        </w:rPr>
        <w:t>ерівникам закладів освіти - об’єктів спільної власності територіальних громад сіл, селищ, міст Хмельницької області, що перейменовуються, розробити та подати статути на затвердження голові обласної ради.</w:t>
      </w:r>
    </w:p>
    <w:p w:rsidR="006548EF" w:rsidRPr="003D4142" w:rsidRDefault="006548EF" w:rsidP="003D41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3D4142">
        <w:rPr>
          <w:sz w:val="28"/>
          <w:szCs w:val="28"/>
          <w:lang w:val="uk-UA"/>
        </w:rPr>
        <w:t>Контроль за виконанням рішення покласти на першого заступника голови обласної ради Андрійчук Н.</w:t>
      </w:r>
      <w:r w:rsidR="003D4142">
        <w:rPr>
          <w:sz w:val="28"/>
          <w:szCs w:val="28"/>
          <w:lang w:val="uk-UA"/>
        </w:rPr>
        <w:t xml:space="preserve"> </w:t>
      </w:r>
      <w:r w:rsidRPr="003D4142">
        <w:rPr>
          <w:sz w:val="28"/>
          <w:szCs w:val="28"/>
          <w:lang w:val="uk-UA"/>
        </w:rPr>
        <w:t xml:space="preserve">В., постійну комісію обласної ради з питань децентралізації, регіонального розвитку та комунальної власності </w:t>
      </w:r>
      <w:r w:rsidR="003D4142">
        <w:rPr>
          <w:sz w:val="28"/>
          <w:szCs w:val="28"/>
          <w:lang w:val="uk-UA"/>
        </w:rPr>
        <w:t>і</w:t>
      </w:r>
      <w:r w:rsidRPr="003D4142">
        <w:rPr>
          <w:sz w:val="28"/>
          <w:szCs w:val="28"/>
          <w:lang w:val="uk-UA"/>
        </w:rPr>
        <w:t xml:space="preserve"> постійну комісію обласної ради з питань науки, освіти, молодіжної політики, спорту та туризму.</w:t>
      </w:r>
    </w:p>
    <w:p w:rsidR="003D4142" w:rsidRDefault="003D4142" w:rsidP="003D4142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</w:p>
    <w:p w:rsidR="003D4142" w:rsidRPr="003D4142" w:rsidRDefault="003D4142" w:rsidP="003D4142">
      <w:pPr>
        <w:rPr>
          <w:lang w:val="uk-UA"/>
        </w:rPr>
      </w:pPr>
    </w:p>
    <w:p w:rsidR="006548EF" w:rsidRPr="003D4142" w:rsidRDefault="003D4142" w:rsidP="003D4142">
      <w:pPr>
        <w:pStyle w:val="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6548EF" w:rsidRPr="003D4142">
        <w:rPr>
          <w:rFonts w:ascii="Times New Roman" w:hAnsi="Times New Roman"/>
          <w:b w:val="0"/>
          <w:sz w:val="28"/>
          <w:szCs w:val="28"/>
          <w:lang w:val="uk-UA"/>
        </w:rPr>
        <w:t>олова ради</w:t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b w:val="0"/>
          <w:sz w:val="28"/>
          <w:szCs w:val="28"/>
          <w:lang w:val="uk-UA"/>
        </w:rPr>
        <w:tab/>
      </w:r>
      <w:r w:rsidR="006548EF" w:rsidRPr="003D4142">
        <w:rPr>
          <w:rFonts w:ascii="Times New Roman" w:hAnsi="Times New Roman"/>
          <w:b w:val="0"/>
          <w:sz w:val="28"/>
          <w:szCs w:val="28"/>
          <w:lang w:val="uk-UA"/>
        </w:rPr>
        <w:t>М. Загородний</w:t>
      </w:r>
    </w:p>
    <w:p w:rsidR="006548EF" w:rsidRPr="003D4142" w:rsidRDefault="006548EF" w:rsidP="003D4142">
      <w:pPr>
        <w:ind w:firstLine="709"/>
        <w:jc w:val="both"/>
        <w:rPr>
          <w:sz w:val="28"/>
          <w:szCs w:val="28"/>
          <w:lang w:val="uk-UA"/>
        </w:rPr>
      </w:pPr>
    </w:p>
    <w:sectPr w:rsidR="006548EF" w:rsidRPr="003D4142" w:rsidSect="003D4142">
      <w:pgSz w:w="11906" w:h="16838"/>
      <w:pgMar w:top="39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47C31"/>
    <w:multiLevelType w:val="multilevel"/>
    <w:tmpl w:val="405EBD00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EF"/>
    <w:rsid w:val="003D4142"/>
    <w:rsid w:val="006548EF"/>
    <w:rsid w:val="00A908BC"/>
    <w:rsid w:val="00B27C27"/>
    <w:rsid w:val="00E4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8E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48E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548EF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8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8E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8E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6548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54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3</cp:revision>
  <dcterms:created xsi:type="dcterms:W3CDTF">2018-05-05T07:25:00Z</dcterms:created>
  <dcterms:modified xsi:type="dcterms:W3CDTF">2018-05-05T07:30:00Z</dcterms:modified>
</cp:coreProperties>
</file>