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64" w:rsidRPr="00977E6D" w:rsidRDefault="00A55829" w:rsidP="00381864">
      <w:pPr>
        <w:jc w:val="center"/>
        <w:rPr>
          <w:color w:val="000000"/>
          <w:lang w:val="uk-UA"/>
        </w:rPr>
      </w:pPr>
      <w:r w:rsidRPr="00A55829">
        <w:rPr>
          <w:lang w:val="uk-UA" w:eastAsia="uk-UA"/>
        </w:rPr>
        <w:pict>
          <v:shapetype id="_x0000_t202" coordsize="21600,21600" o:spt="202" path="m,l,21600r21600,l21600,xe">
            <v:stroke joinstyle="miter"/>
            <v:path gradientshapeok="t" o:connecttype="rect"/>
          </v:shapetype>
          <v:shape id="Надпись 3" o:spid="_x0000_s1027" type="#_x0000_t202" style="position:absolute;left:0;text-align:left;margin-left:382.1pt;margin-top:18pt;width:93.75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" o:allowincell="f" stroked="f">
            <v:textbox>
              <w:txbxContent>
                <w:p w:rsidR="004A7C1E" w:rsidRPr="00585AE5" w:rsidRDefault="004A7C1E" w:rsidP="00643A80">
                  <w:pPr>
                    <w:rPr>
                      <w:sz w:val="28"/>
                      <w:szCs w:val="28"/>
                      <w:lang w:val="uk-UA"/>
                    </w:rPr>
                  </w:pPr>
                  <w:r w:rsidRPr="00585AE5">
                    <w:rPr>
                      <w:sz w:val="28"/>
                      <w:szCs w:val="28"/>
                      <w:lang w:val="uk-UA"/>
                    </w:rPr>
                    <w:t>ПРОЕКТ</w:t>
                  </w:r>
                </w:p>
              </w:txbxContent>
            </v:textbox>
          </v:shape>
        </w:pict>
      </w:r>
      <w:r w:rsidRPr="00A55829">
        <w:rPr>
          <w:lang w:val="uk-UA" w:eastAsia="uk-UA"/>
        </w:rPr>
        <w:pict>
          <v:shape id="Надпись 4" o:spid="_x0000_s1026" type="#_x0000_t202" style="position:absolute;left:0;text-align:left;margin-left:337.9pt;margin-top:6.6pt;width:102.25pt;height:30.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" o:allowincell="f" stroked="f">
            <v:textbox>
              <w:txbxContent>
                <w:p w:rsidR="004A7C1E" w:rsidRPr="0066353B" w:rsidRDefault="004A7C1E" w:rsidP="0066353B">
                  <w:pPr>
                    <w:rPr>
                      <w:szCs w:val="28"/>
                    </w:rPr>
                  </w:pPr>
                </w:p>
              </w:txbxContent>
            </v:textbox>
          </v:shape>
        </w:pict>
      </w:r>
      <w:r w:rsidR="00381864" w:rsidRPr="00977E6D">
        <w:rPr>
          <w:noProof/>
          <w:color w:val="000000"/>
          <w:sz w:val="28"/>
          <w:szCs w:val="28"/>
        </w:rPr>
        <w:drawing>
          <wp:inline distT="0" distB="0" distL="0" distR="0">
            <wp:extent cx="40386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860" cy="586740"/>
                    </a:xfrm>
                    <a:prstGeom prst="rect">
                      <a:avLst/>
                    </a:prstGeom>
                    <a:noFill/>
                    <a:ln>
                      <a:noFill/>
                    </a:ln>
                  </pic:spPr>
                </pic:pic>
              </a:graphicData>
            </a:graphic>
          </wp:inline>
        </w:drawing>
      </w:r>
    </w:p>
    <w:p w:rsidR="00381864" w:rsidRPr="00977E6D" w:rsidRDefault="00381864" w:rsidP="00381864">
      <w:pPr>
        <w:pStyle w:val="2"/>
        <w:spacing w:before="120"/>
        <w:rPr>
          <w:rFonts w:ascii="Times New Roman" w:hAnsi="Times New Roman"/>
          <w:bCs w:val="0"/>
          <w:i w:val="0"/>
          <w:sz w:val="30"/>
          <w:szCs w:val="30"/>
          <w:lang w:val="uk-UA"/>
        </w:rPr>
      </w:pPr>
      <w:r w:rsidRPr="00977E6D">
        <w:rPr>
          <w:rFonts w:ascii="Times New Roman" w:hAnsi="Times New Roman"/>
          <w:bCs w:val="0"/>
          <w:i w:val="0"/>
          <w:sz w:val="30"/>
          <w:szCs w:val="30"/>
          <w:lang w:val="uk-UA"/>
        </w:rPr>
        <w:t>УКРАЇНА</w:t>
      </w:r>
    </w:p>
    <w:p w:rsidR="00381864" w:rsidRPr="00977E6D" w:rsidRDefault="00381864" w:rsidP="00381864">
      <w:pPr>
        <w:jc w:val="center"/>
        <w:rPr>
          <w:b/>
          <w:bCs/>
          <w:color w:val="000000"/>
          <w:sz w:val="16"/>
          <w:szCs w:val="16"/>
          <w:lang w:val="uk-UA"/>
        </w:rPr>
      </w:pPr>
    </w:p>
    <w:p w:rsidR="00381864" w:rsidRPr="00977E6D" w:rsidRDefault="00381864" w:rsidP="00381864">
      <w:pPr>
        <w:pStyle w:val="3"/>
        <w:jc w:val="center"/>
        <w:rPr>
          <w:rFonts w:ascii="Times New Roman" w:hAnsi="Times New Roman"/>
          <w:bCs w:val="0"/>
          <w:sz w:val="28"/>
          <w:szCs w:val="28"/>
          <w:lang w:val="uk-UA"/>
        </w:rPr>
      </w:pPr>
      <w:r w:rsidRPr="00977E6D">
        <w:rPr>
          <w:rFonts w:ascii="Times New Roman" w:hAnsi="Times New Roman"/>
          <w:bCs w:val="0"/>
          <w:sz w:val="28"/>
          <w:szCs w:val="28"/>
          <w:lang w:val="uk-UA"/>
        </w:rPr>
        <w:t>ХМЕЛЬНИЦЬКА ОБЛАСНА РАДА</w:t>
      </w:r>
    </w:p>
    <w:p w:rsidR="00381864" w:rsidRPr="00977E6D" w:rsidRDefault="00381864" w:rsidP="00381864">
      <w:pPr>
        <w:jc w:val="center"/>
        <w:rPr>
          <w:color w:val="000000"/>
          <w:sz w:val="16"/>
          <w:szCs w:val="16"/>
          <w:lang w:val="uk-UA"/>
        </w:rPr>
      </w:pPr>
    </w:p>
    <w:p w:rsidR="00381864" w:rsidRPr="00977E6D" w:rsidRDefault="00381864" w:rsidP="00381864">
      <w:pPr>
        <w:jc w:val="center"/>
        <w:rPr>
          <w:color w:val="000000"/>
          <w:sz w:val="26"/>
          <w:szCs w:val="26"/>
          <w:lang w:val="uk-UA"/>
        </w:rPr>
      </w:pPr>
      <w:r w:rsidRPr="00977E6D">
        <w:rPr>
          <w:color w:val="000000"/>
          <w:sz w:val="26"/>
          <w:szCs w:val="26"/>
          <w:lang w:val="uk-UA"/>
        </w:rPr>
        <w:t>СЬОМЕ СКЛИКАННЯ</w:t>
      </w:r>
    </w:p>
    <w:p w:rsidR="00381864" w:rsidRPr="00977E6D" w:rsidRDefault="00A55829" w:rsidP="00381864">
      <w:pPr>
        <w:rPr>
          <w:lang w:val="uk-UA"/>
        </w:rPr>
      </w:pPr>
      <w:r w:rsidRPr="00A55829">
        <w:rPr>
          <w:lang w:val="uk-UA" w:eastAsia="uk-UA"/>
        </w:rPr>
        <w:pict>
          <v:line id="Прямая соединительная линия 2" o:spid="_x0000_s1028" style="position:absolute;z-index:251658240;visibility:visible;mso-position-horizontal-relative:margin;mso-position-vertical-relative:margin" from="9pt,128.65pt" to="468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" strokeweight="4.5pt">
            <v:stroke startarrowwidth="wide" startarrowlength="short" endarrowwidth="wide" endarrowlength="short" linestyle="thickThin"/>
            <w10:wrap anchorx="margin" anchory="margin"/>
          </v:line>
        </w:pict>
      </w:r>
    </w:p>
    <w:p w:rsidR="00381864" w:rsidRPr="00977E6D" w:rsidRDefault="00381864" w:rsidP="00381864">
      <w:pPr>
        <w:pStyle w:val="1"/>
        <w:rPr>
          <w:rFonts w:ascii="Times New Roman" w:hAnsi="Times New Roman"/>
          <w:sz w:val="16"/>
          <w:szCs w:val="16"/>
          <w:lang w:val="uk-UA"/>
        </w:rPr>
      </w:pPr>
    </w:p>
    <w:p w:rsidR="00381864" w:rsidRPr="00977E6D" w:rsidRDefault="00381864" w:rsidP="00381864">
      <w:pPr>
        <w:pStyle w:val="1"/>
        <w:rPr>
          <w:rFonts w:ascii="Times New Roman" w:hAnsi="Times New Roman"/>
          <w:sz w:val="28"/>
          <w:szCs w:val="28"/>
          <w:lang w:val="uk-UA"/>
        </w:rPr>
      </w:pPr>
      <w:r w:rsidRPr="00977E6D">
        <w:rPr>
          <w:rFonts w:ascii="Times New Roman" w:hAnsi="Times New Roman"/>
          <w:sz w:val="28"/>
          <w:szCs w:val="28"/>
          <w:lang w:val="uk-UA"/>
        </w:rPr>
        <w:t>РІШЕННЯ</w:t>
      </w:r>
    </w:p>
    <w:p w:rsidR="00381864" w:rsidRPr="00977E6D" w:rsidRDefault="00381864" w:rsidP="00381864">
      <w:pPr>
        <w:jc w:val="center"/>
        <w:rPr>
          <w:color w:val="000000"/>
          <w:sz w:val="22"/>
          <w:szCs w:val="22"/>
          <w:lang w:val="uk-UA"/>
        </w:rPr>
      </w:pPr>
    </w:p>
    <w:p w:rsidR="00381864" w:rsidRDefault="004A7C1E" w:rsidP="00381864">
      <w:pPr>
        <w:jc w:val="center"/>
        <w:rPr>
          <w:color w:val="000000"/>
          <w:sz w:val="28"/>
          <w:szCs w:val="28"/>
          <w:lang w:val="uk-UA"/>
        </w:rPr>
      </w:pPr>
      <w:r>
        <w:rPr>
          <w:color w:val="000000"/>
          <w:sz w:val="28"/>
          <w:szCs w:val="28"/>
          <w:lang w:val="uk-UA"/>
        </w:rPr>
        <w:t>від 21 грудня</w:t>
      </w:r>
      <w:r w:rsidR="00585AE5">
        <w:rPr>
          <w:color w:val="000000"/>
          <w:sz w:val="28"/>
          <w:szCs w:val="28"/>
          <w:lang w:val="uk-UA"/>
        </w:rPr>
        <w:t xml:space="preserve"> </w:t>
      </w:r>
      <w:r w:rsidR="004C6212" w:rsidRPr="00977E6D">
        <w:rPr>
          <w:color w:val="000000"/>
          <w:sz w:val="28"/>
          <w:szCs w:val="28"/>
          <w:lang w:val="uk-UA"/>
        </w:rPr>
        <w:t>2018</w:t>
      </w:r>
      <w:r w:rsidR="0066353B" w:rsidRPr="00977E6D">
        <w:rPr>
          <w:color w:val="000000"/>
          <w:sz w:val="28"/>
          <w:szCs w:val="28"/>
          <w:lang w:val="uk-UA"/>
        </w:rPr>
        <w:t xml:space="preserve"> року № </w:t>
      </w:r>
      <w:r w:rsidR="00585AE5">
        <w:rPr>
          <w:color w:val="000000"/>
          <w:sz w:val="28"/>
          <w:szCs w:val="28"/>
          <w:lang w:val="uk-UA"/>
        </w:rPr>
        <w:t>_______</w:t>
      </w:r>
    </w:p>
    <w:p w:rsidR="00585AE5" w:rsidRPr="00977E6D" w:rsidRDefault="00585AE5" w:rsidP="00381864">
      <w:pPr>
        <w:jc w:val="center"/>
        <w:rPr>
          <w:color w:val="000000"/>
          <w:sz w:val="16"/>
          <w:szCs w:val="16"/>
          <w:lang w:val="uk-UA"/>
        </w:rPr>
      </w:pPr>
    </w:p>
    <w:p w:rsidR="00381864" w:rsidRPr="00977E6D" w:rsidRDefault="00381864" w:rsidP="00381864">
      <w:pPr>
        <w:jc w:val="center"/>
        <w:rPr>
          <w:color w:val="000000"/>
          <w:lang w:val="uk-UA"/>
        </w:rPr>
      </w:pPr>
      <w:r w:rsidRPr="00977E6D">
        <w:rPr>
          <w:color w:val="000000"/>
          <w:lang w:val="uk-UA"/>
        </w:rPr>
        <w:t>м. Хмельницький</w:t>
      </w:r>
    </w:p>
    <w:p w:rsidR="00381864" w:rsidRDefault="00381864" w:rsidP="00381864">
      <w:pPr>
        <w:jc w:val="center"/>
        <w:rPr>
          <w:color w:val="000000"/>
          <w:sz w:val="28"/>
          <w:szCs w:val="28"/>
          <w:lang w:val="uk-UA"/>
        </w:rPr>
      </w:pPr>
    </w:p>
    <w:p w:rsidR="004A7C1E" w:rsidRDefault="004A7C1E" w:rsidP="00381864">
      <w:pPr>
        <w:jc w:val="center"/>
        <w:rPr>
          <w:color w:val="000000"/>
          <w:sz w:val="28"/>
          <w:szCs w:val="28"/>
          <w:lang w:val="uk-UA"/>
        </w:rPr>
      </w:pPr>
    </w:p>
    <w:p w:rsidR="004A7C1E" w:rsidRDefault="004A7C1E" w:rsidP="004A7C1E">
      <w:pPr>
        <w:pStyle w:val="a5"/>
        <w:tabs>
          <w:tab w:val="left" w:pos="0"/>
          <w:tab w:val="left" w:pos="709"/>
          <w:tab w:val="left" w:pos="9354"/>
        </w:tabs>
        <w:ind w:left="0"/>
        <w:contextualSpacing w:val="0"/>
        <w:jc w:val="both"/>
        <w:rPr>
          <w:sz w:val="28"/>
          <w:szCs w:val="28"/>
          <w:lang w:val="uk-UA"/>
        </w:rPr>
      </w:pPr>
      <w:r>
        <w:rPr>
          <w:sz w:val="28"/>
          <w:szCs w:val="28"/>
          <w:lang w:val="uk-UA"/>
        </w:rPr>
        <w:t xml:space="preserve">Про пропозицію Державної служби геології та надр України щодо включення Конотопського родовища гранітів та мігматитів до переліку ділянок надр, дозволи на користування якими виставляються на аукціон    </w:t>
      </w:r>
    </w:p>
    <w:p w:rsidR="004A7C1E" w:rsidRDefault="004A7C1E" w:rsidP="004A7C1E">
      <w:pPr>
        <w:jc w:val="both"/>
        <w:rPr>
          <w:sz w:val="28"/>
          <w:szCs w:val="28"/>
          <w:lang w:val="uk-UA"/>
        </w:rPr>
      </w:pPr>
    </w:p>
    <w:p w:rsidR="004A7C1E" w:rsidRDefault="004A7C1E" w:rsidP="004A7C1E">
      <w:pPr>
        <w:jc w:val="both"/>
        <w:rPr>
          <w:sz w:val="28"/>
          <w:szCs w:val="28"/>
          <w:lang w:val="uk-UA"/>
        </w:rPr>
      </w:pPr>
    </w:p>
    <w:p w:rsidR="004A7C1E" w:rsidRDefault="004A7C1E" w:rsidP="004A7C1E">
      <w:pPr>
        <w:ind w:firstLine="709"/>
        <w:jc w:val="both"/>
        <w:rPr>
          <w:sz w:val="28"/>
          <w:szCs w:val="28"/>
          <w:lang w:val="uk-UA"/>
        </w:rPr>
      </w:pPr>
      <w:r>
        <w:rPr>
          <w:sz w:val="28"/>
          <w:szCs w:val="28"/>
          <w:lang w:val="uk-UA"/>
        </w:rPr>
        <w:t xml:space="preserve">Розглянувши звернення Державної служби геології та надр України, відповідно до постанови Кабінету Міністрів України від 30 травня 2011 року № 594 «Про затвердження Порядку проведення аукціонів з продажу спеціальних дозволів на користування надрами» та керуючись статтею 43 Закону України «Про місцеве самоврядування в Україні», обласна рада </w:t>
      </w:r>
    </w:p>
    <w:p w:rsidR="004A7C1E" w:rsidRDefault="004A7C1E" w:rsidP="004A7C1E">
      <w:pPr>
        <w:tabs>
          <w:tab w:val="left" w:pos="720"/>
        </w:tabs>
        <w:jc w:val="both"/>
        <w:rPr>
          <w:sz w:val="28"/>
          <w:szCs w:val="28"/>
          <w:lang w:val="uk-UA"/>
        </w:rPr>
      </w:pPr>
    </w:p>
    <w:p w:rsidR="004A7C1E" w:rsidRDefault="004A7C1E" w:rsidP="004A7C1E">
      <w:pPr>
        <w:tabs>
          <w:tab w:val="left" w:pos="720"/>
        </w:tabs>
        <w:jc w:val="both"/>
        <w:rPr>
          <w:sz w:val="28"/>
          <w:szCs w:val="28"/>
          <w:lang w:val="uk-UA"/>
        </w:rPr>
      </w:pPr>
    </w:p>
    <w:p w:rsidR="004A7C1E" w:rsidRDefault="004A7C1E" w:rsidP="004A7C1E">
      <w:pPr>
        <w:tabs>
          <w:tab w:val="left" w:pos="720"/>
        </w:tabs>
        <w:jc w:val="both"/>
        <w:rPr>
          <w:sz w:val="28"/>
          <w:szCs w:val="28"/>
          <w:lang w:val="uk-UA"/>
        </w:rPr>
      </w:pPr>
      <w:r>
        <w:rPr>
          <w:sz w:val="28"/>
          <w:szCs w:val="28"/>
          <w:lang w:val="uk-UA"/>
        </w:rPr>
        <w:t>ВИРІШИЛА:</w:t>
      </w:r>
    </w:p>
    <w:p w:rsidR="004A7C1E" w:rsidRDefault="004A7C1E" w:rsidP="004A7C1E">
      <w:pPr>
        <w:tabs>
          <w:tab w:val="left" w:pos="720"/>
        </w:tabs>
        <w:jc w:val="both"/>
        <w:rPr>
          <w:sz w:val="32"/>
          <w:szCs w:val="32"/>
          <w:lang w:val="uk-UA"/>
        </w:rPr>
      </w:pPr>
    </w:p>
    <w:p w:rsidR="004A7C1E" w:rsidRDefault="004A7C1E" w:rsidP="004A7C1E">
      <w:pPr>
        <w:tabs>
          <w:tab w:val="left" w:pos="720"/>
        </w:tabs>
        <w:jc w:val="both"/>
        <w:rPr>
          <w:sz w:val="32"/>
          <w:szCs w:val="32"/>
          <w:lang w:val="uk-UA"/>
        </w:rPr>
      </w:pPr>
    </w:p>
    <w:p w:rsidR="004A7C1E" w:rsidRDefault="004A7C1E" w:rsidP="004A7C1E">
      <w:pPr>
        <w:tabs>
          <w:tab w:val="left" w:pos="709"/>
          <w:tab w:val="left" w:pos="993"/>
          <w:tab w:val="left" w:pos="4320"/>
          <w:tab w:val="left" w:pos="6120"/>
        </w:tabs>
        <w:ind w:right="-6" w:firstLine="709"/>
        <w:jc w:val="both"/>
        <w:rPr>
          <w:sz w:val="28"/>
          <w:szCs w:val="28"/>
          <w:lang w:val="uk-UA"/>
        </w:rPr>
      </w:pPr>
      <w:r>
        <w:rPr>
          <w:sz w:val="28"/>
          <w:szCs w:val="28"/>
          <w:lang w:val="uk-UA"/>
        </w:rPr>
        <w:t xml:space="preserve">Погодити пропозицію Державної служби геології та надр України щодо включення до переліку ділянок надр, спеціальні дозволи на користування якими виставляються на аукціон, Конотопського родовища гранітів та мігматитів, яке розташовано за 0,5 км на північний захід від с. Конотоп </w:t>
      </w:r>
      <w:proofErr w:type="spellStart"/>
      <w:r>
        <w:rPr>
          <w:sz w:val="28"/>
          <w:szCs w:val="28"/>
          <w:lang w:val="uk-UA"/>
        </w:rPr>
        <w:t>Шепетівського</w:t>
      </w:r>
      <w:proofErr w:type="spellEnd"/>
      <w:r>
        <w:rPr>
          <w:sz w:val="28"/>
          <w:szCs w:val="28"/>
          <w:lang w:val="uk-UA"/>
        </w:rPr>
        <w:t xml:space="preserve"> району </w:t>
      </w:r>
      <w:r>
        <w:rPr>
          <w:bCs/>
          <w:iCs/>
          <w:sz w:val="28"/>
          <w:szCs w:val="28"/>
          <w:lang w:val="uk-UA"/>
        </w:rPr>
        <w:t xml:space="preserve">Хмельницької області, </w:t>
      </w:r>
      <w:r>
        <w:rPr>
          <w:sz w:val="28"/>
          <w:szCs w:val="28"/>
          <w:lang w:val="uk-UA"/>
        </w:rPr>
        <w:t>з метою видобування.</w:t>
      </w:r>
    </w:p>
    <w:p w:rsidR="004A7C1E" w:rsidRDefault="004A7C1E" w:rsidP="004A7C1E">
      <w:pPr>
        <w:tabs>
          <w:tab w:val="left" w:pos="709"/>
          <w:tab w:val="left" w:pos="3960"/>
          <w:tab w:val="left" w:pos="4320"/>
          <w:tab w:val="left" w:pos="6120"/>
        </w:tabs>
        <w:ind w:right="-6"/>
        <w:jc w:val="both"/>
        <w:rPr>
          <w:sz w:val="28"/>
          <w:szCs w:val="28"/>
          <w:lang w:val="uk-UA"/>
        </w:rPr>
      </w:pPr>
    </w:p>
    <w:p w:rsidR="004A7C1E" w:rsidRDefault="004A7C1E" w:rsidP="004A7C1E">
      <w:pPr>
        <w:tabs>
          <w:tab w:val="left" w:pos="709"/>
          <w:tab w:val="left" w:pos="3960"/>
          <w:tab w:val="left" w:pos="4320"/>
          <w:tab w:val="left" w:pos="6120"/>
        </w:tabs>
        <w:ind w:right="-6" w:firstLine="709"/>
        <w:jc w:val="both"/>
        <w:rPr>
          <w:sz w:val="28"/>
          <w:szCs w:val="28"/>
          <w:lang w:val="uk-UA"/>
        </w:rPr>
      </w:pPr>
    </w:p>
    <w:p w:rsidR="004A7C1E" w:rsidRDefault="004A7C1E" w:rsidP="004A7C1E">
      <w:pPr>
        <w:tabs>
          <w:tab w:val="left" w:pos="0"/>
        </w:tabs>
        <w:jc w:val="both"/>
        <w:rPr>
          <w:sz w:val="28"/>
          <w:szCs w:val="28"/>
          <w:lang w:val="uk-UA"/>
        </w:rPr>
      </w:pPr>
      <w:r>
        <w:rPr>
          <w:sz w:val="28"/>
          <w:szCs w:val="28"/>
          <w:lang w:val="uk-UA"/>
        </w:rPr>
        <w:t>Голова ради                                                                             М. Загородний</w:t>
      </w:r>
    </w:p>
    <w:p w:rsidR="00E44E12" w:rsidRPr="00977E6D" w:rsidRDefault="00E44E12" w:rsidP="00381864">
      <w:pPr>
        <w:jc w:val="center"/>
        <w:rPr>
          <w:color w:val="000000"/>
          <w:sz w:val="28"/>
          <w:szCs w:val="28"/>
          <w:lang w:val="uk-UA"/>
        </w:rPr>
      </w:pPr>
    </w:p>
    <w:sectPr w:rsidR="00E44E12" w:rsidRPr="00977E6D" w:rsidSect="00977E6D">
      <w:pgSz w:w="11906" w:h="16838"/>
      <w:pgMar w:top="397"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A6536"/>
    <w:multiLevelType w:val="hybridMultilevel"/>
    <w:tmpl w:val="13F6499C"/>
    <w:lvl w:ilvl="0" w:tplc="48D2F462">
      <w:start w:val="1"/>
      <w:numFmt w:val="decimal"/>
      <w:lvlText w:val="%1."/>
      <w:lvlJc w:val="left"/>
      <w:pPr>
        <w:ind w:left="1920" w:hanging="360"/>
      </w:pPr>
      <w:rPr>
        <w:rFonts w:hint="default"/>
      </w:rPr>
    </w:lvl>
    <w:lvl w:ilvl="1" w:tplc="04220019" w:tentative="1">
      <w:start w:val="1"/>
      <w:numFmt w:val="lowerLetter"/>
      <w:lvlText w:val="%2."/>
      <w:lvlJc w:val="left"/>
      <w:pPr>
        <w:ind w:left="230" w:hanging="360"/>
      </w:pPr>
    </w:lvl>
    <w:lvl w:ilvl="2" w:tplc="0422001B" w:tentative="1">
      <w:start w:val="1"/>
      <w:numFmt w:val="lowerRoman"/>
      <w:lvlText w:val="%3."/>
      <w:lvlJc w:val="right"/>
      <w:pPr>
        <w:ind w:left="950" w:hanging="180"/>
      </w:pPr>
    </w:lvl>
    <w:lvl w:ilvl="3" w:tplc="0422000F" w:tentative="1">
      <w:start w:val="1"/>
      <w:numFmt w:val="decimal"/>
      <w:lvlText w:val="%4."/>
      <w:lvlJc w:val="left"/>
      <w:pPr>
        <w:ind w:left="1670" w:hanging="360"/>
      </w:pPr>
    </w:lvl>
    <w:lvl w:ilvl="4" w:tplc="04220019" w:tentative="1">
      <w:start w:val="1"/>
      <w:numFmt w:val="lowerLetter"/>
      <w:lvlText w:val="%5."/>
      <w:lvlJc w:val="left"/>
      <w:pPr>
        <w:ind w:left="2390" w:hanging="360"/>
      </w:pPr>
    </w:lvl>
    <w:lvl w:ilvl="5" w:tplc="0422001B" w:tentative="1">
      <w:start w:val="1"/>
      <w:numFmt w:val="lowerRoman"/>
      <w:lvlText w:val="%6."/>
      <w:lvlJc w:val="right"/>
      <w:pPr>
        <w:ind w:left="3110" w:hanging="180"/>
      </w:pPr>
    </w:lvl>
    <w:lvl w:ilvl="6" w:tplc="0422000F" w:tentative="1">
      <w:start w:val="1"/>
      <w:numFmt w:val="decimal"/>
      <w:lvlText w:val="%7."/>
      <w:lvlJc w:val="left"/>
      <w:pPr>
        <w:ind w:left="3830" w:hanging="360"/>
      </w:pPr>
    </w:lvl>
    <w:lvl w:ilvl="7" w:tplc="04220019" w:tentative="1">
      <w:start w:val="1"/>
      <w:numFmt w:val="lowerLetter"/>
      <w:lvlText w:val="%8."/>
      <w:lvlJc w:val="left"/>
      <w:pPr>
        <w:ind w:left="4550" w:hanging="360"/>
      </w:pPr>
    </w:lvl>
    <w:lvl w:ilvl="8" w:tplc="0422001B" w:tentative="1">
      <w:start w:val="1"/>
      <w:numFmt w:val="lowerRoman"/>
      <w:lvlText w:val="%9."/>
      <w:lvlJc w:val="right"/>
      <w:pPr>
        <w:ind w:left="5270" w:hanging="180"/>
      </w:pPr>
    </w:lvl>
  </w:abstractNum>
  <w:abstractNum w:abstractNumId="1">
    <w:nsid w:val="679B702D"/>
    <w:multiLevelType w:val="hybridMultilevel"/>
    <w:tmpl w:val="956484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2FF1"/>
    <w:rsid w:val="00001B81"/>
    <w:rsid w:val="0005501A"/>
    <w:rsid w:val="00147B8A"/>
    <w:rsid w:val="002D44E8"/>
    <w:rsid w:val="003202FA"/>
    <w:rsid w:val="00320DF9"/>
    <w:rsid w:val="00331F43"/>
    <w:rsid w:val="00375895"/>
    <w:rsid w:val="00381864"/>
    <w:rsid w:val="003A197C"/>
    <w:rsid w:val="003B02B0"/>
    <w:rsid w:val="003D5C51"/>
    <w:rsid w:val="004735DF"/>
    <w:rsid w:val="004A7C1E"/>
    <w:rsid w:val="004C6212"/>
    <w:rsid w:val="005463C0"/>
    <w:rsid w:val="00546C4C"/>
    <w:rsid w:val="005550C5"/>
    <w:rsid w:val="00585AE5"/>
    <w:rsid w:val="005A13CD"/>
    <w:rsid w:val="005E042F"/>
    <w:rsid w:val="005E1B23"/>
    <w:rsid w:val="00643A80"/>
    <w:rsid w:val="0066353B"/>
    <w:rsid w:val="006D5EA4"/>
    <w:rsid w:val="00722A56"/>
    <w:rsid w:val="00737D19"/>
    <w:rsid w:val="007A450A"/>
    <w:rsid w:val="00877772"/>
    <w:rsid w:val="00905235"/>
    <w:rsid w:val="00977E6D"/>
    <w:rsid w:val="009970C0"/>
    <w:rsid w:val="009E6C87"/>
    <w:rsid w:val="009E7409"/>
    <w:rsid w:val="00A55829"/>
    <w:rsid w:val="00AC172F"/>
    <w:rsid w:val="00AC36B6"/>
    <w:rsid w:val="00B02FF1"/>
    <w:rsid w:val="00B10D19"/>
    <w:rsid w:val="00B22464"/>
    <w:rsid w:val="00B420CE"/>
    <w:rsid w:val="00C511C0"/>
    <w:rsid w:val="00CF7F7E"/>
    <w:rsid w:val="00DC3880"/>
    <w:rsid w:val="00DD3774"/>
    <w:rsid w:val="00DF2FCD"/>
    <w:rsid w:val="00E37B93"/>
    <w:rsid w:val="00E44E12"/>
    <w:rsid w:val="00E51A78"/>
    <w:rsid w:val="00E71080"/>
    <w:rsid w:val="00F428AC"/>
    <w:rsid w:val="00FF660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6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381864"/>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381864"/>
    <w:pPr>
      <w:keepNext/>
      <w:jc w:val="center"/>
      <w:outlineLvl w:val="1"/>
    </w:pPr>
    <w:rPr>
      <w:rFonts w:ascii="Cambria" w:hAnsi="Cambria"/>
      <w:b/>
      <w:bCs/>
      <w:i/>
      <w:iCs/>
      <w:sz w:val="28"/>
      <w:szCs w:val="28"/>
    </w:rPr>
  </w:style>
  <w:style w:type="paragraph" w:styleId="3">
    <w:name w:val="heading 3"/>
    <w:basedOn w:val="a"/>
    <w:next w:val="a"/>
    <w:link w:val="30"/>
    <w:uiPriority w:val="9"/>
    <w:qFormat/>
    <w:rsid w:val="00381864"/>
    <w:pPr>
      <w:keepNex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1864"/>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uiPriority w:val="9"/>
    <w:rsid w:val="00381864"/>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rsid w:val="00381864"/>
    <w:rPr>
      <w:rFonts w:ascii="Cambria" w:eastAsia="Times New Roman" w:hAnsi="Cambria" w:cs="Times New Roman"/>
      <w:b/>
      <w:bCs/>
      <w:sz w:val="26"/>
      <w:szCs w:val="26"/>
      <w:lang w:val="ru-RU" w:eastAsia="ru-RU"/>
    </w:rPr>
  </w:style>
  <w:style w:type="paragraph" w:styleId="a3">
    <w:name w:val="Body Text"/>
    <w:basedOn w:val="a"/>
    <w:link w:val="a4"/>
    <w:uiPriority w:val="99"/>
    <w:unhideWhenUsed/>
    <w:rsid w:val="00381864"/>
    <w:pPr>
      <w:spacing w:after="120"/>
    </w:pPr>
  </w:style>
  <w:style w:type="character" w:customStyle="1" w:styleId="a4">
    <w:name w:val="Основной текст Знак"/>
    <w:basedOn w:val="a0"/>
    <w:link w:val="a3"/>
    <w:uiPriority w:val="99"/>
    <w:rsid w:val="00381864"/>
    <w:rPr>
      <w:rFonts w:ascii="Times New Roman" w:eastAsia="Times New Roman" w:hAnsi="Times New Roman" w:cs="Times New Roman"/>
      <w:sz w:val="24"/>
      <w:szCs w:val="24"/>
      <w:lang w:val="ru-RU" w:eastAsia="ru-RU"/>
    </w:rPr>
  </w:style>
  <w:style w:type="character" w:customStyle="1" w:styleId="st24">
    <w:name w:val="st24"/>
    <w:rsid w:val="00381864"/>
    <w:rPr>
      <w:rFonts w:ascii="Times New Roman" w:hAnsi="Times New Roman"/>
      <w:b/>
      <w:bCs/>
      <w:color w:val="000000"/>
      <w:sz w:val="32"/>
      <w:szCs w:val="32"/>
    </w:rPr>
  </w:style>
  <w:style w:type="paragraph" w:styleId="a5">
    <w:name w:val="List Paragraph"/>
    <w:basedOn w:val="a"/>
    <w:uiPriority w:val="34"/>
    <w:qFormat/>
    <w:rsid w:val="00381864"/>
    <w:pPr>
      <w:ind w:left="720"/>
      <w:contextualSpacing/>
    </w:pPr>
  </w:style>
  <w:style w:type="paragraph" w:styleId="a6">
    <w:name w:val="Balloon Text"/>
    <w:basedOn w:val="a"/>
    <w:link w:val="a7"/>
    <w:uiPriority w:val="99"/>
    <w:semiHidden/>
    <w:unhideWhenUsed/>
    <w:rsid w:val="004C6212"/>
    <w:rPr>
      <w:rFonts w:ascii="Segoe UI" w:hAnsi="Segoe UI" w:cs="Segoe UI"/>
      <w:sz w:val="18"/>
      <w:szCs w:val="18"/>
    </w:rPr>
  </w:style>
  <w:style w:type="character" w:customStyle="1" w:styleId="a7">
    <w:name w:val="Текст выноски Знак"/>
    <w:basedOn w:val="a0"/>
    <w:link w:val="a6"/>
    <w:uiPriority w:val="99"/>
    <w:semiHidden/>
    <w:rsid w:val="004C6212"/>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3216899">
      <w:bodyDiv w:val="1"/>
      <w:marLeft w:val="0"/>
      <w:marRight w:val="0"/>
      <w:marTop w:val="0"/>
      <w:marBottom w:val="0"/>
      <w:divBdr>
        <w:top w:val="none" w:sz="0" w:space="0" w:color="auto"/>
        <w:left w:val="none" w:sz="0" w:space="0" w:color="auto"/>
        <w:bottom w:val="none" w:sz="0" w:space="0" w:color="auto"/>
        <w:right w:val="none" w:sz="0" w:space="0" w:color="auto"/>
      </w:divBdr>
    </w:div>
    <w:div w:id="115155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8E4BA-0963-4DC7-A948-E5C42BFB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168</Words>
  <Characters>959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Іванова</cp:lastModifiedBy>
  <cp:revision>28</cp:revision>
  <cp:lastPrinted>2018-03-01T12:27:00Z</cp:lastPrinted>
  <dcterms:created xsi:type="dcterms:W3CDTF">2018-02-07T14:32:00Z</dcterms:created>
  <dcterms:modified xsi:type="dcterms:W3CDTF">2018-11-08T14:39:00Z</dcterms:modified>
</cp:coreProperties>
</file>