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BE" w:rsidRDefault="005368BE" w:rsidP="005368BE">
      <w:pPr>
        <w:ind w:left="9072" w:firstLine="3686"/>
        <w:jc w:val="both"/>
        <w:rPr>
          <w:bCs/>
          <w:sz w:val="26"/>
          <w:szCs w:val="26"/>
          <w:lang w:val="uk-UA"/>
        </w:rPr>
      </w:pPr>
    </w:p>
    <w:p w:rsidR="005368BE" w:rsidRDefault="005368BE" w:rsidP="005368BE">
      <w:pPr>
        <w:ind w:left="9072" w:firstLine="3686"/>
        <w:jc w:val="both"/>
        <w:rPr>
          <w:bCs/>
          <w:sz w:val="26"/>
          <w:szCs w:val="26"/>
          <w:lang w:val="uk-UA"/>
        </w:rPr>
      </w:pPr>
    </w:p>
    <w:p w:rsidR="00BD5A88" w:rsidRPr="00BD5A88" w:rsidRDefault="009C2D7D" w:rsidP="005368BE">
      <w:pPr>
        <w:ind w:left="9072" w:firstLine="3686"/>
        <w:jc w:val="both"/>
        <w:rPr>
          <w:bCs/>
          <w:sz w:val="26"/>
          <w:szCs w:val="26"/>
          <w:lang w:val="uk-UA"/>
        </w:rPr>
      </w:pPr>
      <w:bookmarkStart w:id="0" w:name="_GoBack"/>
      <w:bookmarkEnd w:id="0"/>
      <w:r w:rsidRPr="00BD5A88">
        <w:rPr>
          <w:bCs/>
          <w:sz w:val="26"/>
          <w:szCs w:val="26"/>
          <w:lang w:val="uk-UA"/>
        </w:rPr>
        <w:t xml:space="preserve">Додаток </w:t>
      </w:r>
    </w:p>
    <w:p w:rsidR="00BD5A88" w:rsidRPr="00BD5A88" w:rsidRDefault="00BD5A88" w:rsidP="005368BE">
      <w:pPr>
        <w:ind w:left="9072" w:firstLine="3686"/>
        <w:jc w:val="both"/>
        <w:rPr>
          <w:sz w:val="26"/>
          <w:szCs w:val="26"/>
          <w:lang w:val="uk-UA"/>
        </w:rPr>
      </w:pPr>
      <w:r w:rsidRPr="00BD5A88">
        <w:rPr>
          <w:bCs/>
          <w:sz w:val="26"/>
          <w:szCs w:val="26"/>
          <w:lang w:val="uk-UA"/>
        </w:rPr>
        <w:t xml:space="preserve">до </w:t>
      </w:r>
      <w:r w:rsidR="006D5868">
        <w:rPr>
          <w:bCs/>
          <w:sz w:val="26"/>
          <w:szCs w:val="26"/>
          <w:lang w:val="uk-UA"/>
        </w:rPr>
        <w:t>і</w:t>
      </w:r>
      <w:r w:rsidR="004276E8">
        <w:rPr>
          <w:bCs/>
          <w:sz w:val="26"/>
          <w:szCs w:val="26"/>
          <w:lang w:val="uk-UA"/>
        </w:rPr>
        <w:t>нформації</w:t>
      </w:r>
    </w:p>
    <w:p w:rsidR="009C2D7D" w:rsidRPr="00BD5A88" w:rsidRDefault="009C2D7D" w:rsidP="009C2D7D">
      <w:pPr>
        <w:jc w:val="right"/>
        <w:rPr>
          <w:bCs/>
          <w:sz w:val="26"/>
          <w:szCs w:val="26"/>
          <w:lang w:val="uk-UA"/>
        </w:rPr>
      </w:pPr>
    </w:p>
    <w:p w:rsidR="00BD5A88" w:rsidRPr="00BD5A88" w:rsidRDefault="009C2D7D" w:rsidP="009C2D7D">
      <w:pPr>
        <w:ind w:firstLine="708"/>
        <w:jc w:val="center"/>
        <w:rPr>
          <w:b/>
          <w:sz w:val="26"/>
          <w:szCs w:val="26"/>
          <w:lang w:val="uk-UA"/>
        </w:rPr>
      </w:pPr>
      <w:r w:rsidRPr="00BD5A88">
        <w:rPr>
          <w:b/>
          <w:bCs/>
          <w:sz w:val="26"/>
          <w:szCs w:val="26"/>
          <w:lang w:val="uk-UA"/>
        </w:rPr>
        <w:t xml:space="preserve">Фінансове забезпечення реалізації заходів </w:t>
      </w:r>
      <w:r w:rsidR="00BD5A88" w:rsidRPr="00BD5A88">
        <w:rPr>
          <w:b/>
          <w:sz w:val="26"/>
          <w:szCs w:val="26"/>
          <w:lang w:val="uk-UA"/>
        </w:rPr>
        <w:t xml:space="preserve">Програми розвитку агропромислового </w:t>
      </w:r>
    </w:p>
    <w:p w:rsidR="00FB4245" w:rsidRPr="00BD5A88" w:rsidRDefault="00BD5A88" w:rsidP="009C2D7D">
      <w:pPr>
        <w:ind w:firstLine="708"/>
        <w:jc w:val="center"/>
        <w:rPr>
          <w:sz w:val="26"/>
          <w:szCs w:val="26"/>
          <w:lang w:val="uk-UA"/>
        </w:rPr>
      </w:pPr>
      <w:r w:rsidRPr="00BD5A88">
        <w:rPr>
          <w:sz w:val="26"/>
          <w:szCs w:val="26"/>
          <w:lang w:val="uk-UA"/>
        </w:rPr>
        <w:t>комплексу Хмельницької області на  2017 – 2021 роки</w:t>
      </w:r>
      <w:r w:rsidRPr="00BD5A88">
        <w:rPr>
          <w:bCs/>
          <w:sz w:val="26"/>
          <w:szCs w:val="26"/>
          <w:lang w:val="uk-UA"/>
        </w:rPr>
        <w:t xml:space="preserve"> </w:t>
      </w:r>
    </w:p>
    <w:p w:rsidR="00125926" w:rsidRPr="00BD5A88" w:rsidRDefault="009C2D7D" w:rsidP="009C2D7D">
      <w:pPr>
        <w:ind w:firstLine="708"/>
        <w:jc w:val="right"/>
        <w:rPr>
          <w:sz w:val="26"/>
          <w:szCs w:val="26"/>
          <w:lang w:val="uk-UA"/>
        </w:rPr>
      </w:pPr>
      <w:r w:rsidRPr="00BD5A88">
        <w:rPr>
          <w:sz w:val="26"/>
          <w:szCs w:val="26"/>
          <w:lang w:val="uk-UA"/>
        </w:rPr>
        <w:t>тис. грн.</w:t>
      </w:r>
    </w:p>
    <w:tbl>
      <w:tblPr>
        <w:tblStyle w:val="a3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418"/>
        <w:gridCol w:w="1134"/>
        <w:gridCol w:w="1276"/>
        <w:gridCol w:w="1418"/>
        <w:gridCol w:w="1134"/>
      </w:tblGrid>
      <w:tr w:rsidR="003C2FAC" w:rsidRPr="00BD5A88" w:rsidTr="00BD5A88">
        <w:tc>
          <w:tcPr>
            <w:tcW w:w="534" w:type="dxa"/>
            <w:vMerge w:val="restart"/>
          </w:tcPr>
          <w:p w:rsidR="003C2FAC" w:rsidRPr="00BD5A88" w:rsidRDefault="003C2FA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C2FAC" w:rsidRPr="00BD5A88" w:rsidRDefault="003C2FAC" w:rsidP="00FB4245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bCs/>
                <w:sz w:val="26"/>
                <w:szCs w:val="26"/>
                <w:lang w:val="uk-UA"/>
              </w:rPr>
              <w:t>Напрямок</w:t>
            </w:r>
          </w:p>
        </w:tc>
        <w:tc>
          <w:tcPr>
            <w:tcW w:w="3686" w:type="dxa"/>
            <w:gridSpan w:val="3"/>
            <w:vAlign w:val="center"/>
          </w:tcPr>
          <w:p w:rsidR="003C2FAC" w:rsidRPr="00BD5A88" w:rsidRDefault="003C2FAC" w:rsidP="00FB4245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3828" w:type="dxa"/>
            <w:gridSpan w:val="3"/>
            <w:vAlign w:val="center"/>
          </w:tcPr>
          <w:p w:rsidR="003C2FAC" w:rsidRPr="00BD5A88" w:rsidRDefault="003C2FAC" w:rsidP="00FB4245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2018</w:t>
            </w:r>
          </w:p>
        </w:tc>
      </w:tr>
      <w:tr w:rsidR="00BD5A88" w:rsidRPr="00BD5A88" w:rsidTr="00BD5A88">
        <w:trPr>
          <w:trHeight w:val="790"/>
        </w:trPr>
        <w:tc>
          <w:tcPr>
            <w:tcW w:w="534" w:type="dxa"/>
            <w:vMerge/>
          </w:tcPr>
          <w:p w:rsidR="00BD5A88" w:rsidRPr="00BD5A88" w:rsidRDefault="00BD5A8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  <w:vMerge/>
            <w:vAlign w:val="center"/>
          </w:tcPr>
          <w:p w:rsidR="00BD5A88" w:rsidRPr="00BD5A88" w:rsidRDefault="00BD5A8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D5A88" w:rsidRPr="00BD5A88" w:rsidRDefault="00BD5A88" w:rsidP="00FB4245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Перед</w:t>
            </w:r>
            <w:r>
              <w:rPr>
                <w:sz w:val="26"/>
                <w:szCs w:val="26"/>
                <w:lang w:val="uk-UA"/>
              </w:rPr>
              <w:t>-</w:t>
            </w:r>
            <w:r w:rsidRPr="00BD5A88">
              <w:rPr>
                <w:sz w:val="26"/>
                <w:szCs w:val="26"/>
                <w:lang w:val="uk-UA"/>
              </w:rPr>
              <w:t>бачено</w:t>
            </w:r>
          </w:p>
        </w:tc>
        <w:tc>
          <w:tcPr>
            <w:tcW w:w="1418" w:type="dxa"/>
            <w:vAlign w:val="center"/>
          </w:tcPr>
          <w:p w:rsidR="00BD5A88" w:rsidRPr="00BD5A88" w:rsidRDefault="00BD5A88" w:rsidP="00FB424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D5A88">
              <w:rPr>
                <w:sz w:val="26"/>
                <w:szCs w:val="26"/>
                <w:lang w:val="uk-UA"/>
              </w:rPr>
              <w:t>Профінан-совано</w:t>
            </w:r>
            <w:proofErr w:type="spellEnd"/>
            <w:r w:rsidRPr="00BD5A8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5A88" w:rsidRPr="00BD5A88" w:rsidRDefault="00BD5A88" w:rsidP="00BD5A88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Вико</w:t>
            </w: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BD5A88">
              <w:rPr>
                <w:sz w:val="26"/>
                <w:szCs w:val="26"/>
                <w:lang w:val="uk-UA"/>
              </w:rPr>
              <w:t>ристано</w:t>
            </w:r>
            <w:proofErr w:type="spellEnd"/>
          </w:p>
        </w:tc>
        <w:tc>
          <w:tcPr>
            <w:tcW w:w="1276" w:type="dxa"/>
            <w:vAlign w:val="center"/>
          </w:tcPr>
          <w:p w:rsidR="00BD5A88" w:rsidRPr="00BD5A88" w:rsidRDefault="00BD5A88" w:rsidP="00FA01BD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Перед</w:t>
            </w:r>
            <w:r>
              <w:rPr>
                <w:sz w:val="26"/>
                <w:szCs w:val="26"/>
                <w:lang w:val="uk-UA"/>
              </w:rPr>
              <w:t>-</w:t>
            </w:r>
            <w:r w:rsidRPr="00BD5A88">
              <w:rPr>
                <w:sz w:val="26"/>
                <w:szCs w:val="26"/>
                <w:lang w:val="uk-UA"/>
              </w:rPr>
              <w:t>бачено</w:t>
            </w:r>
          </w:p>
        </w:tc>
        <w:tc>
          <w:tcPr>
            <w:tcW w:w="1418" w:type="dxa"/>
            <w:vAlign w:val="center"/>
          </w:tcPr>
          <w:p w:rsidR="00BD5A88" w:rsidRPr="00BD5A88" w:rsidRDefault="00BD5A88" w:rsidP="00FA01B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D5A88">
              <w:rPr>
                <w:sz w:val="26"/>
                <w:szCs w:val="26"/>
                <w:lang w:val="uk-UA"/>
              </w:rPr>
              <w:t>Профінан-совано</w:t>
            </w:r>
            <w:proofErr w:type="spellEnd"/>
            <w:r w:rsidRPr="00BD5A8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5A88" w:rsidRPr="00BD5A88" w:rsidRDefault="00BD5A88" w:rsidP="00FA01BD">
            <w:pPr>
              <w:jc w:val="center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Вико</w:t>
            </w: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BD5A88">
              <w:rPr>
                <w:sz w:val="26"/>
                <w:szCs w:val="26"/>
                <w:lang w:val="uk-UA"/>
              </w:rPr>
              <w:t>ристано</w:t>
            </w:r>
            <w:proofErr w:type="spellEnd"/>
          </w:p>
        </w:tc>
      </w:tr>
      <w:tr w:rsidR="00BD5A88" w:rsidRPr="00BD5A88" w:rsidTr="00BD5A88">
        <w:trPr>
          <w:trHeight w:val="563"/>
        </w:trPr>
        <w:tc>
          <w:tcPr>
            <w:tcW w:w="7338" w:type="dxa"/>
            <w:gridSpan w:val="2"/>
          </w:tcPr>
          <w:p w:rsidR="00BD5A88" w:rsidRPr="00BD5A88" w:rsidRDefault="00BD5A88" w:rsidP="00304794">
            <w:pPr>
              <w:ind w:left="49" w:right="105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 xml:space="preserve"> </w:t>
            </w:r>
            <w:r w:rsidRPr="00BD5A88">
              <w:rPr>
                <w:i/>
                <w:sz w:val="26"/>
                <w:szCs w:val="26"/>
                <w:lang w:val="uk-UA"/>
              </w:rPr>
              <w:t>Програми в галузі сільського господарства, лісового господарства, рибальства та мисливства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6000,00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6000,00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6000,00</w:t>
            </w:r>
          </w:p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5200,00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500,00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500,00</w:t>
            </w:r>
          </w:p>
        </w:tc>
      </w:tr>
      <w:tr w:rsidR="00BD5A88" w:rsidRPr="00BD5A88" w:rsidTr="00BD5A88">
        <w:trPr>
          <w:trHeight w:val="418"/>
        </w:trPr>
        <w:tc>
          <w:tcPr>
            <w:tcW w:w="7338" w:type="dxa"/>
            <w:gridSpan w:val="2"/>
            <w:vAlign w:val="center"/>
          </w:tcPr>
          <w:p w:rsidR="00BD5A88" w:rsidRPr="00BD5A88" w:rsidRDefault="00BD5A88">
            <w:pPr>
              <w:rPr>
                <w:sz w:val="26"/>
                <w:szCs w:val="26"/>
                <w:lang w:val="uk-UA"/>
              </w:rPr>
            </w:pPr>
            <w:r w:rsidRPr="00BD5A88">
              <w:rPr>
                <w:i/>
                <w:sz w:val="26"/>
                <w:szCs w:val="26"/>
                <w:lang w:val="uk-UA"/>
              </w:rPr>
              <w:t>в тому числі по напрямках: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BD5A88" w:rsidRPr="00BD5A88" w:rsidTr="00BD5A88">
        <w:trPr>
          <w:trHeight w:val="804"/>
        </w:trPr>
        <w:tc>
          <w:tcPr>
            <w:tcW w:w="534" w:type="dxa"/>
          </w:tcPr>
          <w:p w:rsidR="00BD5A88" w:rsidRPr="00BD5A88" w:rsidRDefault="00BD5A88" w:rsidP="00BD5A88">
            <w:pPr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804" w:type="dxa"/>
          </w:tcPr>
          <w:p w:rsidR="00BD5A88" w:rsidRPr="00BD5A88" w:rsidRDefault="00BD5A88" w:rsidP="0025067F">
            <w:pPr>
              <w:ind w:firstLine="175"/>
              <w:jc w:val="both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Часткова компенсація вартості придбаної сільськогосподарської техніки та обладнання (включаючи приватний сектор)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5621,00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5621,00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5621,00</w:t>
            </w:r>
          </w:p>
        </w:tc>
        <w:tc>
          <w:tcPr>
            <w:tcW w:w="1276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4700,00*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0,00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0,00</w:t>
            </w:r>
          </w:p>
        </w:tc>
      </w:tr>
      <w:tr w:rsidR="00BD5A88" w:rsidRPr="00BD5A88" w:rsidTr="00BD5A88">
        <w:trPr>
          <w:trHeight w:val="1455"/>
        </w:trPr>
        <w:tc>
          <w:tcPr>
            <w:tcW w:w="534" w:type="dxa"/>
          </w:tcPr>
          <w:p w:rsidR="00BD5A88" w:rsidRPr="00BD5A88" w:rsidRDefault="00BD5A88" w:rsidP="00BD5A88">
            <w:pPr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804" w:type="dxa"/>
          </w:tcPr>
          <w:p w:rsidR="00BD5A88" w:rsidRPr="00BD5A88" w:rsidRDefault="00BD5A88" w:rsidP="00BD5A88">
            <w:pPr>
              <w:ind w:firstLine="176"/>
              <w:jc w:val="both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Підготовка та перепідготовка робітничих кадрів на базі закладів аграрної освіти, в т.ч.  на базі Хмельницького обласного навчально-курсового  комбінату (включаючи погашення кредиторської заборгованості минулих років по заробітній платі та платежах до бюджету)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379,00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379,00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379,00</w:t>
            </w:r>
          </w:p>
        </w:tc>
        <w:tc>
          <w:tcPr>
            <w:tcW w:w="1276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300,00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300,00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300,00</w:t>
            </w:r>
          </w:p>
        </w:tc>
      </w:tr>
      <w:tr w:rsidR="00BD5A88" w:rsidRPr="00BD5A88" w:rsidTr="00C24C22">
        <w:trPr>
          <w:trHeight w:val="655"/>
        </w:trPr>
        <w:tc>
          <w:tcPr>
            <w:tcW w:w="534" w:type="dxa"/>
          </w:tcPr>
          <w:p w:rsidR="00BD5A88" w:rsidRPr="00BD5A88" w:rsidRDefault="00BD5A88" w:rsidP="00BD5A88">
            <w:pPr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804" w:type="dxa"/>
          </w:tcPr>
          <w:p w:rsidR="00BD5A88" w:rsidRPr="00BD5A88" w:rsidRDefault="00BD5A88" w:rsidP="00BD5A88">
            <w:pPr>
              <w:ind w:firstLine="176"/>
              <w:jc w:val="both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Організація та проведення виставкових заходів, в тому числі на державному рівні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6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200,00</w:t>
            </w:r>
          </w:p>
        </w:tc>
        <w:tc>
          <w:tcPr>
            <w:tcW w:w="1418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200,00</w:t>
            </w:r>
          </w:p>
        </w:tc>
        <w:tc>
          <w:tcPr>
            <w:tcW w:w="1134" w:type="dxa"/>
          </w:tcPr>
          <w:p w:rsidR="00BD5A88" w:rsidRPr="00BD5A88" w:rsidRDefault="00BD5A88" w:rsidP="00304794">
            <w:pPr>
              <w:jc w:val="right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>200,00</w:t>
            </w:r>
          </w:p>
        </w:tc>
      </w:tr>
    </w:tbl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FB4245" w:rsidRPr="00BD5A88" w:rsidTr="00C24C22">
        <w:trPr>
          <w:trHeight w:val="87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245" w:rsidRPr="00BD5A88" w:rsidRDefault="00FB4245" w:rsidP="0025067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B4245" w:rsidRPr="00BD5A88" w:rsidRDefault="00FB4245" w:rsidP="00C24C22">
            <w:pPr>
              <w:jc w:val="both"/>
              <w:rPr>
                <w:sz w:val="26"/>
                <w:szCs w:val="26"/>
                <w:lang w:val="uk-UA"/>
              </w:rPr>
            </w:pPr>
            <w:r w:rsidRPr="00BD5A88">
              <w:rPr>
                <w:sz w:val="26"/>
                <w:szCs w:val="26"/>
                <w:lang w:val="uk-UA"/>
              </w:rPr>
              <w:t xml:space="preserve">* Примітка: </w:t>
            </w:r>
            <w:r w:rsidR="003C2FAC" w:rsidRPr="00BD5A88">
              <w:rPr>
                <w:sz w:val="26"/>
                <w:szCs w:val="26"/>
                <w:lang w:val="uk-UA"/>
              </w:rPr>
              <w:t xml:space="preserve"> Помісячним планом асигнувань </w:t>
            </w:r>
            <w:r w:rsidR="00C24C22">
              <w:rPr>
                <w:sz w:val="26"/>
                <w:szCs w:val="26"/>
                <w:lang w:val="uk-UA"/>
              </w:rPr>
              <w:t xml:space="preserve">на 2018 рік </w:t>
            </w:r>
            <w:r w:rsidR="003C2FAC" w:rsidRPr="00BD5A88">
              <w:rPr>
                <w:sz w:val="26"/>
                <w:szCs w:val="26"/>
                <w:lang w:val="uk-UA"/>
              </w:rPr>
              <w:t xml:space="preserve"> перерахування коштів на рахунок розпорядника</w:t>
            </w:r>
            <w:r w:rsidR="0025067F" w:rsidRPr="00BD5A88">
              <w:rPr>
                <w:sz w:val="26"/>
                <w:szCs w:val="26"/>
                <w:lang w:val="uk-UA"/>
              </w:rPr>
              <w:t xml:space="preserve"> передбачено на листопад </w:t>
            </w:r>
            <w:r w:rsidR="00C24C22">
              <w:rPr>
                <w:sz w:val="26"/>
                <w:szCs w:val="26"/>
                <w:lang w:val="uk-UA"/>
              </w:rPr>
              <w:t xml:space="preserve">поточного </w:t>
            </w:r>
            <w:r w:rsidR="00BD5A88" w:rsidRPr="00BD5A88">
              <w:rPr>
                <w:sz w:val="26"/>
                <w:szCs w:val="26"/>
                <w:lang w:val="uk-UA"/>
              </w:rPr>
              <w:t xml:space="preserve"> року.</w:t>
            </w:r>
            <w:r w:rsidR="0025067F" w:rsidRPr="00BD5A88">
              <w:rPr>
                <w:sz w:val="26"/>
                <w:szCs w:val="26"/>
                <w:lang w:val="uk-UA"/>
              </w:rPr>
              <w:t xml:space="preserve">  </w:t>
            </w:r>
          </w:p>
        </w:tc>
      </w:tr>
    </w:tbl>
    <w:p w:rsidR="00C24C22" w:rsidRDefault="00C24C22" w:rsidP="00BD5A88">
      <w:pPr>
        <w:jc w:val="both"/>
        <w:rPr>
          <w:sz w:val="26"/>
          <w:szCs w:val="26"/>
          <w:lang w:val="uk-UA"/>
        </w:rPr>
      </w:pPr>
    </w:p>
    <w:p w:rsidR="00BD5A88" w:rsidRPr="00BD5A88" w:rsidRDefault="000F7DF9" w:rsidP="00BD5A88">
      <w:pPr>
        <w:jc w:val="both"/>
        <w:rPr>
          <w:sz w:val="26"/>
          <w:szCs w:val="26"/>
          <w:lang w:val="uk-UA"/>
        </w:rPr>
      </w:pPr>
      <w:r w:rsidRPr="00BD5A88">
        <w:rPr>
          <w:sz w:val="26"/>
          <w:szCs w:val="26"/>
          <w:lang w:val="uk-UA"/>
        </w:rPr>
        <w:t>Заступник директора Департаменту</w:t>
      </w:r>
      <w:r w:rsidR="00C24C22">
        <w:rPr>
          <w:sz w:val="26"/>
          <w:szCs w:val="26"/>
          <w:lang w:val="uk-UA"/>
        </w:rPr>
        <w:t xml:space="preserve"> </w:t>
      </w:r>
      <w:r w:rsidR="00BD5A88" w:rsidRPr="00BD5A88">
        <w:rPr>
          <w:sz w:val="26"/>
          <w:szCs w:val="26"/>
          <w:lang w:val="uk-UA"/>
        </w:rPr>
        <w:t>агропромислового розвитку,</w:t>
      </w:r>
    </w:p>
    <w:p w:rsidR="00BD5A88" w:rsidRPr="00BD5A88" w:rsidRDefault="00BD5A88">
      <w:pPr>
        <w:jc w:val="both"/>
        <w:rPr>
          <w:sz w:val="26"/>
          <w:szCs w:val="26"/>
          <w:lang w:val="uk-UA"/>
        </w:rPr>
      </w:pPr>
      <w:r w:rsidRPr="00BD5A88">
        <w:rPr>
          <w:sz w:val="26"/>
          <w:szCs w:val="26"/>
          <w:lang w:val="uk-UA"/>
        </w:rPr>
        <w:t>екології та природних ресурсів</w:t>
      </w:r>
      <w:r w:rsidR="000F7DF9" w:rsidRPr="00BD5A88">
        <w:rPr>
          <w:sz w:val="26"/>
          <w:szCs w:val="26"/>
          <w:lang w:val="uk-UA"/>
        </w:rPr>
        <w:t xml:space="preserve">                                </w:t>
      </w:r>
      <w:r w:rsidRPr="00BD5A88">
        <w:rPr>
          <w:sz w:val="26"/>
          <w:szCs w:val="26"/>
          <w:lang w:val="uk-UA"/>
        </w:rPr>
        <w:t xml:space="preserve">                                                </w:t>
      </w:r>
      <w:r w:rsidR="000F7DF9" w:rsidRPr="00BD5A88">
        <w:rPr>
          <w:sz w:val="26"/>
          <w:szCs w:val="26"/>
          <w:lang w:val="uk-UA"/>
        </w:rPr>
        <w:t xml:space="preserve">                      </w:t>
      </w:r>
      <w:r w:rsidR="00C24C22">
        <w:rPr>
          <w:sz w:val="26"/>
          <w:szCs w:val="26"/>
          <w:lang w:val="uk-UA"/>
        </w:rPr>
        <w:t xml:space="preserve">       </w:t>
      </w:r>
      <w:r w:rsidR="000F7DF9" w:rsidRPr="00BD5A88">
        <w:rPr>
          <w:sz w:val="26"/>
          <w:szCs w:val="26"/>
          <w:lang w:val="uk-UA"/>
        </w:rPr>
        <w:t xml:space="preserve">               В. П. Конончук</w:t>
      </w:r>
    </w:p>
    <w:sectPr w:rsidR="00BD5A88" w:rsidRPr="00BD5A88" w:rsidSect="00C24C22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926"/>
    <w:rsid w:val="00002776"/>
    <w:rsid w:val="000F7DF9"/>
    <w:rsid w:val="00125926"/>
    <w:rsid w:val="001C6004"/>
    <w:rsid w:val="0025067F"/>
    <w:rsid w:val="002B60FC"/>
    <w:rsid w:val="002E2730"/>
    <w:rsid w:val="002F0AD2"/>
    <w:rsid w:val="00304794"/>
    <w:rsid w:val="003904A5"/>
    <w:rsid w:val="003B0DF6"/>
    <w:rsid w:val="003C2FAC"/>
    <w:rsid w:val="004276E8"/>
    <w:rsid w:val="004F1A62"/>
    <w:rsid w:val="005368BE"/>
    <w:rsid w:val="0057359E"/>
    <w:rsid w:val="00576AD1"/>
    <w:rsid w:val="00582CD3"/>
    <w:rsid w:val="005A33AF"/>
    <w:rsid w:val="006D578C"/>
    <w:rsid w:val="006D5868"/>
    <w:rsid w:val="006E5FE3"/>
    <w:rsid w:val="00950C90"/>
    <w:rsid w:val="009C2D7D"/>
    <w:rsid w:val="00A70AD8"/>
    <w:rsid w:val="00BD5A88"/>
    <w:rsid w:val="00C24C22"/>
    <w:rsid w:val="00C46A88"/>
    <w:rsid w:val="00C576C8"/>
    <w:rsid w:val="00CB30B0"/>
    <w:rsid w:val="00E461F8"/>
    <w:rsid w:val="00E6101D"/>
    <w:rsid w:val="00EF04AB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AD87"/>
  <w15:docId w15:val="{2F32B05C-56E4-4126-BC73-92EC6B2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134E-72AB-47C4-AB23-43325198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cp:lastPrinted>2018-11-06T14:17:00Z</cp:lastPrinted>
  <dcterms:created xsi:type="dcterms:W3CDTF">2017-04-06T09:12:00Z</dcterms:created>
  <dcterms:modified xsi:type="dcterms:W3CDTF">2018-11-08T03:18:00Z</dcterms:modified>
</cp:coreProperties>
</file>