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94" w:rsidRPr="00286859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  <w:bookmarkStart w:id="0" w:name="_Hlk13661650"/>
    </w:p>
    <w:p w:rsidR="00235894" w:rsidRPr="00286859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235894" w:rsidRPr="00286859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235894" w:rsidRPr="00286859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235894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6A0CFA" w:rsidRDefault="006A0CFA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6A0CFA" w:rsidRDefault="0041222F" w:rsidP="0041222F">
      <w:pPr>
        <w:spacing w:after="0" w:line="240" w:lineRule="auto"/>
        <w:ind w:right="181"/>
        <w:rPr>
          <w:rStyle w:val="30"/>
          <w:rFonts w:eastAsiaTheme="minorHAnsi"/>
        </w:rPr>
      </w:pPr>
      <w:r>
        <w:rPr>
          <w:rStyle w:val="30"/>
          <w:rFonts w:eastAsiaTheme="minorHAnsi"/>
        </w:rPr>
        <w:t>№</w:t>
      </w:r>
      <w:r>
        <w:rPr>
          <w:rStyle w:val="30"/>
          <w:rFonts w:eastAsiaTheme="minorHAnsi"/>
          <w:lang w:val="en-US"/>
        </w:rPr>
        <w:t>122</w:t>
      </w:r>
      <w:r>
        <w:rPr>
          <w:rStyle w:val="30"/>
          <w:rFonts w:eastAsiaTheme="minorHAnsi"/>
        </w:rPr>
        <w:t>/2019-о</w:t>
      </w:r>
    </w:p>
    <w:p w:rsidR="0041222F" w:rsidRPr="0041222F" w:rsidRDefault="0041222F" w:rsidP="0041222F">
      <w:pPr>
        <w:spacing w:after="0" w:line="240" w:lineRule="auto"/>
        <w:ind w:right="181"/>
        <w:rPr>
          <w:rStyle w:val="30"/>
          <w:rFonts w:eastAsiaTheme="minorHAnsi"/>
        </w:rPr>
      </w:pPr>
      <w:r>
        <w:rPr>
          <w:rStyle w:val="30"/>
          <w:rFonts w:eastAsiaTheme="minorHAnsi"/>
        </w:rPr>
        <w:t>від 11 липня 2019 року</w:t>
      </w:r>
    </w:p>
    <w:p w:rsidR="00235894" w:rsidRPr="00286859" w:rsidRDefault="00235894" w:rsidP="00832B40">
      <w:pPr>
        <w:spacing w:after="240" w:line="322" w:lineRule="exact"/>
        <w:ind w:right="180"/>
        <w:jc w:val="center"/>
        <w:rPr>
          <w:rStyle w:val="30"/>
          <w:rFonts w:eastAsiaTheme="minorHAnsi"/>
        </w:rPr>
      </w:pPr>
    </w:p>
    <w:p w:rsidR="00235894" w:rsidRPr="00286859" w:rsidRDefault="00832B40" w:rsidP="00235894">
      <w:pPr>
        <w:spacing w:after="0" w:line="240" w:lineRule="auto"/>
        <w:ind w:right="181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 xml:space="preserve">Про затвердження Порядку </w:t>
      </w:r>
      <w:r w:rsidR="00235894" w:rsidRPr="00286859">
        <w:rPr>
          <w:rStyle w:val="30"/>
          <w:rFonts w:eastAsiaTheme="minorHAnsi"/>
          <w:b w:val="0"/>
          <w:bCs w:val="0"/>
        </w:rPr>
        <w:t>оприлюднення</w:t>
      </w:r>
    </w:p>
    <w:p w:rsidR="00235894" w:rsidRPr="00286859" w:rsidRDefault="00235894" w:rsidP="00235894">
      <w:pPr>
        <w:spacing w:after="0" w:line="240" w:lineRule="auto"/>
        <w:ind w:right="181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 xml:space="preserve">обласною радою </w:t>
      </w:r>
      <w:r w:rsidR="00832B40" w:rsidRPr="00286859">
        <w:rPr>
          <w:rStyle w:val="30"/>
          <w:rFonts w:eastAsiaTheme="minorHAnsi"/>
          <w:b w:val="0"/>
          <w:bCs w:val="0"/>
        </w:rPr>
        <w:t>наборів</w:t>
      </w:r>
      <w:r w:rsidRPr="00286859">
        <w:rPr>
          <w:rStyle w:val="30"/>
          <w:rFonts w:eastAsiaTheme="minorHAnsi"/>
          <w:b w:val="0"/>
          <w:bCs w:val="0"/>
        </w:rPr>
        <w:t xml:space="preserve"> </w:t>
      </w:r>
      <w:r w:rsidR="00832B40" w:rsidRPr="00286859">
        <w:rPr>
          <w:rStyle w:val="30"/>
          <w:rFonts w:eastAsiaTheme="minorHAnsi"/>
          <w:b w:val="0"/>
          <w:bCs w:val="0"/>
        </w:rPr>
        <w:t xml:space="preserve">даних, </w:t>
      </w:r>
    </w:p>
    <w:p w:rsidR="006A0CFA" w:rsidRDefault="00832B40" w:rsidP="00235894">
      <w:pPr>
        <w:spacing w:after="0" w:line="240" w:lineRule="auto"/>
        <w:ind w:right="181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які підлягають оприлюдненню</w:t>
      </w:r>
    </w:p>
    <w:p w:rsidR="00832B40" w:rsidRPr="00286859" w:rsidRDefault="00235894" w:rsidP="00235894">
      <w:pPr>
        <w:spacing w:after="0" w:line="240" w:lineRule="auto"/>
        <w:ind w:right="181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 xml:space="preserve"> </w:t>
      </w:r>
      <w:r w:rsidR="00832B40" w:rsidRPr="00286859">
        <w:rPr>
          <w:rStyle w:val="30"/>
          <w:rFonts w:eastAsiaTheme="minorHAnsi"/>
          <w:b w:val="0"/>
          <w:bCs w:val="0"/>
        </w:rPr>
        <w:t>у формі відкритих даних</w:t>
      </w:r>
    </w:p>
    <w:p w:rsidR="00235894" w:rsidRPr="00286859" w:rsidRDefault="00235894" w:rsidP="00235894">
      <w:pPr>
        <w:spacing w:after="0" w:line="240" w:lineRule="auto"/>
        <w:ind w:right="181"/>
        <w:rPr>
          <w:b/>
          <w:bCs/>
        </w:rPr>
      </w:pPr>
    </w:p>
    <w:p w:rsidR="006E1938" w:rsidRPr="00286859" w:rsidRDefault="006E1938" w:rsidP="00235894">
      <w:pPr>
        <w:spacing w:after="0" w:line="240" w:lineRule="auto"/>
        <w:ind w:right="181"/>
        <w:rPr>
          <w:b/>
          <w:bCs/>
        </w:rPr>
      </w:pPr>
    </w:p>
    <w:bookmarkEnd w:id="0"/>
    <w:p w:rsidR="00832B40" w:rsidRPr="00286859" w:rsidRDefault="00832B40" w:rsidP="00B5306B">
      <w:pPr>
        <w:spacing w:before="120" w:after="120" w:line="240" w:lineRule="auto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  <w:t>Відповідно законів України «Про місцеве самоврядування в Україні», «Про доступ до публічної інформації», 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даних»:</w:t>
      </w:r>
    </w:p>
    <w:p w:rsidR="00832B40" w:rsidRPr="00286859" w:rsidRDefault="00832B40" w:rsidP="00B5306B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Затвердити такі, що додаються:</w:t>
      </w:r>
    </w:p>
    <w:p w:rsidR="00832B40" w:rsidRPr="00286859" w:rsidRDefault="00832B40" w:rsidP="00B5306B">
      <w:pPr>
        <w:pStyle w:val="a3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 xml:space="preserve">Порядок оприлюднення обласною </w:t>
      </w:r>
      <w:r w:rsidR="00FC31A3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 xml:space="preserve">адою наборів даних, які підлягають оприлюдненню у формі відкритих даних згідно </w:t>
      </w:r>
      <w:r w:rsidR="008E192E" w:rsidRPr="00286859">
        <w:rPr>
          <w:rStyle w:val="2"/>
          <w:rFonts w:eastAsiaTheme="minorHAnsi"/>
        </w:rPr>
        <w:t xml:space="preserve">                     </w:t>
      </w:r>
      <w:r w:rsidRPr="00286859">
        <w:rPr>
          <w:rStyle w:val="2"/>
          <w:rFonts w:eastAsiaTheme="minorHAnsi"/>
        </w:rPr>
        <w:t>з додатком 1.</w:t>
      </w:r>
    </w:p>
    <w:p w:rsidR="00832B40" w:rsidRPr="00286859" w:rsidRDefault="00832B40" w:rsidP="00B5306B">
      <w:pPr>
        <w:pStyle w:val="a3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>Перелік наборів даних, що підлягають оприлюдненню у формі відкритих даних (далі - Перелік) згідно з додатком 2.</w:t>
      </w:r>
    </w:p>
    <w:p w:rsidR="00832B40" w:rsidRPr="00286859" w:rsidRDefault="00832B40" w:rsidP="00B5306B">
      <w:pPr>
        <w:pStyle w:val="a3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 xml:space="preserve">Форму паспорту набору даних, які підлягають оприлюдненню </w:t>
      </w:r>
      <w:r w:rsidR="002353EF" w:rsidRPr="00286859">
        <w:rPr>
          <w:rStyle w:val="2"/>
          <w:rFonts w:eastAsiaTheme="minorHAnsi"/>
        </w:rPr>
        <w:t xml:space="preserve">                      </w:t>
      </w:r>
      <w:r w:rsidRPr="00286859">
        <w:rPr>
          <w:rStyle w:val="2"/>
          <w:rFonts w:eastAsiaTheme="minorHAnsi"/>
        </w:rPr>
        <w:t>у формі відкритих даних згідно з додатком 3.</w:t>
      </w:r>
    </w:p>
    <w:p w:rsidR="00832B40" w:rsidRPr="00286859" w:rsidRDefault="00832B40" w:rsidP="00452D81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>Визначити начальників управлін</w:t>
      </w:r>
      <w:r w:rsidR="00C63E84" w:rsidRPr="00286859">
        <w:rPr>
          <w:rStyle w:val="2"/>
          <w:rFonts w:eastAsiaTheme="minorHAnsi"/>
        </w:rPr>
        <w:t>ня</w:t>
      </w:r>
      <w:r w:rsidRPr="00286859">
        <w:rPr>
          <w:rStyle w:val="2"/>
          <w:rFonts w:eastAsiaTheme="minorHAnsi"/>
        </w:rPr>
        <w:t>, відділів</w:t>
      </w:r>
      <w:r w:rsidR="008D0519" w:rsidRPr="00286859">
        <w:rPr>
          <w:rStyle w:val="2"/>
          <w:rFonts w:eastAsiaTheme="minorHAnsi"/>
        </w:rPr>
        <w:t xml:space="preserve"> </w:t>
      </w:r>
      <w:r w:rsidRPr="00286859">
        <w:rPr>
          <w:rStyle w:val="2"/>
          <w:rFonts w:eastAsiaTheme="minorHAnsi"/>
        </w:rPr>
        <w:t xml:space="preserve">виконавчого апарату обласної </w:t>
      </w:r>
      <w:r w:rsidR="00FC31A3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>ади відповідальними особами за підготовку наборів даних та</w:t>
      </w:r>
      <w:r w:rsidR="002353EF" w:rsidRPr="00286859">
        <w:rPr>
          <w:rStyle w:val="2"/>
          <w:rFonts w:eastAsiaTheme="minorHAnsi"/>
        </w:rPr>
        <w:t xml:space="preserve"> </w:t>
      </w:r>
      <w:r w:rsidRPr="00286859">
        <w:rPr>
          <w:rStyle w:val="2"/>
          <w:rFonts w:eastAsiaTheme="minorHAnsi"/>
        </w:rPr>
        <w:t xml:space="preserve">паспортів наборів даних для їх оприлюднення у формі відкритих даних на офіційному веб-сайті обласної </w:t>
      </w:r>
      <w:r w:rsidR="00FC31A3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 xml:space="preserve">ади </w:t>
      </w:r>
      <w:r w:rsidR="008D0519" w:rsidRPr="00286859">
        <w:rPr>
          <w:rStyle w:val="2"/>
          <w:rFonts w:eastAsiaTheme="minorHAnsi"/>
        </w:rPr>
        <w:t>і</w:t>
      </w:r>
      <w:r w:rsidRPr="00286859">
        <w:rPr>
          <w:rStyle w:val="2"/>
          <w:rFonts w:eastAsiaTheme="minorHAnsi"/>
        </w:rPr>
        <w:t xml:space="preserve"> на Єдиному державному веб-порталі відкритих даних.</w:t>
      </w:r>
    </w:p>
    <w:p w:rsidR="00832B40" w:rsidRPr="00286859" w:rsidRDefault="00832B40" w:rsidP="00B5306B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>Начальникам управлін</w:t>
      </w:r>
      <w:r w:rsidR="00C63E84" w:rsidRPr="00286859">
        <w:rPr>
          <w:rStyle w:val="2"/>
          <w:rFonts w:eastAsiaTheme="minorHAnsi"/>
        </w:rPr>
        <w:t>ня</w:t>
      </w:r>
      <w:r w:rsidRPr="00286859">
        <w:rPr>
          <w:rStyle w:val="2"/>
          <w:rFonts w:eastAsiaTheme="minorHAnsi"/>
        </w:rPr>
        <w:t>, відділів</w:t>
      </w:r>
      <w:r w:rsidR="008D0519" w:rsidRPr="00286859">
        <w:rPr>
          <w:rStyle w:val="2"/>
          <w:rFonts w:eastAsiaTheme="minorHAnsi"/>
        </w:rPr>
        <w:t xml:space="preserve"> </w:t>
      </w:r>
      <w:r w:rsidRPr="00286859">
        <w:rPr>
          <w:rStyle w:val="2"/>
          <w:rFonts w:eastAsiaTheme="minorHAnsi"/>
        </w:rPr>
        <w:t xml:space="preserve">виконавчого апарату обласної </w:t>
      </w:r>
      <w:r w:rsidR="008D0519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 xml:space="preserve">ади до </w:t>
      </w:r>
      <w:r w:rsidR="00DB7312" w:rsidRPr="00286859">
        <w:rPr>
          <w:rStyle w:val="2"/>
          <w:rFonts w:eastAsiaTheme="minorHAnsi"/>
        </w:rPr>
        <w:t>31</w:t>
      </w:r>
      <w:r w:rsidRPr="00286859">
        <w:rPr>
          <w:rStyle w:val="2"/>
          <w:rFonts w:eastAsiaTheme="minorHAnsi"/>
        </w:rPr>
        <w:t xml:space="preserve"> липня 2019 року підготувати згідно з вищезазначеним Переліком набори даних та </w:t>
      </w:r>
      <w:r w:rsidR="002353EF" w:rsidRPr="00286859">
        <w:rPr>
          <w:rStyle w:val="2"/>
          <w:rFonts w:eastAsiaTheme="minorHAnsi"/>
        </w:rPr>
        <w:t xml:space="preserve">форми </w:t>
      </w:r>
      <w:r w:rsidRPr="00286859">
        <w:rPr>
          <w:rStyle w:val="2"/>
          <w:rFonts w:eastAsiaTheme="minorHAnsi"/>
        </w:rPr>
        <w:t>паспорт</w:t>
      </w:r>
      <w:r w:rsidR="002353EF" w:rsidRPr="00286859">
        <w:rPr>
          <w:rStyle w:val="2"/>
          <w:rFonts w:eastAsiaTheme="minorHAnsi"/>
        </w:rPr>
        <w:t>ів</w:t>
      </w:r>
      <w:r w:rsidRPr="00286859">
        <w:rPr>
          <w:rStyle w:val="2"/>
          <w:rFonts w:eastAsiaTheme="minorHAnsi"/>
        </w:rPr>
        <w:t xml:space="preserve"> наборів даних для їх оприлюднення у формі відкритих даних на офіційному веб-сайті обласної </w:t>
      </w:r>
      <w:r w:rsidR="00FC31A3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>ади та на Єдиному державному веб-порталі відкритих даних та забезпечити їх систематичне оновлення.</w:t>
      </w:r>
    </w:p>
    <w:p w:rsidR="006A0CFA" w:rsidRPr="006A0CFA" w:rsidRDefault="006A0CFA" w:rsidP="006A0CFA">
      <w:pPr>
        <w:pStyle w:val="a4"/>
        <w:spacing w:before="120" w:beforeAutospacing="0" w:after="120" w:afterAutospacing="0"/>
        <w:ind w:left="720"/>
        <w:jc w:val="both"/>
        <w:rPr>
          <w:rFonts w:eastAsiaTheme="minorHAnsi"/>
          <w:color w:val="000000"/>
          <w:sz w:val="28"/>
          <w:szCs w:val="28"/>
          <w:lang w:val="uk-UA" w:eastAsia="uk-UA" w:bidi="uk-UA"/>
        </w:rPr>
      </w:pPr>
    </w:p>
    <w:p w:rsidR="00DB7312" w:rsidRPr="00286859" w:rsidRDefault="00DB7312" w:rsidP="00B5306B">
      <w:pPr>
        <w:pStyle w:val="a4"/>
        <w:numPr>
          <w:ilvl w:val="0"/>
          <w:numId w:val="2"/>
        </w:numPr>
        <w:spacing w:before="120" w:beforeAutospacing="0" w:after="120" w:afterAutospacing="0"/>
        <w:jc w:val="both"/>
        <w:rPr>
          <w:rStyle w:val="2"/>
          <w:rFonts w:eastAsiaTheme="minorHAnsi"/>
        </w:rPr>
      </w:pPr>
      <w:r w:rsidRPr="00286859">
        <w:rPr>
          <w:sz w:val="28"/>
          <w:szCs w:val="28"/>
          <w:lang w:val="uk-UA"/>
        </w:rPr>
        <w:lastRenderedPageBreak/>
        <w:t>Визначити консультанта відділу з питань внутрішньої політики, адміністративно-територіального устрою та інформаційного забезпечення виконавчого апарату Хмельницької обласної ради Лужняк Наталію Володимирівну</w:t>
      </w:r>
      <w:r w:rsidR="00AF0542" w:rsidRPr="00286859">
        <w:rPr>
          <w:sz w:val="28"/>
          <w:szCs w:val="28"/>
          <w:lang w:val="uk-UA"/>
        </w:rPr>
        <w:t xml:space="preserve"> (далі – відповідальна особа)</w:t>
      </w:r>
      <w:r w:rsidRPr="00286859">
        <w:rPr>
          <w:sz w:val="28"/>
          <w:szCs w:val="28"/>
          <w:lang w:val="uk-UA"/>
        </w:rPr>
        <w:t xml:space="preserve"> відповідальною за виконання вимог Закону України «Про доступ до публічної інформації», </w:t>
      </w:r>
      <w:r w:rsidR="00832B40" w:rsidRPr="00286859">
        <w:rPr>
          <w:rStyle w:val="2"/>
          <w:rFonts w:eastAsiaTheme="minorHAnsi"/>
        </w:rPr>
        <w:t>оприлюднення</w:t>
      </w:r>
      <w:r w:rsidR="002353EF" w:rsidRPr="00286859">
        <w:rPr>
          <w:rStyle w:val="2"/>
          <w:rFonts w:eastAsiaTheme="minorHAnsi"/>
        </w:rPr>
        <w:t>,</w:t>
      </w:r>
      <w:r w:rsidR="00832B40" w:rsidRPr="00286859">
        <w:rPr>
          <w:rStyle w:val="2"/>
          <w:rFonts w:eastAsiaTheme="minorHAnsi"/>
        </w:rPr>
        <w:t xml:space="preserve"> оновлення</w:t>
      </w:r>
      <w:r w:rsidR="002353EF" w:rsidRPr="00286859">
        <w:rPr>
          <w:rStyle w:val="2"/>
          <w:rFonts w:eastAsiaTheme="minorHAnsi"/>
        </w:rPr>
        <w:t>, завантаження наборів даних (заповнення та подання паспортів наборів даних, структури наборів даних та самого набору даних)</w:t>
      </w:r>
      <w:r w:rsidR="008D0519" w:rsidRPr="00286859">
        <w:rPr>
          <w:rStyle w:val="2"/>
          <w:rFonts w:eastAsiaTheme="minorHAnsi"/>
        </w:rPr>
        <w:t>, у тому числі у формі відкритих даних,</w:t>
      </w:r>
      <w:r w:rsidR="00832B40" w:rsidRPr="00286859">
        <w:rPr>
          <w:rStyle w:val="2"/>
          <w:rFonts w:eastAsiaTheme="minorHAnsi"/>
        </w:rPr>
        <w:t xml:space="preserve"> на офіційному веб-сайті обласної </w:t>
      </w:r>
      <w:r w:rsidR="00FC31A3" w:rsidRPr="00286859">
        <w:rPr>
          <w:rStyle w:val="2"/>
          <w:rFonts w:eastAsiaTheme="minorHAnsi"/>
        </w:rPr>
        <w:t>р</w:t>
      </w:r>
      <w:r w:rsidR="00832B40" w:rsidRPr="00286859">
        <w:rPr>
          <w:rStyle w:val="2"/>
          <w:rFonts w:eastAsiaTheme="minorHAnsi"/>
        </w:rPr>
        <w:t>ади та на Єдиному державному веб-порталі відкритих даних</w:t>
      </w:r>
      <w:r w:rsidRPr="00286859">
        <w:rPr>
          <w:rStyle w:val="2"/>
          <w:rFonts w:eastAsiaTheme="minorHAnsi"/>
        </w:rPr>
        <w:t>.</w:t>
      </w:r>
    </w:p>
    <w:p w:rsidR="00C63E84" w:rsidRPr="00286859" w:rsidRDefault="00DB7312" w:rsidP="00C63E84">
      <w:pPr>
        <w:pStyle w:val="a4"/>
        <w:numPr>
          <w:ilvl w:val="0"/>
          <w:numId w:val="2"/>
        </w:numPr>
        <w:spacing w:before="120" w:beforeAutospacing="0" w:after="120" w:afterAutospacing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 xml:space="preserve">Консультанту відділу з питань документального забезпечення, протокольної роботи та звернень громадян виконавчого апарату обласної ради Казмірчуку Андрію </w:t>
      </w:r>
      <w:r w:rsidR="00832B40" w:rsidRPr="00286859">
        <w:rPr>
          <w:rStyle w:val="2"/>
          <w:rFonts w:eastAsiaTheme="minorHAnsi"/>
        </w:rPr>
        <w:t xml:space="preserve"> </w:t>
      </w:r>
      <w:r w:rsidRPr="00286859">
        <w:rPr>
          <w:rStyle w:val="2"/>
          <w:rFonts w:eastAsiaTheme="minorHAnsi"/>
        </w:rPr>
        <w:t>Васильовичу забезпечити технічну підтримку управлінню, відділа</w:t>
      </w:r>
      <w:r w:rsidR="008D0519" w:rsidRPr="00286859">
        <w:rPr>
          <w:rStyle w:val="2"/>
          <w:rFonts w:eastAsiaTheme="minorHAnsi"/>
        </w:rPr>
        <w:t>м</w:t>
      </w:r>
      <w:r w:rsidRPr="00286859">
        <w:rPr>
          <w:rStyle w:val="2"/>
          <w:rFonts w:eastAsiaTheme="minorHAnsi"/>
        </w:rPr>
        <w:t xml:space="preserve"> виконавчого апарату обласної ради  щодо підготовки наборів даних у формі відкритих даних для їх оприлюднення у встановленому порядку</w:t>
      </w:r>
      <w:r w:rsidR="008D0519" w:rsidRPr="00286859">
        <w:rPr>
          <w:rStyle w:val="2"/>
          <w:rFonts w:eastAsiaTheme="minorHAnsi"/>
        </w:rPr>
        <w:t>, відповідальній, визначеній у п.4 цього розпорядження</w:t>
      </w:r>
      <w:r w:rsidR="002353EF" w:rsidRPr="00286859">
        <w:rPr>
          <w:rStyle w:val="2"/>
          <w:rFonts w:eastAsiaTheme="minorHAnsi"/>
        </w:rPr>
        <w:t xml:space="preserve"> -</w:t>
      </w:r>
      <w:r w:rsidR="008D0519" w:rsidRPr="00286859">
        <w:rPr>
          <w:rStyle w:val="2"/>
          <w:rFonts w:eastAsiaTheme="minorHAnsi"/>
        </w:rPr>
        <w:t xml:space="preserve"> забезпечити технічний супровід щодо оприлюднення та оновлення наборів даних, у тому числі  у формі відкритих даних на офіційному веб-сайті обласної ради та на Єдиному державному веб-порталі відкритих даних.</w:t>
      </w:r>
    </w:p>
    <w:p w:rsidR="00832B40" w:rsidRPr="00286859" w:rsidRDefault="00832B40" w:rsidP="00B5306B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 xml:space="preserve">Керівникам </w:t>
      </w:r>
      <w:r w:rsidR="002353EF" w:rsidRPr="00286859">
        <w:rPr>
          <w:rStyle w:val="2"/>
          <w:rFonts w:eastAsiaTheme="minorHAnsi"/>
        </w:rPr>
        <w:t>закладів</w:t>
      </w:r>
      <w:r w:rsidRPr="00286859">
        <w:rPr>
          <w:rStyle w:val="2"/>
          <w:rFonts w:eastAsiaTheme="minorHAnsi"/>
        </w:rPr>
        <w:t>, установ, організацій - об’єктів спільної власності територіальних громад області</w:t>
      </w:r>
      <w:r w:rsidR="002353EF" w:rsidRPr="00286859">
        <w:rPr>
          <w:rStyle w:val="2"/>
          <w:rFonts w:eastAsiaTheme="minorHAnsi"/>
        </w:rPr>
        <w:t>, що фінансуються за рахунок коштів обласного бюджету,</w:t>
      </w:r>
      <w:r w:rsidRPr="00286859">
        <w:rPr>
          <w:rStyle w:val="2"/>
          <w:rFonts w:eastAsiaTheme="minorHAnsi"/>
        </w:rPr>
        <w:t xml:space="preserve"> до </w:t>
      </w:r>
      <w:r w:rsidR="00DB7312" w:rsidRPr="00286859">
        <w:rPr>
          <w:rStyle w:val="2"/>
          <w:rFonts w:eastAsiaTheme="minorHAnsi"/>
        </w:rPr>
        <w:t>31</w:t>
      </w:r>
      <w:r w:rsidRPr="00286859">
        <w:rPr>
          <w:rStyle w:val="2"/>
          <w:rFonts w:eastAsiaTheme="minorHAnsi"/>
        </w:rPr>
        <w:t xml:space="preserve"> липня 2019 року призначити відповідальну особу за оприлюднення наборів даних у формі відкритих даних, затвердити перелік наборів даних та </w:t>
      </w:r>
      <w:r w:rsidR="002353EF" w:rsidRPr="00286859">
        <w:rPr>
          <w:rStyle w:val="2"/>
          <w:rFonts w:eastAsiaTheme="minorHAnsi"/>
        </w:rPr>
        <w:t xml:space="preserve">форму </w:t>
      </w:r>
      <w:r w:rsidRPr="00286859">
        <w:rPr>
          <w:rStyle w:val="2"/>
          <w:rFonts w:eastAsiaTheme="minorHAnsi"/>
        </w:rPr>
        <w:t>паспорт</w:t>
      </w:r>
      <w:r w:rsidR="002353EF" w:rsidRPr="00286859">
        <w:rPr>
          <w:rStyle w:val="2"/>
          <w:rFonts w:eastAsiaTheme="minorHAnsi"/>
        </w:rPr>
        <w:t>у</w:t>
      </w:r>
      <w:r w:rsidRPr="00286859">
        <w:rPr>
          <w:rStyle w:val="2"/>
          <w:rFonts w:eastAsiaTheme="minorHAnsi"/>
        </w:rPr>
        <w:t xml:space="preserve"> наборів даних, які підлягають оприлюдненню у формі відкритих даних на власних офіційних веб-сайтах та на Єдиному державному веб-порталі відкритих даних відповідно до 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</w:t>
      </w:r>
      <w:r w:rsidR="002353EF" w:rsidRPr="00286859">
        <w:rPr>
          <w:rStyle w:val="2"/>
          <w:rFonts w:eastAsiaTheme="minorHAnsi"/>
        </w:rPr>
        <w:t>,</w:t>
      </w:r>
      <w:r w:rsidRPr="00286859">
        <w:rPr>
          <w:rStyle w:val="2"/>
          <w:rFonts w:eastAsiaTheme="minorHAnsi"/>
        </w:rPr>
        <w:t xml:space="preserve"> забезпечити їх оприлюднення у встановленому порядку.</w:t>
      </w:r>
    </w:p>
    <w:p w:rsidR="00F67135" w:rsidRPr="00286859" w:rsidRDefault="00F67135" w:rsidP="00F67135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 xml:space="preserve">Заступнику голови обласної ради Лескову Валерію Олександровичу забезпечити контроль та постійний моніторинг за своєчасним оприлюдненням та оновленням наборів даних на офіційному веб-сайті обласної </w:t>
      </w:r>
      <w:r w:rsidR="00AE3454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>ади та на Єдиному державному веб-порталі відкритих даних згідно з вищезазначеним Переліком.</w:t>
      </w:r>
    </w:p>
    <w:p w:rsidR="00832B40" w:rsidRPr="00286859" w:rsidRDefault="00832B40" w:rsidP="00B5306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235894" w:rsidRPr="00286859" w:rsidRDefault="00235894" w:rsidP="00B5306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D304C" w:rsidRPr="00286859" w:rsidRDefault="00832B40" w:rsidP="00B5306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Голова ради </w:t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М.</w:t>
      </w:r>
      <w:r w:rsidR="00DB7312"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Загородний</w:t>
      </w:r>
    </w:p>
    <w:p w:rsidR="000D304C" w:rsidRPr="00286859" w:rsidRDefault="000D304C">
      <w:pP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br w:type="page"/>
      </w:r>
    </w:p>
    <w:p w:rsidR="00C041DA" w:rsidRPr="00286859" w:rsidRDefault="00C63E84" w:rsidP="00A52885">
      <w:pPr>
        <w:spacing w:after="0" w:line="322" w:lineRule="exact"/>
        <w:ind w:left="5954" w:right="440" w:hanging="5822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lastRenderedPageBreak/>
        <w:tab/>
      </w:r>
      <w:r w:rsidR="000D304C" w:rsidRPr="00286859">
        <w:rPr>
          <w:rStyle w:val="2"/>
          <w:rFonts w:eastAsiaTheme="minorHAnsi"/>
        </w:rPr>
        <w:t xml:space="preserve">Додаток 1 </w:t>
      </w:r>
    </w:p>
    <w:p w:rsidR="000D304C" w:rsidRPr="00286859" w:rsidRDefault="00C041DA" w:rsidP="00A52885">
      <w:pPr>
        <w:spacing w:after="0" w:line="322" w:lineRule="exact"/>
        <w:ind w:left="5954" w:right="440" w:hanging="5822"/>
      </w:pPr>
      <w:r w:rsidRPr="00286859">
        <w:rPr>
          <w:rStyle w:val="2"/>
          <w:rFonts w:eastAsiaTheme="minorHAnsi"/>
        </w:rPr>
        <w:tab/>
      </w:r>
      <w:r w:rsidR="000D304C" w:rsidRPr="00286859">
        <w:rPr>
          <w:rStyle w:val="2"/>
          <w:rFonts w:eastAsiaTheme="minorHAnsi"/>
        </w:rPr>
        <w:t>до розпорядження голови обласної ради</w:t>
      </w:r>
    </w:p>
    <w:p w:rsidR="000D304C" w:rsidRPr="00286859" w:rsidRDefault="00C63E84" w:rsidP="0041222F">
      <w:pPr>
        <w:spacing w:after="0" w:line="322" w:lineRule="exact"/>
        <w:ind w:left="5953" w:hanging="5823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="000D304C" w:rsidRPr="00286859">
        <w:rPr>
          <w:rStyle w:val="2"/>
          <w:rFonts w:eastAsiaTheme="minorHAnsi"/>
        </w:rPr>
        <w:t xml:space="preserve">від </w:t>
      </w:r>
      <w:r w:rsidR="0041222F">
        <w:rPr>
          <w:rStyle w:val="2"/>
          <w:rFonts w:eastAsiaTheme="minorHAnsi"/>
        </w:rPr>
        <w:t xml:space="preserve">11 </w:t>
      </w:r>
      <w:r w:rsidR="00FC31A3" w:rsidRPr="00286859">
        <w:rPr>
          <w:rStyle w:val="2"/>
          <w:rFonts w:eastAsiaTheme="minorHAnsi"/>
        </w:rPr>
        <w:t xml:space="preserve">липня  </w:t>
      </w:r>
      <w:r w:rsidR="000D304C" w:rsidRPr="00286859">
        <w:rPr>
          <w:rStyle w:val="2"/>
          <w:rFonts w:eastAsiaTheme="minorHAnsi"/>
        </w:rPr>
        <w:t xml:space="preserve">2019 року </w:t>
      </w:r>
    </w:p>
    <w:p w:rsidR="00A52885" w:rsidRPr="00286859" w:rsidRDefault="00C63E84" w:rsidP="0041222F">
      <w:pPr>
        <w:spacing w:after="0" w:line="322" w:lineRule="exact"/>
        <w:ind w:left="5953" w:hanging="5823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="000D304C" w:rsidRPr="00286859">
        <w:rPr>
          <w:rStyle w:val="2"/>
          <w:rFonts w:eastAsiaTheme="minorHAnsi"/>
        </w:rPr>
        <w:t xml:space="preserve">№ </w:t>
      </w:r>
      <w:r w:rsidR="0041222F">
        <w:rPr>
          <w:rStyle w:val="2"/>
          <w:rFonts w:eastAsiaTheme="minorHAnsi"/>
        </w:rPr>
        <w:t>122/2019-о</w:t>
      </w:r>
    </w:p>
    <w:p w:rsidR="00A52885" w:rsidRPr="00286859" w:rsidRDefault="00A52885" w:rsidP="00DB7312">
      <w:pPr>
        <w:spacing w:after="0" w:line="240" w:lineRule="auto"/>
        <w:ind w:left="5954" w:hanging="5823"/>
        <w:jc w:val="center"/>
        <w:rPr>
          <w:rStyle w:val="2"/>
          <w:rFonts w:eastAsiaTheme="minorHAnsi"/>
          <w:b/>
          <w:bCs/>
        </w:rPr>
      </w:pPr>
      <w:r w:rsidRPr="00286859">
        <w:rPr>
          <w:rStyle w:val="2"/>
          <w:rFonts w:eastAsiaTheme="minorHAnsi"/>
          <w:b/>
          <w:bCs/>
        </w:rPr>
        <w:t>ПОРЯДОК</w:t>
      </w:r>
    </w:p>
    <w:p w:rsidR="00A52885" w:rsidRPr="00286859" w:rsidRDefault="00A52885" w:rsidP="00DB7312">
      <w:pPr>
        <w:spacing w:after="0" w:line="240" w:lineRule="auto"/>
        <w:ind w:left="5245" w:hanging="582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 xml:space="preserve">оприлюднення обласною </w:t>
      </w:r>
      <w:r w:rsidR="00C1072C" w:rsidRPr="00286859">
        <w:rPr>
          <w:rStyle w:val="30"/>
          <w:rFonts w:eastAsiaTheme="minorHAnsi"/>
        </w:rPr>
        <w:t>р</w:t>
      </w:r>
      <w:r w:rsidRPr="00286859">
        <w:rPr>
          <w:rStyle w:val="30"/>
          <w:rFonts w:eastAsiaTheme="minorHAnsi"/>
        </w:rPr>
        <w:t xml:space="preserve">адою наборів даних, які підлягають оприлюдненню у </w:t>
      </w:r>
    </w:p>
    <w:p w:rsidR="00A52885" w:rsidRPr="00286859" w:rsidRDefault="00A52885" w:rsidP="00DB7312">
      <w:pPr>
        <w:spacing w:after="0" w:line="240" w:lineRule="auto"/>
        <w:ind w:left="5954" w:hanging="582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формі відкритих</w:t>
      </w:r>
      <w:r w:rsidR="00C1072C" w:rsidRPr="00286859">
        <w:rPr>
          <w:rStyle w:val="30"/>
          <w:rFonts w:eastAsiaTheme="minorHAnsi"/>
        </w:rPr>
        <w:t xml:space="preserve"> даних</w:t>
      </w:r>
    </w:p>
    <w:p w:rsidR="006E1938" w:rsidRPr="00286859" w:rsidRDefault="006E1938" w:rsidP="00A52885">
      <w:pPr>
        <w:spacing w:after="248" w:line="322" w:lineRule="exact"/>
        <w:ind w:left="5954" w:hanging="5822"/>
        <w:jc w:val="center"/>
        <w:rPr>
          <w:rStyle w:val="30"/>
          <w:rFonts w:eastAsiaTheme="minorHAnsi"/>
        </w:rPr>
      </w:pPr>
    </w:p>
    <w:p w:rsidR="00DB7312" w:rsidRPr="00286859" w:rsidRDefault="002353EF" w:rsidP="00A52885">
      <w:pPr>
        <w:spacing w:after="248" w:line="322" w:lineRule="exact"/>
        <w:ind w:left="5954" w:hanging="5822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1</w:t>
      </w:r>
      <w:r w:rsidR="009C3304" w:rsidRPr="00286859">
        <w:rPr>
          <w:rStyle w:val="30"/>
          <w:rFonts w:eastAsiaTheme="minorHAnsi"/>
        </w:rPr>
        <w:t>.</w:t>
      </w:r>
      <w:r w:rsidR="00C1072C" w:rsidRPr="00286859">
        <w:rPr>
          <w:rStyle w:val="30"/>
          <w:rFonts w:eastAsiaTheme="minorHAnsi"/>
        </w:rPr>
        <w:t xml:space="preserve"> Загальні положення</w:t>
      </w:r>
    </w:p>
    <w:p w:rsidR="00C1072C" w:rsidRPr="00286859" w:rsidRDefault="00C1072C" w:rsidP="00C1072C">
      <w:pPr>
        <w:spacing w:before="120" w:after="120" w:line="240" w:lineRule="auto"/>
        <w:ind w:left="-153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Pr="00286859">
        <w:rPr>
          <w:rStyle w:val="2"/>
          <w:rFonts w:eastAsiaTheme="minorHAnsi"/>
        </w:rPr>
        <w:tab/>
      </w:r>
      <w:r w:rsidR="00AF0542" w:rsidRPr="00286859">
        <w:rPr>
          <w:rStyle w:val="2"/>
          <w:rFonts w:eastAsiaTheme="minorHAnsi"/>
        </w:rPr>
        <w:t xml:space="preserve">1.1. </w:t>
      </w:r>
      <w:r w:rsidRPr="00286859">
        <w:rPr>
          <w:rStyle w:val="2"/>
          <w:rFonts w:eastAsiaTheme="minorHAnsi"/>
        </w:rPr>
        <w:t xml:space="preserve">Цей Порядок розроблено відповідно до законів України «Про місцеве самоврядування в Україні», «Про доступ до публічної інформації», 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 і визначає вимоги до організації забезпечення обласною </w:t>
      </w:r>
      <w:r w:rsidR="006E7D3F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>адою оприлюднення наборів даних у формі відкритих даних та періодичність їх оновлення</w:t>
      </w:r>
      <w:r w:rsidR="009C3304" w:rsidRPr="00286859">
        <w:rPr>
          <w:rStyle w:val="2"/>
          <w:rFonts w:eastAsiaTheme="minorHAnsi"/>
        </w:rPr>
        <w:t>.</w:t>
      </w:r>
    </w:p>
    <w:p w:rsidR="009C3304" w:rsidRPr="00286859" w:rsidRDefault="009C3304" w:rsidP="00C1072C">
      <w:pPr>
        <w:spacing w:before="120" w:after="120" w:line="240" w:lineRule="auto"/>
        <w:ind w:left="-153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Pr="00286859">
        <w:rPr>
          <w:rStyle w:val="2"/>
          <w:rFonts w:eastAsiaTheme="minorHAnsi"/>
        </w:rPr>
        <w:tab/>
      </w:r>
      <w:r w:rsidR="00AF0542" w:rsidRPr="00286859">
        <w:rPr>
          <w:rStyle w:val="2"/>
          <w:rFonts w:eastAsiaTheme="minorHAnsi"/>
        </w:rPr>
        <w:t xml:space="preserve">1.2. </w:t>
      </w:r>
      <w:r w:rsidRPr="00286859">
        <w:rPr>
          <w:rStyle w:val="2"/>
          <w:rFonts w:eastAsiaTheme="minorHAnsi"/>
        </w:rPr>
        <w:t>Начальники управління, відділів</w:t>
      </w:r>
      <w:r w:rsidR="006E7D3F" w:rsidRPr="00286859">
        <w:rPr>
          <w:rStyle w:val="2"/>
          <w:rFonts w:eastAsiaTheme="minorHAnsi"/>
        </w:rPr>
        <w:t xml:space="preserve"> </w:t>
      </w:r>
      <w:r w:rsidRPr="00286859">
        <w:rPr>
          <w:rStyle w:val="2"/>
          <w:rFonts w:eastAsiaTheme="minorHAnsi"/>
        </w:rPr>
        <w:t xml:space="preserve">виконавчого апарату обласної ради </w:t>
      </w:r>
      <w:r w:rsidR="002353EF" w:rsidRPr="00286859">
        <w:rPr>
          <w:rStyle w:val="2"/>
          <w:rFonts w:eastAsiaTheme="minorHAnsi"/>
        </w:rPr>
        <w:t xml:space="preserve">                 </w:t>
      </w:r>
      <w:r w:rsidRPr="00286859">
        <w:rPr>
          <w:rStyle w:val="2"/>
          <w:rFonts w:eastAsiaTheme="minorHAnsi"/>
        </w:rPr>
        <w:t xml:space="preserve">(далі </w:t>
      </w:r>
      <w:r w:rsidR="002353EF" w:rsidRPr="00286859">
        <w:rPr>
          <w:rStyle w:val="2"/>
          <w:rFonts w:eastAsiaTheme="minorHAnsi"/>
        </w:rPr>
        <w:t>–</w:t>
      </w:r>
      <w:r w:rsidRPr="00286859">
        <w:rPr>
          <w:rStyle w:val="2"/>
          <w:rFonts w:eastAsiaTheme="minorHAnsi"/>
        </w:rPr>
        <w:t xml:space="preserve"> </w:t>
      </w:r>
      <w:r w:rsidR="002353EF" w:rsidRPr="00286859">
        <w:rPr>
          <w:rStyle w:val="2"/>
          <w:rFonts w:eastAsiaTheme="minorHAnsi"/>
        </w:rPr>
        <w:t>керівники підрозділів</w:t>
      </w:r>
      <w:r w:rsidRPr="00286859">
        <w:rPr>
          <w:rStyle w:val="2"/>
          <w:rFonts w:eastAsiaTheme="minorHAnsi"/>
        </w:rPr>
        <w:t xml:space="preserve">) готують та оновлюють набори даних та паспорти наборів даних не пізніше п’яти робочих днів з дня їх затвердження чи внесення змін до набору даних та подають їх до </w:t>
      </w:r>
      <w:r w:rsidR="00AF0542" w:rsidRPr="00286859">
        <w:rPr>
          <w:rStyle w:val="2"/>
          <w:rFonts w:eastAsiaTheme="minorHAnsi"/>
        </w:rPr>
        <w:t>відповідальної особи</w:t>
      </w:r>
      <w:r w:rsidRPr="00286859">
        <w:rPr>
          <w:rStyle w:val="2"/>
          <w:rFonts w:eastAsiaTheme="minorHAnsi"/>
        </w:rPr>
        <w:t xml:space="preserve"> для оприлюднення у формі відкритих даних на офіційному веб-сайті обласної ради </w:t>
      </w:r>
      <w:r w:rsidR="002353EF" w:rsidRPr="00286859">
        <w:rPr>
          <w:rStyle w:val="2"/>
          <w:rFonts w:eastAsiaTheme="minorHAnsi"/>
        </w:rPr>
        <w:t>і</w:t>
      </w:r>
      <w:r w:rsidRPr="00286859">
        <w:rPr>
          <w:rStyle w:val="2"/>
          <w:rFonts w:eastAsiaTheme="minorHAnsi"/>
        </w:rPr>
        <w:t xml:space="preserve"> на Єдиному державному веб-порталі відкритих даних.</w:t>
      </w:r>
    </w:p>
    <w:p w:rsidR="00A302E0" w:rsidRPr="00286859" w:rsidRDefault="009C3304" w:rsidP="00C1072C">
      <w:pPr>
        <w:spacing w:before="120" w:after="120" w:line="240" w:lineRule="auto"/>
        <w:ind w:left="-153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Pr="00286859">
        <w:rPr>
          <w:rStyle w:val="2"/>
          <w:rFonts w:eastAsiaTheme="minorHAnsi"/>
        </w:rPr>
        <w:tab/>
      </w:r>
      <w:r w:rsidR="00AF0542" w:rsidRPr="00286859">
        <w:rPr>
          <w:rStyle w:val="2"/>
          <w:rFonts w:eastAsiaTheme="minorHAnsi"/>
        </w:rPr>
        <w:t xml:space="preserve">1.3. </w:t>
      </w:r>
      <w:r w:rsidR="00FC31A3" w:rsidRPr="00286859">
        <w:rPr>
          <w:rStyle w:val="2"/>
          <w:rFonts w:eastAsiaTheme="minorHAnsi"/>
        </w:rPr>
        <w:t>Відповідальна особа</w:t>
      </w:r>
      <w:r w:rsidRPr="00286859">
        <w:rPr>
          <w:rStyle w:val="2"/>
          <w:rFonts w:eastAsiaTheme="minorHAnsi"/>
        </w:rPr>
        <w:t xml:space="preserve"> </w:t>
      </w:r>
      <w:r w:rsidR="006E7D3F" w:rsidRPr="00286859">
        <w:rPr>
          <w:rStyle w:val="2"/>
          <w:rFonts w:eastAsiaTheme="minorHAnsi"/>
        </w:rPr>
        <w:t xml:space="preserve">спільно з консультантом відділу з питань документального забезпечення, протокольної роботи та звернень громадян виконавчого апарату обласної ради Казмірчуком Андрієм Васильовичем </w:t>
      </w:r>
      <w:r w:rsidRPr="00286859">
        <w:rPr>
          <w:rStyle w:val="2"/>
          <w:rFonts w:eastAsiaTheme="minorHAnsi"/>
        </w:rPr>
        <w:t xml:space="preserve">оприлюднює набори даних на офіційному веб-сайті обласної </w:t>
      </w:r>
      <w:r w:rsidR="00A302E0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 xml:space="preserve">ади та на Єдиному державному веб-порталі відкритих даних протягом одного робочого дня після </w:t>
      </w:r>
      <w:r w:rsidR="00A302E0" w:rsidRPr="00286859">
        <w:rPr>
          <w:rStyle w:val="2"/>
          <w:rFonts w:eastAsiaTheme="minorHAnsi"/>
        </w:rPr>
        <w:t>надання</w:t>
      </w:r>
      <w:r w:rsidRPr="00286859">
        <w:rPr>
          <w:rStyle w:val="2"/>
          <w:rFonts w:eastAsiaTheme="minorHAnsi"/>
        </w:rPr>
        <w:t xml:space="preserve"> наборів даних Розпорядників інформації</w:t>
      </w:r>
      <w:r w:rsidR="00A302E0" w:rsidRPr="00286859">
        <w:rPr>
          <w:rStyle w:val="2"/>
          <w:rFonts w:eastAsiaTheme="minorHAnsi"/>
        </w:rPr>
        <w:t>.</w:t>
      </w:r>
    </w:p>
    <w:p w:rsidR="009C3304" w:rsidRPr="00286859" w:rsidRDefault="009C3304" w:rsidP="00C1072C">
      <w:pPr>
        <w:spacing w:before="120" w:after="120" w:line="240" w:lineRule="auto"/>
        <w:ind w:left="-153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Pr="00286859">
        <w:rPr>
          <w:rStyle w:val="2"/>
          <w:rFonts w:eastAsiaTheme="minorHAnsi"/>
        </w:rPr>
        <w:tab/>
      </w:r>
      <w:r w:rsidR="00AF0542" w:rsidRPr="00286859">
        <w:rPr>
          <w:rStyle w:val="2"/>
          <w:rFonts w:eastAsiaTheme="minorHAnsi"/>
        </w:rPr>
        <w:t xml:space="preserve">1.4. </w:t>
      </w:r>
      <w:r w:rsidR="00FC31A3" w:rsidRPr="00286859">
        <w:rPr>
          <w:rStyle w:val="2"/>
          <w:rFonts w:eastAsiaTheme="minorHAnsi"/>
        </w:rPr>
        <w:t xml:space="preserve">Заступник голови </w:t>
      </w:r>
      <w:r w:rsidRPr="00286859">
        <w:rPr>
          <w:rStyle w:val="2"/>
          <w:rFonts w:eastAsiaTheme="minorHAnsi"/>
        </w:rPr>
        <w:t xml:space="preserve"> </w:t>
      </w:r>
      <w:r w:rsidR="00FC31A3" w:rsidRPr="00286859">
        <w:rPr>
          <w:rStyle w:val="2"/>
          <w:rFonts w:eastAsiaTheme="minorHAnsi"/>
        </w:rPr>
        <w:t xml:space="preserve">обласної ради </w:t>
      </w:r>
      <w:r w:rsidRPr="00286859">
        <w:rPr>
          <w:rStyle w:val="2"/>
          <w:rFonts w:eastAsiaTheme="minorHAnsi"/>
        </w:rPr>
        <w:t xml:space="preserve">контролює оприлюднення наборів даних на офіційному веб-сайті обласної </w:t>
      </w:r>
      <w:r w:rsidR="00A302E0" w:rsidRPr="00286859">
        <w:rPr>
          <w:rStyle w:val="2"/>
          <w:rFonts w:eastAsiaTheme="minorHAnsi"/>
        </w:rPr>
        <w:t>р</w:t>
      </w:r>
      <w:r w:rsidRPr="00286859">
        <w:rPr>
          <w:rStyle w:val="2"/>
          <w:rFonts w:eastAsiaTheme="minorHAnsi"/>
        </w:rPr>
        <w:t>ади та на Єдиному державному веб-порталі відкритих даних, дотримання вимог та строків щодо оприлюднення, установлених законодавством та цим Порядком.</w:t>
      </w:r>
    </w:p>
    <w:p w:rsidR="00AF0542" w:rsidRPr="00286859" w:rsidRDefault="00AF0542" w:rsidP="009C3304">
      <w:pPr>
        <w:spacing w:after="248" w:line="322" w:lineRule="exact"/>
        <w:ind w:left="5954" w:hanging="5822"/>
        <w:jc w:val="center"/>
        <w:rPr>
          <w:rStyle w:val="30"/>
          <w:rFonts w:eastAsiaTheme="minorHAnsi"/>
        </w:rPr>
      </w:pPr>
    </w:p>
    <w:p w:rsidR="009C3304" w:rsidRPr="00286859" w:rsidRDefault="002353EF" w:rsidP="009C3304">
      <w:pPr>
        <w:spacing w:after="248" w:line="322" w:lineRule="exact"/>
        <w:ind w:left="5954" w:hanging="5822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2</w:t>
      </w:r>
      <w:r w:rsidR="009C3304" w:rsidRPr="00286859">
        <w:rPr>
          <w:rStyle w:val="30"/>
          <w:rFonts w:eastAsiaTheme="minorHAnsi"/>
        </w:rPr>
        <w:t>. Набори даних</w:t>
      </w:r>
    </w:p>
    <w:p w:rsidR="008A63E5" w:rsidRPr="00286859" w:rsidRDefault="008A63E5" w:rsidP="008A63E5">
      <w:pPr>
        <w:spacing w:after="248" w:line="322" w:lineRule="exact"/>
        <w:ind w:left="13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="00A139E7" w:rsidRPr="00286859">
        <w:rPr>
          <w:rStyle w:val="2"/>
          <w:rFonts w:eastAsiaTheme="minorHAnsi"/>
        </w:rPr>
        <w:t xml:space="preserve">2.1. </w:t>
      </w:r>
      <w:r w:rsidRPr="00286859">
        <w:rPr>
          <w:rStyle w:val="2"/>
          <w:rFonts w:eastAsiaTheme="minorHAnsi"/>
        </w:rPr>
        <w:t>Набір даних - електронний документ, який містить відкриті дані та складається із структурованої сукупності однорідних значень (записів), включає поля даних та метаінформацію про них.</w:t>
      </w:r>
    </w:p>
    <w:p w:rsidR="008A63E5" w:rsidRPr="00286859" w:rsidRDefault="008A63E5" w:rsidP="008A63E5">
      <w:pPr>
        <w:spacing w:after="248" w:line="322" w:lineRule="exact"/>
        <w:ind w:left="130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</w:rPr>
        <w:tab/>
      </w:r>
      <w:r w:rsidR="00A139E7" w:rsidRPr="00286859">
        <w:rPr>
          <w:rStyle w:val="2"/>
          <w:rFonts w:eastAsiaTheme="minorHAnsi"/>
        </w:rPr>
        <w:t xml:space="preserve">2.2. </w:t>
      </w:r>
      <w:r w:rsidRPr="00286859">
        <w:rPr>
          <w:rStyle w:val="2"/>
          <w:rFonts w:eastAsiaTheme="minorHAnsi"/>
        </w:rPr>
        <w:t xml:space="preserve">Для розміщення набору даних на Єдиному державному веб-порталі відкритих даних та офіційному веб-сайті обласної ради </w:t>
      </w:r>
      <w:r w:rsidR="00AF0542" w:rsidRPr="00286859">
        <w:rPr>
          <w:rStyle w:val="2"/>
          <w:rFonts w:eastAsiaTheme="minorHAnsi"/>
        </w:rPr>
        <w:t>керівниками підрозділів</w:t>
      </w:r>
      <w:r w:rsidRPr="00286859">
        <w:rPr>
          <w:rStyle w:val="2"/>
          <w:rFonts w:eastAsiaTheme="minorHAnsi"/>
        </w:rPr>
        <w:t xml:space="preserve"> надаються </w:t>
      </w:r>
      <w:r w:rsidR="00FC31A3" w:rsidRPr="00286859">
        <w:rPr>
          <w:rStyle w:val="2"/>
          <w:rFonts w:eastAsiaTheme="minorHAnsi"/>
        </w:rPr>
        <w:t>відповідальній особі</w:t>
      </w:r>
      <w:r w:rsidRPr="00286859">
        <w:rPr>
          <w:rStyle w:val="2"/>
          <w:rFonts w:eastAsiaTheme="minorHAnsi"/>
        </w:rPr>
        <w:t xml:space="preserve"> </w:t>
      </w:r>
      <w:r w:rsidR="00A302E0" w:rsidRPr="00286859">
        <w:rPr>
          <w:rStyle w:val="2"/>
          <w:rFonts w:eastAsiaTheme="minorHAnsi"/>
        </w:rPr>
        <w:t>такі</w:t>
      </w:r>
      <w:r w:rsidRPr="00286859">
        <w:rPr>
          <w:rStyle w:val="2"/>
          <w:rFonts w:eastAsiaTheme="minorHAnsi"/>
        </w:rPr>
        <w:t xml:space="preserve"> документи:</w:t>
      </w:r>
    </w:p>
    <w:p w:rsidR="008A63E5" w:rsidRPr="00286859" w:rsidRDefault="00AF0542" w:rsidP="008A63E5">
      <w:pPr>
        <w:pStyle w:val="a3"/>
        <w:numPr>
          <w:ilvl w:val="0"/>
          <w:numId w:val="3"/>
        </w:numPr>
        <w:spacing w:after="248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Style w:val="2"/>
          <w:rFonts w:eastAsiaTheme="minorHAnsi"/>
        </w:rPr>
        <w:lastRenderedPageBreak/>
        <w:t>заповнений паспорт</w:t>
      </w:r>
      <w:r w:rsidR="008A63E5" w:rsidRPr="00286859">
        <w:rPr>
          <w:rStyle w:val="2"/>
          <w:rFonts w:eastAsiaTheme="minorHAnsi"/>
        </w:rPr>
        <w:t xml:space="preserve"> набору даних</w:t>
      </w:r>
      <w:r w:rsidRPr="00286859">
        <w:rPr>
          <w:rStyle w:val="2"/>
          <w:rFonts w:eastAsiaTheme="minorHAnsi"/>
        </w:rPr>
        <w:t xml:space="preserve"> у формі, </w:t>
      </w:r>
      <w:r w:rsidR="000A3F11" w:rsidRPr="00286859">
        <w:rPr>
          <w:rStyle w:val="2"/>
          <w:rFonts w:eastAsiaTheme="minorHAnsi"/>
        </w:rPr>
        <w:t>затвердженій розпорядженням голови обласної ради</w:t>
      </w:r>
      <w:r w:rsidR="008A63E5" w:rsidRPr="00286859">
        <w:rPr>
          <w:rStyle w:val="2"/>
          <w:rFonts w:eastAsiaTheme="minorHAnsi"/>
        </w:rPr>
        <w:t>;</w:t>
      </w:r>
    </w:p>
    <w:p w:rsidR="008A63E5" w:rsidRPr="00286859" w:rsidRDefault="008A63E5" w:rsidP="008A63E5">
      <w:pPr>
        <w:pStyle w:val="a3"/>
        <w:numPr>
          <w:ilvl w:val="0"/>
          <w:numId w:val="3"/>
        </w:numPr>
        <w:spacing w:after="248" w:line="322" w:lineRule="exact"/>
        <w:jc w:val="both"/>
        <w:rPr>
          <w:rStyle w:val="2"/>
          <w:rFonts w:eastAsiaTheme="minorHAnsi"/>
          <w:b/>
          <w:bCs/>
        </w:rPr>
      </w:pPr>
      <w:r w:rsidRPr="00286859">
        <w:rPr>
          <w:rStyle w:val="2"/>
          <w:rFonts w:eastAsiaTheme="minorHAnsi"/>
        </w:rPr>
        <w:t>набір даних в формат</w:t>
      </w:r>
      <w:r w:rsidR="00AF0542" w:rsidRPr="00286859">
        <w:rPr>
          <w:rStyle w:val="2"/>
          <w:rFonts w:eastAsiaTheme="minorHAnsi"/>
        </w:rPr>
        <w:t>і</w:t>
      </w:r>
      <w:r w:rsidRPr="00286859">
        <w:rPr>
          <w:rStyle w:val="2"/>
          <w:rFonts w:eastAsiaTheme="minorHAnsi"/>
        </w:rPr>
        <w:t>, визначен</w:t>
      </w:r>
      <w:r w:rsidR="00AF0542" w:rsidRPr="00286859">
        <w:rPr>
          <w:rStyle w:val="2"/>
          <w:rFonts w:eastAsiaTheme="minorHAnsi"/>
        </w:rPr>
        <w:t>ому</w:t>
      </w:r>
      <w:r w:rsidRPr="00286859">
        <w:rPr>
          <w:rStyle w:val="2"/>
          <w:rFonts w:eastAsiaTheme="minorHAnsi"/>
        </w:rPr>
        <w:t xml:space="preserve"> </w:t>
      </w:r>
      <w:r w:rsidR="00AF0542" w:rsidRPr="00286859">
        <w:rPr>
          <w:rStyle w:val="2"/>
          <w:rFonts w:eastAsiaTheme="minorHAnsi"/>
        </w:rPr>
        <w:t>постановою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даних».</w:t>
      </w:r>
    </w:p>
    <w:p w:rsidR="00D4612F" w:rsidRPr="00286859" w:rsidRDefault="000A3F11" w:rsidP="00D4612F">
      <w:pPr>
        <w:spacing w:after="248" w:line="322" w:lineRule="exact"/>
        <w:ind w:left="130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3</w:t>
      </w:r>
      <w:r w:rsidR="00D4612F" w:rsidRPr="00286859">
        <w:rPr>
          <w:rStyle w:val="30"/>
          <w:rFonts w:eastAsiaTheme="minorHAnsi"/>
        </w:rPr>
        <w:t>.</w:t>
      </w:r>
      <w:r w:rsidR="00D4612F" w:rsidRPr="00286859">
        <w:rPr>
          <w:rStyle w:val="30"/>
          <w:rFonts w:eastAsiaTheme="minorHAnsi"/>
        </w:rPr>
        <w:tab/>
        <w:t>Актуальність та систематизація наборів даних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3</w:t>
      </w:r>
      <w:r w:rsidR="00D4612F" w:rsidRPr="00286859">
        <w:rPr>
          <w:rStyle w:val="30"/>
          <w:rFonts w:eastAsiaTheme="minorHAnsi"/>
          <w:b w:val="0"/>
          <w:bCs w:val="0"/>
        </w:rPr>
        <w:t>.1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Набори даних, які перебувають у володінні обласної ради оновлюються та оприлюднюються щоразу із зміною даних, якщо інше не передбачено законодавством.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3</w:t>
      </w:r>
      <w:r w:rsidR="00D4612F" w:rsidRPr="00286859">
        <w:rPr>
          <w:rStyle w:val="30"/>
          <w:rFonts w:eastAsiaTheme="minorHAnsi"/>
          <w:b w:val="0"/>
          <w:bCs w:val="0"/>
        </w:rPr>
        <w:t>.2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>Керівники підрозділів</w:t>
      </w:r>
      <w:r w:rsidR="00D4612F" w:rsidRPr="00286859">
        <w:rPr>
          <w:rStyle w:val="30"/>
          <w:rFonts w:eastAsiaTheme="minorHAnsi"/>
          <w:b w:val="0"/>
          <w:bCs w:val="0"/>
        </w:rPr>
        <w:t xml:space="preserve"> забезпечують актуальність наборів даних шляхом їх оновлення на офіційному веб-сайті обласної ради та на Єдиному державному веб-порталі відкритих даних не пізніше п’яти робочих днів з дня внесення змін до набору даних.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3</w:t>
      </w:r>
      <w:r w:rsidR="00D4612F" w:rsidRPr="00286859">
        <w:rPr>
          <w:rStyle w:val="30"/>
          <w:rFonts w:eastAsiaTheme="minorHAnsi"/>
          <w:b w:val="0"/>
          <w:bCs w:val="0"/>
        </w:rPr>
        <w:t>.3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Оприлюднення набору даних передбачає можливість їх перегляду і завантаження без проведення додаткової авторизації, проходження автоматизованого тесту для розрізнення користувачів чи інших обмежень.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3</w:t>
      </w:r>
      <w:r w:rsidR="00D4612F" w:rsidRPr="00286859">
        <w:rPr>
          <w:rStyle w:val="30"/>
          <w:rFonts w:eastAsiaTheme="minorHAnsi"/>
          <w:b w:val="0"/>
          <w:bCs w:val="0"/>
        </w:rPr>
        <w:t>.4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Обласна рада забезпечує дотримання Закону України «Про доступ до публічної інформації» щодо оприлюднення наборів даних, які містять персональні дані фізичної особи.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3</w:t>
      </w:r>
      <w:r w:rsidR="00D4612F" w:rsidRPr="00286859">
        <w:rPr>
          <w:rStyle w:val="30"/>
          <w:rFonts w:eastAsiaTheme="minorHAnsi"/>
          <w:b w:val="0"/>
          <w:bCs w:val="0"/>
        </w:rPr>
        <w:t>.5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На офіційному веб-сайті обласної ради забезпечується систематизація (сортування) наборів даних за визначеними ознаками, зокрема за предметом, ключовими словами, форматом наборів даних, частотою оновлення, популярністю наборів даних серед користувачів, а також можливість пошуку серед наборів даних.</w:t>
      </w:r>
    </w:p>
    <w:p w:rsidR="00D4612F" w:rsidRPr="00286859" w:rsidRDefault="000A3F11" w:rsidP="00D4612F">
      <w:pPr>
        <w:spacing w:after="248" w:line="322" w:lineRule="exact"/>
        <w:ind w:left="130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4</w:t>
      </w:r>
      <w:r w:rsidR="00D4612F" w:rsidRPr="00286859">
        <w:rPr>
          <w:rStyle w:val="30"/>
          <w:rFonts w:eastAsiaTheme="minorHAnsi"/>
        </w:rPr>
        <w:t>.</w:t>
      </w:r>
      <w:r w:rsidR="00D4612F" w:rsidRPr="00286859">
        <w:rPr>
          <w:rStyle w:val="30"/>
          <w:rFonts w:eastAsiaTheme="minorHAnsi"/>
        </w:rPr>
        <w:tab/>
        <w:t>Реєстр наборів даних</w:t>
      </w:r>
    </w:p>
    <w:p w:rsidR="00D4612F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4</w:t>
      </w:r>
      <w:r w:rsidR="00D4612F" w:rsidRPr="00286859">
        <w:rPr>
          <w:rStyle w:val="30"/>
          <w:rFonts w:eastAsiaTheme="minorHAnsi"/>
          <w:b w:val="0"/>
          <w:bCs w:val="0"/>
        </w:rPr>
        <w:t>.1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На офіційному веб-сайті обласної ради розміщується реєстр наборів даних у формі систематизованого переліку наборів даних, який дає змогу ідентифікувати кожен з оприлюднених наборів даних, отримати їх головні параметри, зокрема гіперпосилання, для доступу до набору даних в Інтернеті.</w:t>
      </w:r>
    </w:p>
    <w:p w:rsidR="006E1938" w:rsidRPr="00286859" w:rsidRDefault="000A3F11" w:rsidP="00D4612F">
      <w:pPr>
        <w:spacing w:after="248" w:line="322" w:lineRule="exact"/>
        <w:ind w:left="130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>4</w:t>
      </w:r>
      <w:r w:rsidR="00D4612F" w:rsidRPr="00286859">
        <w:rPr>
          <w:rStyle w:val="30"/>
          <w:rFonts w:eastAsiaTheme="minorHAnsi"/>
          <w:b w:val="0"/>
          <w:bCs w:val="0"/>
        </w:rPr>
        <w:t>.2</w:t>
      </w:r>
      <w:r w:rsidRPr="00286859">
        <w:rPr>
          <w:rStyle w:val="30"/>
          <w:rFonts w:eastAsiaTheme="minorHAnsi"/>
          <w:b w:val="0"/>
          <w:bCs w:val="0"/>
        </w:rPr>
        <w:t>.</w:t>
      </w:r>
      <w:r w:rsidR="00D4612F" w:rsidRPr="00286859">
        <w:rPr>
          <w:rStyle w:val="30"/>
          <w:rFonts w:eastAsiaTheme="minorHAnsi"/>
          <w:b w:val="0"/>
          <w:bCs w:val="0"/>
        </w:rPr>
        <w:tab/>
        <w:t>Реєстр наборів даних розміщується шляхом відображення на веб-сторінці «Доступ до публічної інформації» (для перегляду за допомогою веб-браузера)</w:t>
      </w:r>
      <w:r w:rsidRPr="00286859">
        <w:rPr>
          <w:rStyle w:val="30"/>
          <w:rFonts w:eastAsiaTheme="minorHAnsi"/>
          <w:b w:val="0"/>
          <w:bCs w:val="0"/>
        </w:rPr>
        <w:t xml:space="preserve"> офіційного сайту обласної ради</w:t>
      </w:r>
      <w:r w:rsidR="00D4612F" w:rsidRPr="00286859">
        <w:rPr>
          <w:rStyle w:val="30"/>
          <w:rFonts w:eastAsiaTheme="minorHAnsi"/>
          <w:b w:val="0"/>
          <w:bCs w:val="0"/>
        </w:rPr>
        <w:t xml:space="preserve"> та шляхом розміщення електронного документа, який може бути завантажений, або приєднання за допомогою інтерфейсу прикладного програмування.</w:t>
      </w:r>
    </w:p>
    <w:p w:rsidR="006E1938" w:rsidRPr="00286859" w:rsidRDefault="006E1938" w:rsidP="00D4612F">
      <w:pPr>
        <w:spacing w:after="248" w:line="322" w:lineRule="exact"/>
        <w:ind w:left="130"/>
        <w:jc w:val="both"/>
        <w:rPr>
          <w:rStyle w:val="30"/>
          <w:rFonts w:eastAsiaTheme="minorHAnsi"/>
        </w:rPr>
      </w:pPr>
    </w:p>
    <w:p w:rsidR="00D4612F" w:rsidRPr="00286859" w:rsidRDefault="00D4612F" w:rsidP="00D4612F">
      <w:pPr>
        <w:spacing w:after="248" w:line="322" w:lineRule="exact"/>
        <w:ind w:left="130"/>
        <w:jc w:val="both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Заступник голови обласної ради</w:t>
      </w:r>
      <w:r w:rsidR="00FC31A3" w:rsidRPr="00286859">
        <w:rPr>
          <w:rStyle w:val="30"/>
          <w:rFonts w:eastAsiaTheme="minorHAnsi"/>
        </w:rPr>
        <w:tab/>
      </w:r>
      <w:r w:rsidR="00EF6338" w:rsidRPr="00286859">
        <w:rPr>
          <w:rStyle w:val="30"/>
          <w:rFonts w:eastAsiaTheme="minorHAnsi"/>
        </w:rPr>
        <w:tab/>
      </w:r>
      <w:r w:rsidR="00EF6338" w:rsidRPr="00286859">
        <w:rPr>
          <w:rStyle w:val="30"/>
          <w:rFonts w:eastAsiaTheme="minorHAnsi"/>
        </w:rPr>
        <w:tab/>
      </w:r>
      <w:r w:rsidR="00EF6338" w:rsidRPr="00286859">
        <w:rPr>
          <w:rStyle w:val="30"/>
          <w:rFonts w:eastAsiaTheme="minorHAnsi"/>
        </w:rPr>
        <w:tab/>
      </w:r>
      <w:r w:rsidR="00EF6338" w:rsidRPr="00286859">
        <w:rPr>
          <w:rStyle w:val="30"/>
          <w:rFonts w:eastAsiaTheme="minorHAnsi"/>
        </w:rPr>
        <w:tab/>
      </w:r>
      <w:r w:rsidR="00EF6338" w:rsidRPr="00286859">
        <w:rPr>
          <w:rStyle w:val="30"/>
          <w:rFonts w:eastAsiaTheme="minorHAnsi"/>
        </w:rPr>
        <w:tab/>
        <w:t>В. Лесков</w:t>
      </w:r>
      <w:r w:rsidR="00FC31A3" w:rsidRPr="00286859">
        <w:rPr>
          <w:rStyle w:val="30"/>
          <w:rFonts w:eastAsiaTheme="minorHAnsi"/>
        </w:rPr>
        <w:tab/>
      </w:r>
      <w:r w:rsidR="00FC31A3" w:rsidRPr="00286859">
        <w:rPr>
          <w:rStyle w:val="30"/>
          <w:rFonts w:eastAsiaTheme="minorHAnsi"/>
        </w:rPr>
        <w:tab/>
      </w:r>
      <w:r w:rsidR="00FC31A3" w:rsidRPr="00286859">
        <w:rPr>
          <w:rStyle w:val="30"/>
          <w:rFonts w:eastAsiaTheme="minorHAnsi"/>
        </w:rPr>
        <w:tab/>
      </w:r>
    </w:p>
    <w:p w:rsidR="006E1938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bookmarkStart w:id="1" w:name="_Hlk13663572"/>
    </w:p>
    <w:p w:rsidR="00D4612F" w:rsidRPr="00286859" w:rsidRDefault="00D4612F" w:rsidP="006E1938">
      <w:pPr>
        <w:spacing w:after="0" w:line="240" w:lineRule="auto"/>
        <w:ind w:left="6379"/>
        <w:jc w:val="both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lastRenderedPageBreak/>
        <w:t xml:space="preserve">Додаток </w:t>
      </w:r>
      <w:r w:rsidR="00C041DA" w:rsidRPr="00286859">
        <w:rPr>
          <w:rStyle w:val="30"/>
          <w:rFonts w:eastAsiaTheme="minorHAnsi"/>
          <w:b w:val="0"/>
          <w:bCs w:val="0"/>
        </w:rPr>
        <w:t>3</w:t>
      </w:r>
      <w:r w:rsidRPr="00286859">
        <w:rPr>
          <w:rStyle w:val="30"/>
          <w:rFonts w:eastAsiaTheme="minorHAnsi"/>
          <w:b w:val="0"/>
          <w:bCs w:val="0"/>
        </w:rPr>
        <w:t xml:space="preserve"> </w:t>
      </w:r>
    </w:p>
    <w:p w:rsidR="003D365D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="00D4612F" w:rsidRPr="00286859">
        <w:rPr>
          <w:rStyle w:val="30"/>
          <w:rFonts w:eastAsiaTheme="minorHAnsi"/>
          <w:b w:val="0"/>
          <w:bCs w:val="0"/>
        </w:rPr>
        <w:t xml:space="preserve">до розпорядження голови </w:t>
      </w:r>
    </w:p>
    <w:p w:rsidR="00D4612F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="00D4612F" w:rsidRPr="00286859">
        <w:rPr>
          <w:rStyle w:val="30"/>
          <w:rFonts w:eastAsiaTheme="minorHAnsi"/>
          <w:b w:val="0"/>
          <w:bCs w:val="0"/>
        </w:rPr>
        <w:t>обласної ради</w:t>
      </w:r>
    </w:p>
    <w:p w:rsidR="00D4612F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="00D4612F" w:rsidRPr="00286859">
        <w:rPr>
          <w:rStyle w:val="30"/>
          <w:rFonts w:eastAsiaTheme="minorHAnsi"/>
          <w:b w:val="0"/>
          <w:bCs w:val="0"/>
        </w:rPr>
        <w:t xml:space="preserve">від </w:t>
      </w:r>
      <w:r w:rsidR="0041222F">
        <w:rPr>
          <w:rStyle w:val="30"/>
          <w:rFonts w:eastAsiaTheme="minorHAnsi"/>
          <w:b w:val="0"/>
          <w:bCs w:val="0"/>
        </w:rPr>
        <w:t>11</w:t>
      </w:r>
      <w:r w:rsidR="00D4612F" w:rsidRPr="00286859">
        <w:rPr>
          <w:rStyle w:val="30"/>
          <w:rFonts w:eastAsiaTheme="minorHAnsi"/>
          <w:b w:val="0"/>
          <w:bCs w:val="0"/>
        </w:rPr>
        <w:t xml:space="preserve"> липня 2019 року </w:t>
      </w:r>
    </w:p>
    <w:p w:rsidR="00D4612F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="00D4612F" w:rsidRPr="00286859">
        <w:rPr>
          <w:rStyle w:val="30"/>
          <w:rFonts w:eastAsiaTheme="minorHAnsi"/>
          <w:b w:val="0"/>
          <w:bCs w:val="0"/>
        </w:rPr>
        <w:t xml:space="preserve">№ </w:t>
      </w:r>
      <w:r w:rsidR="0041222F">
        <w:rPr>
          <w:rStyle w:val="30"/>
          <w:rFonts w:eastAsiaTheme="minorHAnsi"/>
          <w:b w:val="0"/>
          <w:bCs w:val="0"/>
        </w:rPr>
        <w:t>122/2019-о</w:t>
      </w:r>
      <w:bookmarkStart w:id="2" w:name="_GoBack"/>
      <w:bookmarkEnd w:id="2"/>
    </w:p>
    <w:p w:rsidR="00D4612F" w:rsidRPr="00286859" w:rsidRDefault="00D4612F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</w:p>
    <w:p w:rsidR="00D4612F" w:rsidRPr="00286859" w:rsidRDefault="00D4612F" w:rsidP="003D365D">
      <w:pPr>
        <w:spacing w:after="0" w:line="240" w:lineRule="auto"/>
        <w:ind w:left="-15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Форма паспорту набору даних, які підлягають оприлюдненню в</w:t>
      </w:r>
    </w:p>
    <w:p w:rsidR="009C3304" w:rsidRPr="00286859" w:rsidRDefault="00D4612F" w:rsidP="003D365D">
      <w:pPr>
        <w:spacing w:after="0" w:line="240" w:lineRule="auto"/>
        <w:ind w:left="-15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формі відкритих даних</w:t>
      </w:r>
    </w:p>
    <w:bookmarkEnd w:id="1"/>
    <w:p w:rsidR="003D365D" w:rsidRPr="00286859" w:rsidRDefault="003D365D" w:rsidP="00D4612F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5280"/>
      </w:tblGrid>
      <w:tr w:rsidR="003D365D" w:rsidRPr="00286859" w:rsidTr="003D365D">
        <w:trPr>
          <w:trHeight w:hRule="exact" w:val="490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1"/>
                <w:rFonts w:eastAsiaTheme="minorHAnsi"/>
              </w:rPr>
              <w:t>Паспорт набору даних</w:t>
            </w:r>
          </w:p>
        </w:tc>
      </w:tr>
      <w:tr w:rsidR="003D365D" w:rsidRPr="00286859" w:rsidTr="003D365D">
        <w:trPr>
          <w:trHeight w:hRule="exact" w:val="61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Ідентифікаційний номер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1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Найменування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7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Опис змісту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403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Мова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41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Формати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42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Формат стиснення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7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45" w:lineRule="exact"/>
            </w:pPr>
            <w:r w:rsidRPr="00286859">
              <w:rPr>
                <w:rStyle w:val="2"/>
                <w:rFonts w:eastAsiaTheme="minorHAnsi"/>
              </w:rPr>
              <w:t>Дата і час першого оприлюднення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84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45" w:lineRule="exact"/>
            </w:pPr>
            <w:r w:rsidRPr="00286859">
              <w:rPr>
                <w:rStyle w:val="2"/>
                <w:rFonts w:eastAsiaTheme="minorHAnsi"/>
              </w:rPr>
              <w:t>Дата і час внесення останніх змін до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72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40" w:lineRule="exact"/>
            </w:pPr>
            <w:r w:rsidRPr="00286859">
              <w:rPr>
                <w:rStyle w:val="2"/>
                <w:rFonts w:eastAsiaTheme="minorHAnsi"/>
              </w:rPr>
              <w:t>Дата актуальності даних у наборі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71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40" w:lineRule="exact"/>
            </w:pPr>
            <w:r w:rsidRPr="00286859">
              <w:rPr>
                <w:rStyle w:val="2"/>
                <w:rFonts w:eastAsiaTheme="minorHAnsi"/>
              </w:rPr>
              <w:t>Періодичність оновлення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7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Ключові слова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Гіперпосилання на набір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70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40" w:lineRule="exact"/>
            </w:pPr>
            <w:r w:rsidRPr="00286859">
              <w:rPr>
                <w:rStyle w:val="2"/>
                <w:rFonts w:eastAsiaTheme="minorHAnsi"/>
              </w:rPr>
              <w:t>Гіперпосилання на структуру набору даних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Розпорядник інформації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5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Відповідальна особа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  <w:tr w:rsidR="003D365D" w:rsidRPr="00286859" w:rsidTr="003D365D">
        <w:trPr>
          <w:trHeight w:hRule="exact" w:val="60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spacing w:after="0" w:line="235" w:lineRule="exact"/>
            </w:pPr>
            <w:r w:rsidRPr="00286859">
              <w:rPr>
                <w:rStyle w:val="2"/>
                <w:rFonts w:eastAsiaTheme="minorHAnsi"/>
              </w:rPr>
              <w:t>Електронна адреса відповідальної особи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65D" w:rsidRPr="00286859" w:rsidRDefault="003D365D" w:rsidP="003D365D">
            <w:pPr>
              <w:rPr>
                <w:sz w:val="10"/>
                <w:szCs w:val="10"/>
              </w:rPr>
            </w:pPr>
          </w:p>
        </w:tc>
      </w:tr>
    </w:tbl>
    <w:p w:rsidR="00A52885" w:rsidRPr="00286859" w:rsidRDefault="00A52885" w:rsidP="00A52885">
      <w:pPr>
        <w:spacing w:after="248" w:line="322" w:lineRule="exact"/>
        <w:ind w:left="5954" w:hanging="5822"/>
        <w:jc w:val="center"/>
        <w:rPr>
          <w:rStyle w:val="2"/>
          <w:rFonts w:eastAsiaTheme="minorHAnsi"/>
          <w:b/>
          <w:bCs/>
        </w:rPr>
      </w:pPr>
    </w:p>
    <w:p w:rsidR="00A52885" w:rsidRPr="00286859" w:rsidRDefault="003D365D" w:rsidP="00EF6338">
      <w:pPr>
        <w:spacing w:after="248" w:line="322" w:lineRule="exact"/>
        <w:ind w:left="5954" w:hanging="5822"/>
        <w:jc w:val="both"/>
        <w:rPr>
          <w:rStyle w:val="2"/>
          <w:rFonts w:eastAsiaTheme="minorHAnsi"/>
        </w:rPr>
      </w:pPr>
      <w:r w:rsidRPr="00286859">
        <w:rPr>
          <w:rStyle w:val="2"/>
          <w:rFonts w:eastAsiaTheme="minorHAnsi"/>
          <w:b/>
          <w:bCs/>
        </w:rPr>
        <w:t xml:space="preserve">Заступник голови обласної ради </w:t>
      </w:r>
      <w:r w:rsidRPr="00286859">
        <w:rPr>
          <w:rStyle w:val="2"/>
          <w:rFonts w:eastAsiaTheme="minorHAnsi"/>
          <w:b/>
          <w:bCs/>
        </w:rPr>
        <w:tab/>
      </w:r>
      <w:r w:rsidR="00EF6338" w:rsidRPr="00286859">
        <w:rPr>
          <w:rStyle w:val="2"/>
          <w:rFonts w:eastAsiaTheme="minorHAnsi"/>
          <w:b/>
          <w:bCs/>
        </w:rPr>
        <w:t xml:space="preserve"> </w:t>
      </w:r>
      <w:r w:rsidR="00EF6338" w:rsidRPr="00286859">
        <w:rPr>
          <w:rStyle w:val="2"/>
          <w:rFonts w:eastAsiaTheme="minorHAnsi"/>
          <w:b/>
          <w:bCs/>
        </w:rPr>
        <w:tab/>
      </w:r>
      <w:r w:rsidR="00EF6338" w:rsidRPr="00286859">
        <w:rPr>
          <w:rStyle w:val="2"/>
          <w:rFonts w:eastAsiaTheme="minorHAnsi"/>
          <w:b/>
          <w:bCs/>
        </w:rPr>
        <w:tab/>
        <w:t>В. Лесков</w:t>
      </w:r>
    </w:p>
    <w:p w:rsidR="00A52885" w:rsidRPr="00286859" w:rsidRDefault="00A52885" w:rsidP="00A52885">
      <w:pPr>
        <w:spacing w:after="248" w:line="322" w:lineRule="exact"/>
        <w:ind w:left="5954" w:hanging="5822"/>
        <w:rPr>
          <w:rStyle w:val="2"/>
          <w:rFonts w:eastAsiaTheme="minorHAnsi"/>
        </w:rPr>
      </w:pPr>
    </w:p>
    <w:p w:rsidR="007200F3" w:rsidRPr="00286859" w:rsidRDefault="007200F3" w:rsidP="003177D1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  <w:sectPr w:rsidR="007200F3" w:rsidRPr="00286859" w:rsidSect="006E1938">
          <w:pgSz w:w="11906" w:h="16838"/>
          <w:pgMar w:top="850" w:right="850" w:bottom="567" w:left="1417" w:header="708" w:footer="708" w:gutter="0"/>
          <w:cols w:space="708"/>
          <w:docGrid w:linePitch="360"/>
        </w:sectPr>
      </w:pPr>
    </w:p>
    <w:p w:rsidR="007200F3" w:rsidRPr="00286859" w:rsidRDefault="007200F3" w:rsidP="007200F3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lastRenderedPageBreak/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  <w:t xml:space="preserve">Додаток </w:t>
      </w:r>
      <w:r w:rsidR="00C041DA" w:rsidRPr="00286859">
        <w:rPr>
          <w:rStyle w:val="30"/>
          <w:rFonts w:eastAsiaTheme="minorHAnsi"/>
          <w:b w:val="0"/>
          <w:bCs w:val="0"/>
        </w:rPr>
        <w:t>2</w:t>
      </w:r>
      <w:r w:rsidRPr="00286859">
        <w:rPr>
          <w:rStyle w:val="30"/>
          <w:rFonts w:eastAsiaTheme="minorHAnsi"/>
          <w:b w:val="0"/>
          <w:bCs w:val="0"/>
        </w:rPr>
        <w:t xml:space="preserve"> </w:t>
      </w:r>
    </w:p>
    <w:p w:rsidR="007200F3" w:rsidRPr="00286859" w:rsidRDefault="007200F3" w:rsidP="007200F3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  <w:t xml:space="preserve">до розпорядження голови </w:t>
      </w:r>
    </w:p>
    <w:p w:rsidR="007200F3" w:rsidRPr="00286859" w:rsidRDefault="007200F3" w:rsidP="007200F3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  <w:t>обласної ради</w:t>
      </w:r>
    </w:p>
    <w:p w:rsidR="007200F3" w:rsidRPr="00286859" w:rsidRDefault="007200F3" w:rsidP="007200F3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  <w:t xml:space="preserve">від _ липня 2019 року </w:t>
      </w:r>
    </w:p>
    <w:p w:rsidR="007200F3" w:rsidRPr="00286859" w:rsidRDefault="007200F3" w:rsidP="007200F3">
      <w:pPr>
        <w:spacing w:after="0" w:line="240" w:lineRule="auto"/>
        <w:ind w:left="-153"/>
        <w:rPr>
          <w:rStyle w:val="30"/>
          <w:rFonts w:eastAsiaTheme="minorHAnsi"/>
          <w:b w:val="0"/>
          <w:bCs w:val="0"/>
        </w:rPr>
      </w:pP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</w:r>
      <w:r w:rsidRPr="00286859">
        <w:rPr>
          <w:rStyle w:val="30"/>
          <w:rFonts w:eastAsiaTheme="minorHAnsi"/>
          <w:b w:val="0"/>
          <w:bCs w:val="0"/>
        </w:rPr>
        <w:tab/>
        <w:t xml:space="preserve">№ </w:t>
      </w:r>
    </w:p>
    <w:p w:rsidR="00117AEA" w:rsidRDefault="00117AEA" w:rsidP="003177D1">
      <w:pPr>
        <w:spacing w:before="120" w:after="120" w:line="240" w:lineRule="auto"/>
        <w:ind w:left="5953" w:hanging="5823"/>
        <w:jc w:val="center"/>
        <w:rPr>
          <w:rStyle w:val="30"/>
          <w:rFonts w:eastAsiaTheme="minorHAnsi"/>
        </w:rPr>
      </w:pPr>
    </w:p>
    <w:p w:rsidR="003177D1" w:rsidRPr="00286859" w:rsidRDefault="003177D1" w:rsidP="003177D1">
      <w:pPr>
        <w:spacing w:before="120" w:after="120" w:line="240" w:lineRule="auto"/>
        <w:ind w:left="5953" w:hanging="582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>Перелік наборів даних,</w:t>
      </w:r>
    </w:p>
    <w:p w:rsidR="00832B40" w:rsidRPr="00286859" w:rsidRDefault="003177D1" w:rsidP="003177D1">
      <w:pPr>
        <w:spacing w:before="120" w:after="120" w:line="240" w:lineRule="auto"/>
        <w:ind w:left="5953" w:hanging="5823"/>
        <w:jc w:val="center"/>
        <w:rPr>
          <w:rStyle w:val="30"/>
          <w:rFonts w:eastAsiaTheme="minorHAnsi"/>
        </w:rPr>
      </w:pPr>
      <w:r w:rsidRPr="00286859">
        <w:rPr>
          <w:rStyle w:val="30"/>
          <w:rFonts w:eastAsiaTheme="minorHAnsi"/>
        </w:rPr>
        <w:t xml:space="preserve">які підлягають оприлюдненню у формі відкритих даних в обласній </w:t>
      </w:r>
      <w:r w:rsidR="00C85D77" w:rsidRPr="00286859">
        <w:rPr>
          <w:rStyle w:val="30"/>
          <w:rFonts w:eastAsiaTheme="minorHAnsi"/>
        </w:rPr>
        <w:t>р</w:t>
      </w:r>
      <w:r w:rsidRPr="00286859">
        <w:rPr>
          <w:rStyle w:val="30"/>
          <w:rFonts w:eastAsiaTheme="minorHAnsi"/>
        </w:rPr>
        <w:t>аді</w:t>
      </w:r>
    </w:p>
    <w:tbl>
      <w:tblPr>
        <w:tblW w:w="154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50"/>
        <w:gridCol w:w="15"/>
        <w:gridCol w:w="5399"/>
        <w:gridCol w:w="3827"/>
        <w:gridCol w:w="2852"/>
        <w:gridCol w:w="19"/>
        <w:gridCol w:w="2313"/>
        <w:gridCol w:w="43"/>
      </w:tblGrid>
      <w:tr w:rsidR="003177D1" w:rsidRPr="00286859" w:rsidTr="00EF6338">
        <w:trPr>
          <w:gridBefore w:val="1"/>
          <w:wBefore w:w="15" w:type="dxa"/>
          <w:trHeight w:hRule="exact" w:val="131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10" w:lineRule="exact"/>
              <w:ind w:left="200"/>
            </w:pPr>
            <w:r w:rsidRPr="00286859">
              <w:rPr>
                <w:rStyle w:val="2105pt"/>
                <w:rFonts w:eastAsiaTheme="minorHAnsi"/>
              </w:rPr>
              <w:t>№ п/п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10" w:lineRule="exact"/>
            </w:pPr>
            <w:r w:rsidRPr="00286859">
              <w:rPr>
                <w:rStyle w:val="2105pt"/>
                <w:rFonts w:eastAsiaTheme="minorHAnsi"/>
              </w:rPr>
              <w:t>Набори даних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74" w:lineRule="exact"/>
            </w:pPr>
            <w:r w:rsidRPr="00286859">
              <w:rPr>
                <w:rStyle w:val="2105pt"/>
                <w:rFonts w:eastAsiaTheme="minorHAnsi"/>
              </w:rPr>
              <w:t xml:space="preserve">Розпорядники інформації - начальники управлінь, відділів виконавчого апарату обласної </w:t>
            </w:r>
            <w:r w:rsidR="00C85D77" w:rsidRPr="00286859">
              <w:rPr>
                <w:rStyle w:val="2105pt"/>
                <w:rFonts w:eastAsiaTheme="minorHAnsi"/>
              </w:rPr>
              <w:t>р</w:t>
            </w:r>
            <w:r w:rsidRPr="00286859">
              <w:rPr>
                <w:rStyle w:val="2105pt"/>
                <w:rFonts w:eastAsiaTheme="minorHAnsi"/>
              </w:rPr>
              <w:t>ади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78" w:lineRule="exact"/>
            </w:pPr>
            <w:r w:rsidRPr="00286859">
              <w:rPr>
                <w:rStyle w:val="2105pt"/>
                <w:rFonts w:eastAsiaTheme="minorHAnsi"/>
              </w:rPr>
              <w:t>Періодичність оновлення наборів даних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74" w:lineRule="exact"/>
            </w:pPr>
            <w:r w:rsidRPr="00286859">
              <w:rPr>
                <w:rStyle w:val="2105pt"/>
                <w:rFonts w:eastAsiaTheme="minorHAnsi"/>
              </w:rPr>
              <w:t>Формати, в яких доступний набір даних</w:t>
            </w:r>
          </w:p>
        </w:tc>
      </w:tr>
      <w:tr w:rsidR="003177D1" w:rsidRPr="00286859" w:rsidTr="00117AEA">
        <w:trPr>
          <w:gridBefore w:val="1"/>
          <w:wBefore w:w="15" w:type="dxa"/>
          <w:trHeight w:hRule="exact" w:val="1477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79661C">
            <w:pPr>
              <w:spacing w:after="0" w:line="280" w:lineRule="exact"/>
              <w:jc w:val="center"/>
            </w:pPr>
            <w:r w:rsidRPr="00286859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Реєстр наборів даних у формі систематизованого переліку наборів даних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C85D77" w:rsidP="003177D1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Відповідальна особа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61C" w:rsidRPr="00286859" w:rsidRDefault="003177D1" w:rsidP="003177D1">
            <w:pPr>
              <w:spacing w:after="0" w:line="317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3177D1" w:rsidRPr="00286859" w:rsidRDefault="003177D1" w:rsidP="003177D1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D1" w:rsidRPr="00286859" w:rsidRDefault="003177D1" w:rsidP="003177D1">
            <w:pPr>
              <w:spacing w:after="0" w:line="317" w:lineRule="exact"/>
              <w:rPr>
                <w:rStyle w:val="2"/>
                <w:rFonts w:eastAsiaTheme="minorHAnsi"/>
                <w:lang w:bidi="en-US"/>
              </w:rPr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  <w:p w:rsidR="0079661C" w:rsidRPr="00286859" w:rsidRDefault="0079661C" w:rsidP="003177D1">
            <w:pPr>
              <w:spacing w:after="0" w:line="317" w:lineRule="exact"/>
              <w:rPr>
                <w:rStyle w:val="2"/>
                <w:rFonts w:eastAsiaTheme="minorHAnsi"/>
                <w:lang w:bidi="en-US"/>
              </w:rPr>
            </w:pPr>
          </w:p>
          <w:p w:rsidR="0079661C" w:rsidRPr="00286859" w:rsidRDefault="0079661C" w:rsidP="003177D1">
            <w:pPr>
              <w:spacing w:after="0" w:line="317" w:lineRule="exact"/>
            </w:pPr>
          </w:p>
        </w:tc>
      </w:tr>
      <w:tr w:rsidR="003177D1" w:rsidRPr="00286859" w:rsidTr="00117AEA">
        <w:trPr>
          <w:gridBefore w:val="1"/>
          <w:wBefore w:w="15" w:type="dxa"/>
          <w:trHeight w:hRule="exact" w:val="127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AEA" w:rsidRDefault="00117AEA" w:rsidP="0079661C">
            <w:pPr>
              <w:spacing w:after="0" w:line="210" w:lineRule="exact"/>
              <w:jc w:val="center"/>
              <w:rPr>
                <w:rStyle w:val="2105pt"/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177D1" w:rsidRPr="00117AEA" w:rsidRDefault="00117AEA" w:rsidP="0079661C">
            <w:pPr>
              <w:spacing w:after="0" w:line="210" w:lineRule="exact"/>
              <w:jc w:val="center"/>
              <w:rPr>
                <w:b/>
                <w:bCs/>
                <w:sz w:val="28"/>
                <w:szCs w:val="28"/>
              </w:rPr>
            </w:pPr>
            <w:r w:rsidRPr="00117AEA">
              <w:rPr>
                <w:rStyle w:val="2105pt"/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 xml:space="preserve">Довідник телефонів </w:t>
            </w:r>
            <w:r w:rsidR="00EF6338" w:rsidRPr="00286859">
              <w:rPr>
                <w:rStyle w:val="2"/>
                <w:rFonts w:eastAsiaTheme="minorHAnsi"/>
              </w:rPr>
              <w:t>Хмельницької</w:t>
            </w:r>
            <w:r w:rsidRPr="00286859">
              <w:rPr>
                <w:rStyle w:val="2"/>
                <w:rFonts w:eastAsiaTheme="minorHAnsi"/>
              </w:rPr>
              <w:t xml:space="preserve"> обласної </w:t>
            </w:r>
            <w:r w:rsidR="00EF6338" w:rsidRPr="00286859">
              <w:rPr>
                <w:rStyle w:val="2"/>
                <w:rFonts w:eastAsiaTheme="minorHAnsi"/>
              </w:rPr>
              <w:t>р</w:t>
            </w:r>
            <w:r w:rsidRPr="00286859">
              <w:rPr>
                <w:rStyle w:val="2"/>
                <w:rFonts w:eastAsiaTheme="minorHAnsi"/>
              </w:rPr>
              <w:t>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 xml:space="preserve">Начальник </w:t>
            </w:r>
            <w:r w:rsidR="00C85D77" w:rsidRPr="00286859">
              <w:rPr>
                <w:rStyle w:val="2"/>
                <w:rFonts w:eastAsiaTheme="minorHAnsi"/>
              </w:rPr>
              <w:t xml:space="preserve">відділу </w:t>
            </w:r>
            <w:r w:rsidR="00FC31A3" w:rsidRPr="00286859">
              <w:rPr>
                <w:rStyle w:val="2"/>
                <w:rFonts w:eastAsiaTheme="minorHAnsi"/>
              </w:rPr>
              <w:t>організаційного</w:t>
            </w:r>
            <w:r w:rsidR="00C85D77" w:rsidRPr="00286859">
              <w:rPr>
                <w:rStyle w:val="2"/>
                <w:rFonts w:eastAsiaTheme="minorHAnsi"/>
              </w:rPr>
              <w:t>, аналітичного та кадрового забезпечення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7D1" w:rsidRPr="00286859" w:rsidRDefault="003177D1" w:rsidP="003177D1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  <w:p w:rsidR="0079661C" w:rsidRPr="00286859" w:rsidRDefault="0079661C" w:rsidP="003177D1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79661C" w:rsidRPr="00286859" w:rsidRDefault="0079661C" w:rsidP="003177D1">
            <w:pPr>
              <w:spacing w:after="0" w:line="322" w:lineRule="exact"/>
            </w:pPr>
          </w:p>
        </w:tc>
      </w:tr>
      <w:tr w:rsidR="003177D1" w:rsidRPr="00286859" w:rsidTr="00EF6338">
        <w:trPr>
          <w:gridBefore w:val="1"/>
          <w:wBefore w:w="15" w:type="dxa"/>
          <w:trHeight w:hRule="exact" w:val="225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AEA" w:rsidRDefault="00117AEA" w:rsidP="0079661C">
            <w:pPr>
              <w:spacing w:after="0" w:line="210" w:lineRule="exact"/>
              <w:jc w:val="center"/>
              <w:rPr>
                <w:rStyle w:val="2105pt"/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3177D1" w:rsidRPr="00117AEA" w:rsidRDefault="003177D1" w:rsidP="0079661C">
            <w:pPr>
              <w:spacing w:after="0" w:line="210" w:lineRule="exact"/>
              <w:jc w:val="center"/>
              <w:rPr>
                <w:b/>
                <w:bCs/>
                <w:sz w:val="28"/>
                <w:szCs w:val="28"/>
              </w:rPr>
            </w:pPr>
            <w:r w:rsidRPr="00117AEA">
              <w:rPr>
                <w:rStyle w:val="2105pt"/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6" w:lineRule="exact"/>
            </w:pPr>
            <w:r w:rsidRPr="00286859">
              <w:rPr>
                <w:rStyle w:val="2"/>
                <w:rFonts w:eastAsiaTheme="minorHAnsi"/>
              </w:rPr>
              <w:t xml:space="preserve">Інформація про організаційну структуру обласної </w:t>
            </w:r>
            <w:r w:rsidR="00EF6338" w:rsidRPr="00286859">
              <w:rPr>
                <w:rStyle w:val="2"/>
                <w:rFonts w:eastAsiaTheme="minorHAnsi"/>
              </w:rPr>
              <w:t>р</w:t>
            </w:r>
            <w:r w:rsidRPr="00286859">
              <w:rPr>
                <w:rStyle w:val="2"/>
                <w:rFonts w:eastAsiaTheme="minorHAnsi"/>
              </w:rPr>
              <w:t>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7D1" w:rsidRPr="00286859" w:rsidRDefault="00C85D77" w:rsidP="003177D1">
            <w:pPr>
              <w:spacing w:after="0" w:line="326" w:lineRule="exact"/>
            </w:pPr>
            <w:r w:rsidRPr="00286859">
              <w:rPr>
                <w:rStyle w:val="2"/>
                <w:rFonts w:eastAsiaTheme="minorHAnsi"/>
              </w:rPr>
              <w:t>Начальник відділу організаційного, аналітичного та кадрового забезпечення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61C" w:rsidRPr="00286859" w:rsidRDefault="003177D1" w:rsidP="003177D1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3177D1" w:rsidRPr="00286859" w:rsidTr="004E22FD">
        <w:trPr>
          <w:gridAfter w:val="1"/>
          <w:wAfter w:w="43" w:type="dxa"/>
          <w:trHeight w:hRule="exact" w:val="128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80" w:lineRule="exact"/>
              <w:jc w:val="center"/>
            </w:pPr>
            <w:r w:rsidRPr="00286859">
              <w:rPr>
                <w:rStyle w:val="2"/>
                <w:rFonts w:eastAsiaTheme="minorHAnsi"/>
              </w:rPr>
              <w:lastRenderedPageBreak/>
              <w:t>4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61C" w:rsidRPr="00286859" w:rsidRDefault="006E1938" w:rsidP="006E1938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>Д</w:t>
            </w:r>
            <w:r w:rsidR="003177D1" w:rsidRPr="00286859">
              <w:rPr>
                <w:rStyle w:val="2"/>
                <w:rFonts w:eastAsiaTheme="minorHAnsi"/>
              </w:rPr>
              <w:t>овідник підприємств, установ</w:t>
            </w:r>
            <w:r w:rsidR="004E22FD">
              <w:rPr>
                <w:rStyle w:val="2"/>
                <w:rFonts w:eastAsiaTheme="minorHAnsi"/>
              </w:rPr>
              <w:t xml:space="preserve"> (</w:t>
            </w:r>
            <w:r w:rsidRPr="00286859">
              <w:rPr>
                <w:rStyle w:val="2"/>
                <w:rFonts w:eastAsiaTheme="minorHAnsi"/>
              </w:rPr>
              <w:t>закладів</w:t>
            </w:r>
            <w:r w:rsidR="004E22FD">
              <w:rPr>
                <w:rStyle w:val="2"/>
                <w:rFonts w:eastAsiaTheme="minorHAnsi"/>
              </w:rPr>
              <w:t>) та</w:t>
            </w:r>
            <w:r w:rsidR="003177D1" w:rsidRPr="00286859">
              <w:rPr>
                <w:rStyle w:val="2"/>
                <w:rFonts w:eastAsiaTheme="minorHAnsi"/>
              </w:rPr>
              <w:t xml:space="preserve"> організацій</w:t>
            </w:r>
            <w:r w:rsidR="004E22FD">
              <w:rPr>
                <w:rStyle w:val="2"/>
                <w:rFonts w:eastAsiaTheme="minorHAnsi"/>
              </w:rPr>
              <w:t>, що перебувають в управлінні обласної ради</w:t>
            </w:r>
          </w:p>
          <w:p w:rsidR="006E1938" w:rsidRPr="00286859" w:rsidRDefault="006E1938" w:rsidP="006E1938">
            <w:pPr>
              <w:spacing w:after="0" w:line="322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 xml:space="preserve">Начальник управління з питань </w:t>
            </w:r>
            <w:r w:rsidR="00C85D77" w:rsidRPr="00286859">
              <w:rPr>
                <w:rStyle w:val="2"/>
                <w:rFonts w:eastAsiaTheme="minorHAnsi"/>
              </w:rPr>
              <w:t xml:space="preserve">спільної власності територіальних громад та економічного розвитку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61C" w:rsidRPr="00286859" w:rsidRDefault="003177D1" w:rsidP="003177D1">
            <w:pPr>
              <w:spacing w:after="0" w:line="317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3177D1" w:rsidRPr="00286859" w:rsidRDefault="003177D1" w:rsidP="003177D1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ZIP*,7z*, XLS(X)</w:t>
            </w:r>
          </w:p>
        </w:tc>
      </w:tr>
      <w:tr w:rsidR="003177D1" w:rsidRPr="00286859" w:rsidTr="004E22FD">
        <w:trPr>
          <w:gridAfter w:val="1"/>
          <w:wAfter w:w="43" w:type="dxa"/>
          <w:trHeight w:hRule="exact" w:val="241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80" w:lineRule="exact"/>
              <w:jc w:val="center"/>
            </w:pPr>
            <w:r w:rsidRPr="00286859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 xml:space="preserve">Правові акти, що підлягають оприлюдненню відповідно до Закону України «Про доступ до публічної інформації» (рішення обласної </w:t>
            </w:r>
            <w:r w:rsidR="00EF6338" w:rsidRPr="00286859">
              <w:rPr>
                <w:rStyle w:val="2"/>
                <w:rFonts w:eastAsiaTheme="minorHAnsi"/>
              </w:rPr>
              <w:t>р</w:t>
            </w:r>
            <w:r w:rsidRPr="00286859">
              <w:rPr>
                <w:rStyle w:val="2"/>
                <w:rFonts w:eastAsiaTheme="minorHAnsi"/>
              </w:rPr>
              <w:t xml:space="preserve">ади, розпорядження голови обласної </w:t>
            </w:r>
            <w:r w:rsidR="00EF6338" w:rsidRPr="00286859">
              <w:rPr>
                <w:rStyle w:val="2"/>
                <w:rFonts w:eastAsiaTheme="minorHAnsi"/>
              </w:rPr>
              <w:t>р</w:t>
            </w:r>
            <w:r w:rsidRPr="00286859">
              <w:rPr>
                <w:rStyle w:val="2"/>
                <w:rFonts w:eastAsiaTheme="minorHAnsi"/>
              </w:rPr>
              <w:t>ади)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C85D77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 організаційного, аналітичного та кадрового забезпечення, начальник відділу з питань документального забезпечення, протокольної роботи та звернень громадян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Не пізніше 5 робочих днів з дня затвердження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3177D1" w:rsidRPr="00286859" w:rsidTr="004E22FD">
        <w:trPr>
          <w:gridAfter w:val="1"/>
          <w:wAfter w:w="43" w:type="dxa"/>
          <w:trHeight w:hRule="exact" w:val="226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280" w:lineRule="exact"/>
              <w:jc w:val="center"/>
            </w:pPr>
            <w:r w:rsidRPr="00286859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 xml:space="preserve">Перелік регуляторних актів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D77" w:rsidRPr="00286859" w:rsidRDefault="006E1938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 організаційного, аналітичного та кадрового забезпечення, начальник відділу з питань документального забезпечення, протокольної роботи та звернень громадян</w:t>
            </w:r>
            <w:r w:rsidRPr="00286859"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61C" w:rsidRPr="00286859" w:rsidRDefault="003177D1" w:rsidP="003177D1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 xml:space="preserve">Уточнюється </w:t>
            </w:r>
            <w:r w:rsidR="006E1938" w:rsidRPr="00286859">
              <w:rPr>
                <w:rStyle w:val="2"/>
                <w:rFonts w:eastAsiaTheme="minorHAnsi"/>
              </w:rPr>
              <w:t>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7D1" w:rsidRPr="00286859" w:rsidRDefault="003177D1" w:rsidP="003177D1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</w:tc>
      </w:tr>
      <w:tr w:rsidR="004E22FD" w:rsidRPr="00286859" w:rsidTr="004E22FD">
        <w:trPr>
          <w:gridAfter w:val="1"/>
          <w:wAfter w:w="43" w:type="dxa"/>
          <w:trHeight w:hRule="exact" w:val="226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7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4E22FD">
              <w:rPr>
                <w:rStyle w:val="2"/>
                <w:rFonts w:eastAsiaTheme="minorHAnsi"/>
              </w:rPr>
              <w:t>План діяльності з підготовки проектів регуляторних актів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22FD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 організаційного, аналітичного та кадрового забезпечення, начальник відділу з питань документального забезпечення, протокольної роботи та звернень громадян</w:t>
            </w:r>
            <w:r w:rsidRPr="00286859">
              <w:t xml:space="preserve"> </w:t>
            </w:r>
          </w:p>
          <w:p w:rsidR="003341F8" w:rsidRPr="00286859" w:rsidRDefault="003341F8" w:rsidP="004E22FD">
            <w:pPr>
              <w:spacing w:after="0" w:line="322" w:lineRule="exact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</w:tc>
      </w:tr>
      <w:tr w:rsidR="004E22FD" w:rsidRPr="00286859" w:rsidTr="0079661C">
        <w:trPr>
          <w:gridAfter w:val="1"/>
          <w:wAfter w:w="43" w:type="dxa"/>
          <w:trHeight w:hRule="exact" w:val="1564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jc w:val="center"/>
            </w:pPr>
            <w:r>
              <w:rPr>
                <w:rStyle w:val="2"/>
                <w:rFonts w:eastAsiaTheme="minorHAnsi"/>
              </w:rPr>
              <w:lastRenderedPageBreak/>
              <w:t>8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jc w:val="both"/>
            </w:pPr>
            <w:r w:rsidRPr="00286859">
              <w:rPr>
                <w:rStyle w:val="2"/>
                <w:rFonts w:eastAsiaTheme="minorHAnsi"/>
              </w:rPr>
              <w:t>Паспорти бюджетних програм, розроблених в обласній раді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</w:t>
            </w:r>
          </w:p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фінансово-господарського</w:t>
            </w:r>
          </w:p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забезпечення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 xml:space="preserve">TXT, RTF, ODT*, DOC(X), PDF, ZIP*, </w:t>
            </w:r>
            <w:r w:rsidRPr="00286859">
              <w:rPr>
                <w:rStyle w:val="2"/>
                <w:rFonts w:eastAsiaTheme="minorHAnsi"/>
              </w:rPr>
              <w:t xml:space="preserve">7z*, </w:t>
            </w:r>
            <w:r w:rsidRPr="00286859">
              <w:rPr>
                <w:rStyle w:val="2"/>
                <w:rFonts w:eastAsiaTheme="minorHAnsi"/>
                <w:lang w:bidi="en-US"/>
              </w:rPr>
              <w:t>XLS(X)</w:t>
            </w:r>
            <w:r w:rsidRPr="00286859">
              <w:rPr>
                <w:rStyle w:val="2"/>
                <w:rFonts w:eastAsiaTheme="minorHAnsi"/>
              </w:rPr>
              <w:t xml:space="preserve">, </w:t>
            </w:r>
            <w:r w:rsidRPr="00286859">
              <w:rPr>
                <w:rStyle w:val="2"/>
                <w:rFonts w:eastAsiaTheme="minorHAnsi"/>
                <w:lang w:bidi="en-US"/>
              </w:rPr>
              <w:t>JPG (JPEG)*</w:t>
            </w:r>
          </w:p>
        </w:tc>
      </w:tr>
      <w:tr w:rsidR="004E22FD" w:rsidRPr="00286859" w:rsidTr="003341F8">
        <w:trPr>
          <w:gridAfter w:val="1"/>
          <w:wAfter w:w="43" w:type="dxa"/>
          <w:trHeight w:hRule="exact" w:val="113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jc w:val="center"/>
            </w:pPr>
            <w:r>
              <w:rPr>
                <w:rStyle w:val="2"/>
                <w:rFonts w:eastAsiaTheme="minorHAnsi"/>
              </w:rPr>
              <w:t>9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12" w:lineRule="exact"/>
            </w:pPr>
            <w:r w:rsidRPr="00286859">
              <w:rPr>
                <w:rStyle w:val="2"/>
                <w:rFonts w:eastAsiaTheme="minorHAnsi"/>
              </w:rPr>
              <w:t>Звіти про виконання паспортів бюджетних програм, розроблених в обласній раді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</w:t>
            </w:r>
          </w:p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фінансово-господарського</w:t>
            </w:r>
          </w:p>
          <w:p w:rsidR="004E22FD" w:rsidRPr="00286859" w:rsidRDefault="004E22FD" w:rsidP="004E22FD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забезпечення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17" w:lineRule="exact"/>
              <w:jc w:val="both"/>
            </w:pPr>
            <w:r w:rsidRPr="00286859">
              <w:rPr>
                <w:rStyle w:val="2"/>
                <w:rFonts w:eastAsiaTheme="minorHAnsi"/>
              </w:rPr>
              <w:t>Уточнюється 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4E22FD" w:rsidRPr="00286859" w:rsidTr="004E22FD">
        <w:trPr>
          <w:gridAfter w:val="1"/>
          <w:wAfter w:w="43" w:type="dxa"/>
          <w:trHeight w:hRule="exact" w:val="142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jc w:val="center"/>
            </w:pPr>
            <w:r>
              <w:rPr>
                <w:rStyle w:val="2"/>
                <w:rFonts w:eastAsiaTheme="minorHAnsi"/>
              </w:rPr>
              <w:t>10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Річні плани закупівель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6" w:lineRule="exact"/>
            </w:pPr>
            <w:r w:rsidRPr="00286859">
              <w:rPr>
                <w:rStyle w:val="2"/>
                <w:rFonts w:eastAsiaTheme="minorHAnsi"/>
              </w:rPr>
              <w:t>Голова тендерного комітету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6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6" w:lineRule="exact"/>
              <w:jc w:val="both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2FD" w:rsidRPr="00286859" w:rsidRDefault="004E22FD" w:rsidP="004E22FD">
            <w:pPr>
              <w:spacing w:after="0" w:line="326" w:lineRule="exact"/>
              <w:rPr>
                <w:rStyle w:val="2"/>
                <w:rFonts w:eastAsiaTheme="minorHAnsi"/>
                <w:lang w:bidi="en-US"/>
              </w:rPr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  <w:p w:rsidR="004E22FD" w:rsidRPr="00286859" w:rsidRDefault="004E22FD" w:rsidP="004E22FD">
            <w:pPr>
              <w:spacing w:after="0" w:line="326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6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6" w:lineRule="exact"/>
            </w:pPr>
          </w:p>
        </w:tc>
      </w:tr>
      <w:tr w:rsidR="004E22FD" w:rsidRPr="00286859" w:rsidTr="0079661C">
        <w:trPr>
          <w:gridAfter w:val="1"/>
          <w:wAfter w:w="43" w:type="dxa"/>
          <w:trHeight w:hRule="exact" w:val="183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117AEA" w:rsidP="004E22FD">
            <w:pPr>
              <w:spacing w:after="0" w:line="280" w:lineRule="exact"/>
              <w:ind w:right="360"/>
              <w:jc w:val="center"/>
            </w:pPr>
            <w:r>
              <w:rPr>
                <w:rStyle w:val="2"/>
                <w:rFonts w:eastAsiaTheme="minorHAnsi"/>
              </w:rPr>
              <w:t xml:space="preserve">    </w:t>
            </w:r>
            <w:r w:rsidR="004E22FD" w:rsidRPr="00286859">
              <w:rPr>
                <w:rStyle w:val="2"/>
                <w:rFonts w:eastAsiaTheme="minorHAnsi"/>
              </w:rPr>
              <w:t>1</w:t>
            </w:r>
            <w:r w:rsidR="004E22FD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Звіти, в тому числі щодо задоволення запитів на інформацію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 з питань документального забезпечення, протокольної роботи та звернень громадян, відповідальна особа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  <w:jc w:val="both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</w:pPr>
          </w:p>
        </w:tc>
      </w:tr>
      <w:tr w:rsidR="004E22FD" w:rsidRPr="00286859" w:rsidTr="00EF6338">
        <w:trPr>
          <w:gridAfter w:val="1"/>
          <w:wAfter w:w="43" w:type="dxa"/>
          <w:trHeight w:hRule="exact" w:val="226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117AEA" w:rsidP="004E22FD">
            <w:pPr>
              <w:spacing w:after="0" w:line="280" w:lineRule="exact"/>
              <w:ind w:right="360"/>
              <w:jc w:val="center"/>
            </w:pPr>
            <w:r>
              <w:rPr>
                <w:rStyle w:val="2"/>
                <w:rFonts w:eastAsiaTheme="minorHAnsi"/>
              </w:rPr>
              <w:t xml:space="preserve">   </w:t>
            </w:r>
            <w:r w:rsidR="004E22FD" w:rsidRPr="00286859">
              <w:rPr>
                <w:rStyle w:val="2"/>
                <w:rFonts w:eastAsiaTheme="minorHAnsi"/>
              </w:rPr>
              <w:t>1</w:t>
            </w:r>
            <w:r w:rsidR="004E22FD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17" w:lineRule="exact"/>
            </w:pPr>
            <w:r w:rsidRPr="00286859">
              <w:rPr>
                <w:rStyle w:val="2"/>
                <w:rFonts w:eastAsiaTheme="minorHAnsi"/>
              </w:rPr>
              <w:t>Інформація про систему обліку (реєстр), види інформації, яка зберігається в Хмельницькій  обласній раді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 з питань документального забезпечення, протокольної роботи та звернень громадян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  <w:jc w:val="both"/>
            </w:pPr>
            <w:r w:rsidRPr="00286859">
              <w:rPr>
                <w:rStyle w:val="2"/>
                <w:rFonts w:eastAsiaTheme="minorHAnsi"/>
              </w:rPr>
              <w:t>Уточнюється не рідше 1 разу на квартал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  <w:lang w:bidi="en-US"/>
              </w:rPr>
            </w:pPr>
          </w:p>
          <w:p w:rsidR="004E22FD" w:rsidRPr="00286859" w:rsidRDefault="004E22FD" w:rsidP="004E22FD">
            <w:pPr>
              <w:spacing w:after="0" w:line="322" w:lineRule="exact"/>
            </w:pPr>
          </w:p>
        </w:tc>
      </w:tr>
      <w:tr w:rsidR="004E22FD" w:rsidRPr="00286859" w:rsidTr="003341F8">
        <w:trPr>
          <w:gridAfter w:val="1"/>
          <w:wAfter w:w="43" w:type="dxa"/>
          <w:trHeight w:hRule="exact" w:val="142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13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4E22FD">
              <w:rPr>
                <w:rStyle w:val="2"/>
                <w:rFonts w:eastAsiaTheme="minorHAnsi"/>
              </w:rPr>
              <w:t xml:space="preserve">Фінансова звітність </w:t>
            </w:r>
            <w:r>
              <w:rPr>
                <w:rStyle w:val="2"/>
                <w:rFonts w:eastAsiaTheme="minorHAnsi"/>
              </w:rPr>
              <w:t xml:space="preserve">комунальних підприємств - </w:t>
            </w:r>
            <w:r w:rsidRPr="004E22FD">
              <w:rPr>
                <w:rStyle w:val="2"/>
                <w:rFonts w:eastAsiaTheme="minorHAnsi"/>
              </w:rPr>
              <w:t xml:space="preserve">суб’єктів господарювання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3341F8" w:rsidP="004E22FD">
            <w:pPr>
              <w:spacing w:after="0" w:line="322" w:lineRule="exact"/>
              <w:jc w:val="both"/>
            </w:pPr>
            <w:r>
              <w:rPr>
                <w:rStyle w:val="2"/>
                <w:rFonts w:eastAsiaTheme="minorHAnsi"/>
              </w:rPr>
              <w:t>Щокварталу та 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4E22FD" w:rsidRPr="00286859" w:rsidTr="003341F8">
        <w:trPr>
          <w:gridAfter w:val="1"/>
          <w:wAfter w:w="43" w:type="dxa"/>
          <w:trHeight w:hRule="exact" w:val="156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Default="004E22FD" w:rsidP="004E22FD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  <w:r w:rsidR="00455AF7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4E22FD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4E22FD">
              <w:rPr>
                <w:rStyle w:val="2"/>
                <w:rFonts w:eastAsiaTheme="minorHAnsi"/>
              </w:rPr>
              <w:t xml:space="preserve">Перелік об’єктів </w:t>
            </w:r>
            <w:r w:rsidR="003341F8">
              <w:rPr>
                <w:rStyle w:val="2"/>
                <w:rFonts w:eastAsiaTheme="minorHAnsi"/>
              </w:rPr>
              <w:t>спільної власності територіальних громад сіл, селищ, міст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  <w:jc w:val="both"/>
            </w:pPr>
            <w:r w:rsidRPr="00286859">
              <w:rPr>
                <w:rStyle w:val="2"/>
                <w:rFonts w:eastAsiaTheme="minorHAnsi"/>
              </w:rPr>
              <w:t xml:space="preserve">Уточнюється </w:t>
            </w:r>
            <w:r>
              <w:rPr>
                <w:rStyle w:val="2"/>
                <w:rFonts w:eastAsiaTheme="minorHAnsi"/>
              </w:rPr>
              <w:t xml:space="preserve">щороку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4E22FD" w:rsidRPr="00286859" w:rsidTr="003341F8">
        <w:trPr>
          <w:gridAfter w:val="1"/>
          <w:wAfter w:w="43" w:type="dxa"/>
          <w:trHeight w:hRule="exact" w:val="1697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Default="004E22FD" w:rsidP="004E22FD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  <w:r w:rsidR="00455AF7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jc w:val="both"/>
            </w:pPr>
            <w:r w:rsidRPr="00286859">
              <w:rPr>
                <w:rStyle w:val="2"/>
                <w:rFonts w:eastAsiaTheme="minorHAnsi"/>
              </w:rPr>
              <w:t xml:space="preserve">Уточнюється </w:t>
            </w:r>
            <w:r w:rsidR="003341F8">
              <w:rPr>
                <w:rStyle w:val="2"/>
                <w:rFonts w:eastAsiaTheme="minorHAnsi"/>
              </w:rPr>
              <w:t>щокварталу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4E22FD" w:rsidRPr="00286859" w:rsidTr="003341F8">
        <w:trPr>
          <w:gridAfter w:val="1"/>
          <w:wAfter w:w="43" w:type="dxa"/>
          <w:trHeight w:hRule="exact" w:val="156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Default="004E22FD" w:rsidP="004E22FD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  <w:r w:rsidR="00455AF7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4E22FD">
              <w:rPr>
                <w:rStyle w:val="2"/>
                <w:rFonts w:eastAsiaTheme="minorHAnsi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  <w:r>
              <w:rPr>
                <w:rStyle w:val="2"/>
                <w:rFonts w:eastAsiaTheme="minorHAnsi"/>
              </w:rPr>
              <w:t xml:space="preserve"> (оренду)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4E22FD" w:rsidRPr="00286859" w:rsidRDefault="004E22FD" w:rsidP="004E22FD">
            <w:pPr>
              <w:spacing w:after="0" w:line="322" w:lineRule="exact"/>
              <w:jc w:val="both"/>
            </w:pPr>
            <w:r w:rsidRPr="00286859">
              <w:rPr>
                <w:rStyle w:val="2"/>
                <w:rFonts w:eastAsiaTheme="minorHAnsi"/>
              </w:rPr>
              <w:t xml:space="preserve">Уточнюється </w:t>
            </w:r>
            <w:r w:rsidR="003341F8">
              <w:rPr>
                <w:rStyle w:val="2"/>
                <w:rFonts w:eastAsiaTheme="minorHAnsi"/>
              </w:rPr>
              <w:t>щокварталу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4E22FD" w:rsidRPr="00286859" w:rsidTr="00117AEA">
        <w:trPr>
          <w:gridAfter w:val="1"/>
          <w:wAfter w:w="43" w:type="dxa"/>
          <w:trHeight w:hRule="exact" w:val="1564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Default="004E22FD" w:rsidP="004E22FD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  <w:r w:rsidR="00455AF7">
              <w:rPr>
                <w:rStyle w:val="2"/>
                <w:rFonts w:eastAsiaTheme="minorHAnsi"/>
              </w:rPr>
              <w:t>7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4E22FD" w:rsidRDefault="004E22FD" w:rsidP="004E22FD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4E22FD">
              <w:rPr>
                <w:rStyle w:val="2"/>
                <w:rFonts w:eastAsiaTheme="minorHAnsi"/>
              </w:rPr>
              <w:t>Звіти про виконання фінансових планів комунальних підприємств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3341F8" w:rsidP="004E22FD">
            <w:pPr>
              <w:spacing w:after="0" w:line="322" w:lineRule="exact"/>
              <w:jc w:val="both"/>
            </w:pPr>
            <w:r>
              <w:rPr>
                <w:rStyle w:val="2"/>
                <w:rFonts w:eastAsiaTheme="minorHAnsi"/>
              </w:rPr>
              <w:t>Щокварталу та щ</w:t>
            </w:r>
            <w:r w:rsidR="00117AEA">
              <w:rPr>
                <w:rStyle w:val="2"/>
                <w:rFonts w:eastAsiaTheme="minorHAnsi"/>
              </w:rPr>
              <w:t>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FD" w:rsidRPr="00286859" w:rsidRDefault="004E22FD" w:rsidP="004E22FD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117AEA" w:rsidRPr="00286859" w:rsidTr="003341F8">
        <w:trPr>
          <w:gridAfter w:val="1"/>
          <w:wAfter w:w="43" w:type="dxa"/>
          <w:trHeight w:hRule="exact" w:val="1422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Default="00117AEA" w:rsidP="00117AEA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</w:t>
            </w:r>
            <w:r w:rsidR="00455AF7">
              <w:rPr>
                <w:rStyle w:val="2"/>
                <w:rFonts w:eastAsiaTheme="minorHAnsi"/>
              </w:rPr>
              <w:t>8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4E22FD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</w:t>
            </w:r>
            <w:r w:rsidRPr="00117AEA">
              <w:rPr>
                <w:rStyle w:val="2"/>
                <w:rFonts w:eastAsiaTheme="minorHAnsi"/>
              </w:rPr>
              <w:t>пис</w:t>
            </w:r>
            <w:r>
              <w:rPr>
                <w:rStyle w:val="2"/>
                <w:rFonts w:eastAsiaTheme="minorHAnsi"/>
              </w:rPr>
              <w:t>ок</w:t>
            </w:r>
            <w:r w:rsidRPr="00117AEA">
              <w:rPr>
                <w:rStyle w:val="2"/>
                <w:rFonts w:eastAsiaTheme="minorHAnsi"/>
              </w:rPr>
              <w:t xml:space="preserve"> орендарів земельних ділянок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F8" w:rsidRPr="00286859" w:rsidRDefault="003341F8" w:rsidP="003341F8">
            <w:pPr>
              <w:spacing w:after="0" w:line="322" w:lineRule="exact"/>
              <w:jc w:val="both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Щоразу із зміною даних. </w:t>
            </w:r>
          </w:p>
          <w:p w:rsidR="00117AEA" w:rsidRPr="00286859" w:rsidRDefault="00117AEA" w:rsidP="00117AEA">
            <w:pPr>
              <w:spacing w:after="0" w:line="322" w:lineRule="exact"/>
              <w:jc w:val="both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117AEA" w:rsidRPr="00286859" w:rsidTr="00117AEA">
        <w:trPr>
          <w:gridAfter w:val="1"/>
          <w:wAfter w:w="43" w:type="dxa"/>
          <w:trHeight w:hRule="exact" w:val="157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Default="00455AF7" w:rsidP="00117AEA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19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117AEA">
              <w:rPr>
                <w:rStyle w:val="2"/>
                <w:rFonts w:eastAsiaTheme="minorHAnsi"/>
              </w:rPr>
              <w:t>Перелік об’єктів комунальної власності, які підлягають приватизації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  <w:jc w:val="both"/>
            </w:pPr>
            <w:r>
              <w:rPr>
                <w:rStyle w:val="2"/>
                <w:rFonts w:eastAsiaTheme="minorHAnsi"/>
              </w:rPr>
              <w:t>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117AEA" w:rsidRPr="00286859" w:rsidTr="00117AEA">
        <w:trPr>
          <w:gridAfter w:val="1"/>
          <w:wAfter w:w="43" w:type="dxa"/>
          <w:trHeight w:hRule="exact" w:val="157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Default="00117AEA" w:rsidP="00117AEA">
            <w:pPr>
              <w:spacing w:after="0" w:line="280" w:lineRule="exact"/>
              <w:ind w:right="36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</w:t>
            </w:r>
            <w:r w:rsidR="00455AF7">
              <w:rPr>
                <w:rStyle w:val="2"/>
                <w:rFonts w:eastAsiaTheme="minorHAnsi"/>
              </w:rPr>
              <w:t>0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117AEA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117AEA">
              <w:rPr>
                <w:rStyle w:val="2"/>
                <w:rFonts w:eastAsiaTheme="minorHAnsi"/>
              </w:rPr>
              <w:t>Планові та фактичні показники сплати за договорами оренди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  <w:jc w:val="both"/>
            </w:pPr>
            <w:r>
              <w:rPr>
                <w:rStyle w:val="2"/>
                <w:rFonts w:eastAsiaTheme="minorHAnsi"/>
              </w:rPr>
              <w:t>Щороку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</w:t>
            </w:r>
          </w:p>
        </w:tc>
      </w:tr>
      <w:tr w:rsidR="00117AEA" w:rsidRPr="00286859" w:rsidTr="004E22FD">
        <w:trPr>
          <w:gridAfter w:val="1"/>
          <w:wAfter w:w="43" w:type="dxa"/>
          <w:trHeight w:hRule="exact" w:val="2549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280" w:lineRule="exact"/>
              <w:ind w:right="340"/>
              <w:jc w:val="right"/>
            </w:pPr>
            <w:r>
              <w:rPr>
                <w:rStyle w:val="2"/>
                <w:rFonts w:eastAsiaTheme="minorHAnsi"/>
              </w:rPr>
              <w:t>2</w:t>
            </w:r>
            <w:r w:rsidR="00455AF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280" w:lineRule="exact"/>
            </w:pPr>
            <w:r w:rsidRPr="00286859">
              <w:rPr>
                <w:rStyle w:val="2"/>
                <w:rFonts w:eastAsiaTheme="minorHAnsi"/>
              </w:rPr>
              <w:t>Перелік укладених договорів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</w:t>
            </w:r>
          </w:p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фінансово-господарського</w:t>
            </w:r>
          </w:p>
          <w:p w:rsidR="00117AEA" w:rsidRPr="00286859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забезпечення </w:t>
            </w:r>
          </w:p>
          <w:p w:rsidR="00117AEA" w:rsidRPr="00286859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>Начальник управління з питань спільної власності територіальних громад та економічного розвитку</w:t>
            </w:r>
          </w:p>
          <w:p w:rsidR="00117AEA" w:rsidRPr="00286859" w:rsidRDefault="00117AEA" w:rsidP="00117AEA">
            <w:pPr>
              <w:spacing w:after="0" w:line="322" w:lineRule="exact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щоквартально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</w:tc>
      </w:tr>
      <w:tr w:rsidR="00117AEA" w:rsidRPr="00286859" w:rsidTr="00117AEA">
        <w:trPr>
          <w:gridAfter w:val="1"/>
          <w:wAfter w:w="43" w:type="dxa"/>
          <w:trHeight w:hRule="exact" w:val="157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280" w:lineRule="exact"/>
              <w:ind w:right="340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</w:t>
            </w:r>
            <w:r w:rsidR="00455AF7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280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>Фінансова звітність обласної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Начальник відділу</w:t>
            </w:r>
          </w:p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фінансово-господарського</w:t>
            </w:r>
          </w:p>
          <w:p w:rsidR="00117AEA" w:rsidRPr="00286859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  <w:r w:rsidRPr="00286859">
              <w:rPr>
                <w:rStyle w:val="2"/>
                <w:rFonts w:eastAsiaTheme="minorHAnsi"/>
              </w:rPr>
              <w:t xml:space="preserve">забезпечення </w:t>
            </w:r>
          </w:p>
          <w:p w:rsidR="00117AEA" w:rsidRPr="00286859" w:rsidRDefault="00117AEA" w:rsidP="00117AEA">
            <w:pPr>
              <w:spacing w:after="0" w:line="322" w:lineRule="exact"/>
              <w:rPr>
                <w:rStyle w:val="2"/>
                <w:rFonts w:eastAsiaTheme="minorHAnsi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</w:rPr>
              <w:t>Уточнюється щоквартально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AEA" w:rsidRPr="00286859" w:rsidRDefault="00117AEA" w:rsidP="00117AEA">
            <w:pPr>
              <w:spacing w:after="0" w:line="322" w:lineRule="exact"/>
            </w:pPr>
            <w:r w:rsidRPr="00286859">
              <w:rPr>
                <w:rStyle w:val="2"/>
                <w:rFonts w:eastAsiaTheme="minorHAnsi"/>
                <w:lang w:bidi="en-US"/>
              </w:rPr>
              <w:t>TXT, RTF, ODT*, DOC(X), PDF, ZIP*, 7z*, XLS(X), JPG (JPEG)*</w:t>
            </w:r>
          </w:p>
        </w:tc>
      </w:tr>
    </w:tbl>
    <w:p w:rsidR="003177D1" w:rsidRPr="00286859" w:rsidRDefault="0079661C" w:rsidP="003177D1">
      <w:pPr>
        <w:spacing w:before="120" w:after="120" w:line="240" w:lineRule="auto"/>
        <w:ind w:left="5953" w:hanging="5823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8685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323AC6" w:rsidRPr="00286859" w:rsidRDefault="00323AC6" w:rsidP="00323AC6">
      <w:pPr>
        <w:spacing w:before="120" w:after="120" w:line="240" w:lineRule="auto"/>
        <w:ind w:left="5953" w:hanging="5823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286859">
        <w:rPr>
          <w:rStyle w:val="2"/>
          <w:rFonts w:eastAsiaTheme="minorHAnsi"/>
          <w:b/>
          <w:bCs/>
        </w:rPr>
        <w:t>Заступник голови обласної ради</w:t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</w:r>
      <w:r w:rsidR="0079661C" w:rsidRPr="00286859">
        <w:rPr>
          <w:rStyle w:val="2"/>
          <w:rFonts w:eastAsiaTheme="minorHAnsi"/>
          <w:b/>
          <w:bCs/>
        </w:rPr>
        <w:tab/>
        <w:t>В. Лесков</w:t>
      </w:r>
    </w:p>
    <w:sectPr w:rsidR="00323AC6" w:rsidRPr="00286859" w:rsidSect="007200F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599"/>
    <w:multiLevelType w:val="multilevel"/>
    <w:tmpl w:val="394EF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1BE2A35"/>
    <w:multiLevelType w:val="multilevel"/>
    <w:tmpl w:val="B6BE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26530"/>
    <w:multiLevelType w:val="multilevel"/>
    <w:tmpl w:val="6082D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F127C"/>
    <w:multiLevelType w:val="hybridMultilevel"/>
    <w:tmpl w:val="C448915A"/>
    <w:lvl w:ilvl="0" w:tplc="21D06E4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250509"/>
    <w:multiLevelType w:val="hybridMultilevel"/>
    <w:tmpl w:val="0498A7B0"/>
    <w:lvl w:ilvl="0" w:tplc="AAA4EE52">
      <w:start w:val="1"/>
      <w:numFmt w:val="decimal"/>
      <w:lvlText w:val="%1)"/>
      <w:lvlJc w:val="left"/>
      <w:pPr>
        <w:ind w:left="49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40"/>
    <w:rsid w:val="0003055F"/>
    <w:rsid w:val="000A3F11"/>
    <w:rsid w:val="000D304C"/>
    <w:rsid w:val="00117AEA"/>
    <w:rsid w:val="002353EF"/>
    <w:rsid w:val="00235894"/>
    <w:rsid w:val="00280F9A"/>
    <w:rsid w:val="00286859"/>
    <w:rsid w:val="003177D1"/>
    <w:rsid w:val="00323AC6"/>
    <w:rsid w:val="003341F8"/>
    <w:rsid w:val="003D365D"/>
    <w:rsid w:val="0041222F"/>
    <w:rsid w:val="00452D81"/>
    <w:rsid w:val="00455AF7"/>
    <w:rsid w:val="00470C7E"/>
    <w:rsid w:val="004E22FD"/>
    <w:rsid w:val="00514D5B"/>
    <w:rsid w:val="0052445F"/>
    <w:rsid w:val="006A0CFA"/>
    <w:rsid w:val="006E1938"/>
    <w:rsid w:val="006E7D3F"/>
    <w:rsid w:val="007200F3"/>
    <w:rsid w:val="007646A2"/>
    <w:rsid w:val="007648E7"/>
    <w:rsid w:val="0079661C"/>
    <w:rsid w:val="00832B40"/>
    <w:rsid w:val="008A63E5"/>
    <w:rsid w:val="008D0519"/>
    <w:rsid w:val="008E192E"/>
    <w:rsid w:val="009C3304"/>
    <w:rsid w:val="00A139E7"/>
    <w:rsid w:val="00A302E0"/>
    <w:rsid w:val="00A52885"/>
    <w:rsid w:val="00AE3454"/>
    <w:rsid w:val="00AF0542"/>
    <w:rsid w:val="00B32B73"/>
    <w:rsid w:val="00B5306B"/>
    <w:rsid w:val="00C041DA"/>
    <w:rsid w:val="00C1072C"/>
    <w:rsid w:val="00C63E84"/>
    <w:rsid w:val="00C85D77"/>
    <w:rsid w:val="00D4612F"/>
    <w:rsid w:val="00DB7312"/>
    <w:rsid w:val="00E35FA4"/>
    <w:rsid w:val="00EF6338"/>
    <w:rsid w:val="00F67135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1DC3"/>
  <w15:chartTrackingRefBased/>
  <w15:docId w15:val="{3FD6E343-D65C-41ED-9A85-D01C1A2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rsid w:val="00832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ий текст (3)"/>
    <w:basedOn w:val="3"/>
    <w:rsid w:val="00832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ий текст (2)"/>
    <w:basedOn w:val="a0"/>
    <w:rsid w:val="00832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2B40"/>
    <w:pPr>
      <w:ind w:left="720"/>
      <w:contextualSpacing/>
    </w:pPr>
  </w:style>
  <w:style w:type="character" w:customStyle="1" w:styleId="20">
    <w:name w:val="Основний текст (2)_"/>
    <w:basedOn w:val="a0"/>
    <w:rsid w:val="000D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Normal (Web)"/>
    <w:basedOn w:val="a"/>
    <w:rsid w:val="00DB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072C"/>
    <w:rPr>
      <w:rFonts w:ascii="Segoe UI" w:hAnsi="Segoe UI" w:cs="Segoe UI"/>
      <w:sz w:val="18"/>
      <w:szCs w:val="18"/>
    </w:rPr>
  </w:style>
  <w:style w:type="character" w:customStyle="1" w:styleId="21">
    <w:name w:val="Основний текст (2) + Напівжирний"/>
    <w:basedOn w:val="20"/>
    <w:rsid w:val="00764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5pt">
    <w:name w:val="Основний текст (2) + 10;5 pt;Напівжирний"/>
    <w:basedOn w:val="20"/>
    <w:rsid w:val="0031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9603</Words>
  <Characters>5475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9</cp:revision>
  <cp:lastPrinted>2019-07-11T15:10:00Z</cp:lastPrinted>
  <dcterms:created xsi:type="dcterms:W3CDTF">2019-07-11T13:14:00Z</dcterms:created>
  <dcterms:modified xsi:type="dcterms:W3CDTF">2019-07-12T06:46:00Z</dcterms:modified>
</cp:coreProperties>
</file>