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821" w:rsidRPr="00972821" w:rsidRDefault="00972821" w:rsidP="00972821">
      <w:pPr>
        <w:widowControl/>
        <w:shd w:val="clear" w:color="auto" w:fill="FFFFFF"/>
        <w:ind w:left="567" w:right="103" w:firstLine="5670"/>
        <w:textAlignment w:val="baseline"/>
        <w:rPr>
          <w:sz w:val="28"/>
          <w:szCs w:val="28"/>
          <w:lang w:val="uk-UA" w:eastAsia="uk-UA"/>
        </w:rPr>
      </w:pPr>
      <w:r w:rsidRPr="00972821">
        <w:rPr>
          <w:sz w:val="28"/>
          <w:szCs w:val="28"/>
          <w:lang w:val="uk-UA" w:eastAsia="uk-UA"/>
        </w:rPr>
        <w:t>Додаток</w:t>
      </w:r>
    </w:p>
    <w:p w:rsidR="00972821" w:rsidRPr="00972821" w:rsidRDefault="00972821" w:rsidP="00972821">
      <w:pPr>
        <w:widowControl/>
        <w:shd w:val="clear" w:color="auto" w:fill="FFFFFF"/>
        <w:ind w:left="567" w:right="103" w:firstLine="5670"/>
        <w:textAlignment w:val="baseline"/>
        <w:rPr>
          <w:sz w:val="28"/>
          <w:szCs w:val="28"/>
          <w:lang w:val="uk-UA" w:eastAsia="uk-UA"/>
        </w:rPr>
      </w:pPr>
      <w:r w:rsidRPr="00972821">
        <w:rPr>
          <w:sz w:val="28"/>
          <w:szCs w:val="28"/>
          <w:lang w:val="uk-UA" w:eastAsia="uk-UA"/>
        </w:rPr>
        <w:t>до рішення обласної ради</w:t>
      </w:r>
    </w:p>
    <w:p w:rsidR="00972821" w:rsidRPr="00972821" w:rsidRDefault="00972821" w:rsidP="00972821">
      <w:pPr>
        <w:widowControl/>
        <w:shd w:val="clear" w:color="auto" w:fill="FFFFFF"/>
        <w:ind w:left="567" w:right="103" w:firstLine="5670"/>
        <w:textAlignment w:val="baseline"/>
        <w:rPr>
          <w:sz w:val="28"/>
          <w:szCs w:val="28"/>
          <w:lang w:val="uk-UA" w:eastAsia="uk-UA"/>
        </w:rPr>
      </w:pPr>
      <w:r w:rsidRPr="00972821">
        <w:rPr>
          <w:sz w:val="28"/>
          <w:szCs w:val="28"/>
          <w:lang w:val="uk-UA" w:eastAsia="uk-UA"/>
        </w:rPr>
        <w:t>від 23 березня 2017 року</w:t>
      </w:r>
    </w:p>
    <w:p w:rsidR="00972821" w:rsidRPr="00972821" w:rsidRDefault="00972821" w:rsidP="00972821">
      <w:pPr>
        <w:widowControl/>
        <w:shd w:val="clear" w:color="auto" w:fill="FFFFFF"/>
        <w:ind w:left="567" w:right="103" w:firstLine="5670"/>
        <w:textAlignment w:val="baseline"/>
        <w:rPr>
          <w:sz w:val="28"/>
          <w:szCs w:val="28"/>
          <w:lang w:val="uk-UA" w:eastAsia="uk-UA"/>
        </w:rPr>
      </w:pPr>
      <w:r w:rsidRPr="00972821">
        <w:rPr>
          <w:sz w:val="28"/>
          <w:szCs w:val="28"/>
          <w:lang w:val="uk-UA" w:eastAsia="uk-UA"/>
        </w:rPr>
        <w:t>№ 10-11/2017</w:t>
      </w:r>
    </w:p>
    <w:p w:rsidR="00972821" w:rsidRDefault="00972821" w:rsidP="00BC1FF3">
      <w:pPr>
        <w:widowControl/>
        <w:shd w:val="clear" w:color="auto" w:fill="FFFFFF"/>
        <w:ind w:left="567" w:right="103" w:firstLine="567"/>
        <w:jc w:val="center"/>
        <w:textAlignment w:val="baseline"/>
        <w:rPr>
          <w:b/>
          <w:sz w:val="24"/>
          <w:szCs w:val="24"/>
          <w:lang w:val="uk-UA" w:eastAsia="uk-UA"/>
        </w:rPr>
      </w:pPr>
    </w:p>
    <w:p w:rsidR="00972821" w:rsidRDefault="00972821" w:rsidP="00BC1FF3">
      <w:pPr>
        <w:widowControl/>
        <w:shd w:val="clear" w:color="auto" w:fill="FFFFFF"/>
        <w:ind w:left="567" w:right="103" w:firstLine="567"/>
        <w:jc w:val="center"/>
        <w:textAlignment w:val="baseline"/>
        <w:rPr>
          <w:b/>
          <w:sz w:val="24"/>
          <w:szCs w:val="24"/>
          <w:lang w:val="uk-UA" w:eastAsia="uk-UA"/>
        </w:rPr>
      </w:pPr>
    </w:p>
    <w:p w:rsidR="00BC1FF3" w:rsidRPr="00BD177B" w:rsidRDefault="00BC1FF3" w:rsidP="00BC1FF3">
      <w:pPr>
        <w:widowControl/>
        <w:shd w:val="clear" w:color="auto" w:fill="FFFFFF"/>
        <w:ind w:left="567" w:right="103" w:firstLine="567"/>
        <w:jc w:val="center"/>
        <w:textAlignment w:val="baseline"/>
        <w:rPr>
          <w:b/>
          <w:sz w:val="24"/>
          <w:szCs w:val="24"/>
          <w:lang w:val="uk-UA" w:eastAsia="uk-UA"/>
        </w:rPr>
      </w:pPr>
      <w:r w:rsidRPr="00BD177B">
        <w:rPr>
          <w:b/>
          <w:sz w:val="24"/>
          <w:szCs w:val="24"/>
          <w:lang w:val="uk-UA" w:eastAsia="uk-UA"/>
        </w:rPr>
        <w:t>ЗВЕРНЕННЯ</w:t>
      </w:r>
    </w:p>
    <w:p w:rsidR="00BC1FF3" w:rsidRPr="00BD177B" w:rsidRDefault="00972821" w:rsidP="00BC1FF3">
      <w:pPr>
        <w:widowControl/>
        <w:shd w:val="clear" w:color="auto" w:fill="FFFFFF"/>
        <w:ind w:left="567" w:right="103" w:firstLine="567"/>
        <w:jc w:val="center"/>
        <w:textAlignment w:val="baseline"/>
        <w:rPr>
          <w:b/>
          <w:sz w:val="28"/>
          <w:szCs w:val="28"/>
          <w:lang w:val="uk-UA" w:eastAsia="uk-UA"/>
        </w:rPr>
      </w:pPr>
      <w:r>
        <w:rPr>
          <w:b/>
          <w:sz w:val="28"/>
          <w:szCs w:val="28"/>
          <w:lang w:val="uk-UA" w:eastAsia="uk-UA"/>
        </w:rPr>
        <w:t xml:space="preserve">Депутатів Хмельницької обласної ради </w:t>
      </w:r>
      <w:r w:rsidR="00BC1FF3" w:rsidRPr="00BD177B">
        <w:rPr>
          <w:b/>
          <w:sz w:val="28"/>
          <w:szCs w:val="28"/>
          <w:lang w:val="uk-UA" w:eastAsia="uk-UA"/>
        </w:rPr>
        <w:t>до Верховної Ради України, Кабінету Міністрів України щодо не</w:t>
      </w:r>
      <w:r w:rsidR="00023101" w:rsidRPr="00BD177B">
        <w:rPr>
          <w:b/>
          <w:sz w:val="28"/>
          <w:szCs w:val="28"/>
          <w:lang w:val="uk-UA" w:eastAsia="uk-UA"/>
        </w:rPr>
        <w:t xml:space="preserve">допустимості тиску </w:t>
      </w:r>
      <w:r>
        <w:rPr>
          <w:b/>
          <w:sz w:val="28"/>
          <w:szCs w:val="28"/>
          <w:lang w:val="uk-UA" w:eastAsia="uk-UA"/>
        </w:rPr>
        <w:t xml:space="preserve">                </w:t>
      </w:r>
      <w:r w:rsidR="00023101" w:rsidRPr="00BD177B">
        <w:rPr>
          <w:b/>
          <w:sz w:val="28"/>
          <w:szCs w:val="28"/>
          <w:lang w:val="uk-UA" w:eastAsia="uk-UA"/>
        </w:rPr>
        <w:t xml:space="preserve">на малий та середній бізнес </w:t>
      </w:r>
    </w:p>
    <w:p w:rsidR="00BC1FF3" w:rsidRPr="00BC1FF3" w:rsidRDefault="00BC1FF3" w:rsidP="00BC1FF3">
      <w:pPr>
        <w:widowControl/>
        <w:shd w:val="clear" w:color="auto" w:fill="FFFFFF"/>
        <w:ind w:left="567" w:right="103" w:firstLine="567"/>
        <w:jc w:val="right"/>
        <w:textAlignment w:val="baseline"/>
        <w:rPr>
          <w:sz w:val="24"/>
          <w:szCs w:val="24"/>
          <w:lang w:val="uk-UA" w:eastAsia="uk-UA"/>
        </w:rPr>
      </w:pPr>
    </w:p>
    <w:p w:rsidR="006D1689" w:rsidRPr="006D1689" w:rsidRDefault="00796DA0" w:rsidP="00972821">
      <w:pPr>
        <w:widowControl/>
        <w:shd w:val="clear" w:color="auto" w:fill="FFFFFF"/>
        <w:tabs>
          <w:tab w:val="left" w:pos="10065"/>
        </w:tabs>
        <w:spacing w:after="120"/>
        <w:ind w:firstLine="709"/>
        <w:jc w:val="both"/>
        <w:textAlignment w:val="baseline"/>
        <w:rPr>
          <w:sz w:val="28"/>
          <w:szCs w:val="28"/>
          <w:lang w:val="uk-UA" w:eastAsia="uk-UA"/>
        </w:rPr>
      </w:pPr>
      <w:r>
        <w:rPr>
          <w:sz w:val="28"/>
          <w:szCs w:val="28"/>
          <w:lang w:val="uk-UA" w:eastAsia="uk-UA"/>
        </w:rPr>
        <w:t>Ми, д</w:t>
      </w:r>
      <w:r w:rsidR="007A61C8">
        <w:rPr>
          <w:sz w:val="28"/>
          <w:szCs w:val="28"/>
          <w:lang w:val="uk-UA" w:eastAsia="uk-UA"/>
        </w:rPr>
        <w:t>епутати Хмельницької обласної ради</w:t>
      </w:r>
      <w:r w:rsidR="00391A0F">
        <w:rPr>
          <w:sz w:val="28"/>
          <w:szCs w:val="28"/>
          <w:lang w:val="uk-UA" w:eastAsia="uk-UA"/>
        </w:rPr>
        <w:t>,</w:t>
      </w:r>
      <w:r w:rsidR="007A61C8">
        <w:rPr>
          <w:sz w:val="28"/>
          <w:szCs w:val="28"/>
          <w:lang w:val="uk-UA" w:eastAsia="uk-UA"/>
        </w:rPr>
        <w:t xml:space="preserve"> </w:t>
      </w:r>
      <w:r w:rsidR="000B7AD5" w:rsidRPr="00561C44">
        <w:rPr>
          <w:sz w:val="28"/>
          <w:szCs w:val="28"/>
          <w:lang w:val="uk-UA" w:eastAsia="uk-UA"/>
        </w:rPr>
        <w:t>вважаємо пріоритетом</w:t>
      </w:r>
      <w:r w:rsidR="00511E65" w:rsidRPr="00561C44">
        <w:rPr>
          <w:sz w:val="28"/>
          <w:szCs w:val="28"/>
          <w:lang w:val="uk-UA" w:eastAsia="uk-UA"/>
        </w:rPr>
        <w:t xml:space="preserve"> своєї роботи здійснення кроків на підтримку малого та середнього бізнесу</w:t>
      </w:r>
      <w:r w:rsidR="00511E65" w:rsidRPr="00B21A35">
        <w:rPr>
          <w:i/>
          <w:sz w:val="28"/>
          <w:szCs w:val="28"/>
          <w:lang w:val="uk-UA" w:eastAsia="uk-UA"/>
        </w:rPr>
        <w:t>.</w:t>
      </w:r>
      <w:r w:rsidR="000B7AD5" w:rsidRPr="00B21A35">
        <w:rPr>
          <w:i/>
          <w:sz w:val="28"/>
          <w:szCs w:val="28"/>
          <w:lang w:val="uk-UA" w:eastAsia="uk-UA"/>
        </w:rPr>
        <w:t xml:space="preserve"> </w:t>
      </w:r>
      <w:r w:rsidR="00511E65">
        <w:rPr>
          <w:sz w:val="28"/>
          <w:szCs w:val="28"/>
          <w:lang w:val="uk-UA" w:eastAsia="uk-UA"/>
        </w:rPr>
        <w:t>Р</w:t>
      </w:r>
      <w:r>
        <w:rPr>
          <w:sz w:val="28"/>
          <w:szCs w:val="28"/>
          <w:lang w:val="uk-UA" w:eastAsia="uk-UA"/>
        </w:rPr>
        <w:t>озглянувши</w:t>
      </w:r>
      <w:r w:rsidR="007A61C8">
        <w:rPr>
          <w:sz w:val="28"/>
          <w:szCs w:val="28"/>
          <w:lang w:val="uk-UA" w:eastAsia="uk-UA"/>
        </w:rPr>
        <w:t xml:space="preserve"> звернення представників бізнесу</w:t>
      </w:r>
      <w:r w:rsidR="00041789">
        <w:rPr>
          <w:sz w:val="28"/>
          <w:szCs w:val="28"/>
          <w:lang w:val="uk-UA" w:eastAsia="uk-UA"/>
        </w:rPr>
        <w:t xml:space="preserve"> та</w:t>
      </w:r>
      <w:r w:rsidR="007A61C8">
        <w:rPr>
          <w:sz w:val="28"/>
          <w:szCs w:val="28"/>
          <w:lang w:val="uk-UA" w:eastAsia="uk-UA"/>
        </w:rPr>
        <w:t xml:space="preserve"> громадських організацій</w:t>
      </w:r>
      <w:r>
        <w:rPr>
          <w:sz w:val="28"/>
          <w:szCs w:val="28"/>
          <w:lang w:val="uk-UA" w:eastAsia="uk-UA"/>
        </w:rPr>
        <w:t xml:space="preserve"> </w:t>
      </w:r>
      <w:r w:rsidR="007A61C8">
        <w:rPr>
          <w:sz w:val="28"/>
          <w:szCs w:val="28"/>
          <w:lang w:val="uk-UA" w:eastAsia="uk-UA"/>
        </w:rPr>
        <w:t xml:space="preserve"> </w:t>
      </w:r>
      <w:r>
        <w:rPr>
          <w:sz w:val="28"/>
          <w:szCs w:val="28"/>
          <w:lang w:val="uk-UA" w:eastAsia="uk-UA"/>
        </w:rPr>
        <w:t xml:space="preserve">стосовно </w:t>
      </w:r>
      <w:r w:rsidR="00023101">
        <w:rPr>
          <w:sz w:val="28"/>
          <w:szCs w:val="28"/>
          <w:lang w:val="uk-UA" w:eastAsia="uk-UA"/>
        </w:rPr>
        <w:t>прийнятих наприкінці 2016 року</w:t>
      </w:r>
      <w:r w:rsidR="00DD2D6C">
        <w:rPr>
          <w:sz w:val="28"/>
          <w:szCs w:val="28"/>
          <w:lang w:val="uk-UA" w:eastAsia="uk-UA"/>
        </w:rPr>
        <w:t xml:space="preserve"> з</w:t>
      </w:r>
      <w:r w:rsidR="006D1689" w:rsidRPr="006D1689">
        <w:rPr>
          <w:sz w:val="28"/>
          <w:szCs w:val="28"/>
          <w:lang w:val="uk-UA" w:eastAsia="uk-UA"/>
        </w:rPr>
        <w:t>акон</w:t>
      </w:r>
      <w:r w:rsidR="00023101">
        <w:rPr>
          <w:sz w:val="28"/>
          <w:szCs w:val="28"/>
          <w:lang w:val="uk-UA" w:eastAsia="uk-UA"/>
        </w:rPr>
        <w:t>ів</w:t>
      </w:r>
      <w:r w:rsidR="006D1689" w:rsidRPr="006D1689">
        <w:rPr>
          <w:sz w:val="28"/>
          <w:szCs w:val="28"/>
          <w:lang w:val="uk-UA" w:eastAsia="uk-UA"/>
        </w:rPr>
        <w:t xml:space="preserve"> України «Про внесення змін до Податкового кодексу України щодо покращення інвестиційного клімату </w:t>
      </w:r>
      <w:r w:rsidR="00972821">
        <w:rPr>
          <w:sz w:val="28"/>
          <w:szCs w:val="28"/>
          <w:lang w:val="uk-UA" w:eastAsia="uk-UA"/>
        </w:rPr>
        <w:t xml:space="preserve">                 </w:t>
      </w:r>
      <w:r w:rsidR="006D1689" w:rsidRPr="006D1689">
        <w:rPr>
          <w:sz w:val="28"/>
          <w:szCs w:val="28"/>
          <w:lang w:val="uk-UA" w:eastAsia="uk-UA"/>
        </w:rPr>
        <w:t>в Україні», «Про державний бюджет України на 2017 рік», «</w:t>
      </w:r>
      <w:r w:rsidR="006D1689" w:rsidRPr="006D1689">
        <w:rPr>
          <w:bCs/>
          <w:sz w:val="28"/>
          <w:szCs w:val="28"/>
          <w:shd w:val="clear" w:color="auto" w:fill="FFFFFF"/>
          <w:lang w:val="uk-UA"/>
        </w:rPr>
        <w:t>Про внесення змін до деяких законодавчих актів України»</w:t>
      </w:r>
      <w:r>
        <w:rPr>
          <w:bCs/>
          <w:sz w:val="28"/>
          <w:szCs w:val="28"/>
          <w:shd w:val="clear" w:color="auto" w:fill="FFFFFF"/>
          <w:lang w:val="uk-UA"/>
        </w:rPr>
        <w:t>, висловлюємо стурбованість з приводу наростаючого невдоволення серед підприємців та громадськості окремими нормами законодавства.</w:t>
      </w:r>
    </w:p>
    <w:p w:rsidR="008E7DE4" w:rsidRDefault="00796DA0" w:rsidP="00972821">
      <w:pPr>
        <w:widowControl/>
        <w:shd w:val="clear" w:color="auto" w:fill="FFFFFF"/>
        <w:tabs>
          <w:tab w:val="left" w:pos="9331"/>
          <w:tab w:val="left" w:pos="10065"/>
        </w:tabs>
        <w:spacing w:after="120"/>
        <w:ind w:firstLine="709"/>
        <w:jc w:val="both"/>
        <w:textAlignment w:val="baseline"/>
        <w:rPr>
          <w:sz w:val="28"/>
          <w:szCs w:val="28"/>
          <w:lang w:val="uk-UA" w:eastAsia="uk-UA"/>
        </w:rPr>
      </w:pPr>
      <w:r>
        <w:rPr>
          <w:sz w:val="28"/>
          <w:szCs w:val="28"/>
          <w:lang w:val="uk-UA" w:eastAsia="uk-UA"/>
        </w:rPr>
        <w:t>Підприємці в</w:t>
      </w:r>
      <w:r w:rsidR="006831BA">
        <w:rPr>
          <w:sz w:val="28"/>
          <w:szCs w:val="28"/>
          <w:lang w:val="uk-UA" w:eastAsia="uk-UA"/>
        </w:rPr>
        <w:t>в</w:t>
      </w:r>
      <w:r w:rsidR="00023101">
        <w:rPr>
          <w:sz w:val="28"/>
          <w:szCs w:val="28"/>
          <w:lang w:val="uk-UA" w:eastAsia="uk-UA"/>
        </w:rPr>
        <w:t>ажа</w:t>
      </w:r>
      <w:r>
        <w:rPr>
          <w:sz w:val="28"/>
          <w:szCs w:val="28"/>
          <w:lang w:val="uk-UA" w:eastAsia="uk-UA"/>
        </w:rPr>
        <w:t>ють</w:t>
      </w:r>
      <w:r w:rsidR="00023101">
        <w:rPr>
          <w:sz w:val="28"/>
          <w:szCs w:val="28"/>
          <w:lang w:val="uk-UA" w:eastAsia="uk-UA"/>
        </w:rPr>
        <w:t xml:space="preserve">, що при їх прийнятті </w:t>
      </w:r>
      <w:r w:rsidR="00EC7AE3">
        <w:rPr>
          <w:sz w:val="28"/>
          <w:szCs w:val="28"/>
          <w:lang w:val="uk-UA" w:eastAsia="uk-UA"/>
        </w:rPr>
        <w:t>н</w:t>
      </w:r>
      <w:r w:rsidR="006D1689" w:rsidRPr="006D1689">
        <w:rPr>
          <w:sz w:val="28"/>
          <w:szCs w:val="28"/>
          <w:lang w:val="uk-UA" w:eastAsia="uk-UA"/>
        </w:rPr>
        <w:t>е врахован</w:t>
      </w:r>
      <w:r w:rsidR="008E7DE4">
        <w:rPr>
          <w:sz w:val="28"/>
          <w:szCs w:val="28"/>
          <w:lang w:val="uk-UA" w:eastAsia="uk-UA"/>
        </w:rPr>
        <w:t xml:space="preserve">о </w:t>
      </w:r>
      <w:r w:rsidR="006D1689" w:rsidRPr="006D1689">
        <w:rPr>
          <w:sz w:val="28"/>
          <w:szCs w:val="28"/>
          <w:lang w:val="uk-UA" w:eastAsia="uk-UA"/>
        </w:rPr>
        <w:t xml:space="preserve">рівень заробітної плати в країні, </w:t>
      </w:r>
      <w:r w:rsidR="00391A0F">
        <w:rPr>
          <w:sz w:val="28"/>
          <w:szCs w:val="28"/>
          <w:lang w:val="uk-UA" w:eastAsia="uk-UA"/>
        </w:rPr>
        <w:t>недостатнє</w:t>
      </w:r>
      <w:r w:rsidR="00023101">
        <w:rPr>
          <w:sz w:val="28"/>
          <w:szCs w:val="28"/>
          <w:lang w:val="uk-UA" w:eastAsia="uk-UA"/>
        </w:rPr>
        <w:t xml:space="preserve"> зростання в реальному секторі економіки, низька купівельна спроможність населення</w:t>
      </w:r>
      <w:r w:rsidR="008E7DE4">
        <w:rPr>
          <w:sz w:val="28"/>
          <w:szCs w:val="28"/>
          <w:lang w:val="uk-UA" w:eastAsia="uk-UA"/>
        </w:rPr>
        <w:t xml:space="preserve"> тощо</w:t>
      </w:r>
      <w:r w:rsidR="00023101">
        <w:rPr>
          <w:sz w:val="28"/>
          <w:szCs w:val="28"/>
          <w:lang w:val="uk-UA" w:eastAsia="uk-UA"/>
        </w:rPr>
        <w:t>. Не взято до уваги</w:t>
      </w:r>
      <w:r w:rsidR="00DD2D6C">
        <w:rPr>
          <w:sz w:val="28"/>
          <w:szCs w:val="28"/>
          <w:lang w:val="uk-UA" w:eastAsia="uk-UA"/>
        </w:rPr>
        <w:t xml:space="preserve"> </w:t>
      </w:r>
      <w:r w:rsidR="008E7DE4">
        <w:rPr>
          <w:sz w:val="28"/>
          <w:szCs w:val="28"/>
          <w:lang w:val="uk-UA" w:eastAsia="uk-UA"/>
        </w:rPr>
        <w:t xml:space="preserve">і </w:t>
      </w:r>
      <w:r w:rsidR="00DD2D6C">
        <w:rPr>
          <w:sz w:val="28"/>
          <w:szCs w:val="28"/>
          <w:lang w:val="uk-UA" w:eastAsia="uk-UA"/>
        </w:rPr>
        <w:t>те</w:t>
      </w:r>
      <w:r w:rsidR="00023101">
        <w:rPr>
          <w:sz w:val="28"/>
          <w:szCs w:val="28"/>
          <w:lang w:val="uk-UA" w:eastAsia="uk-UA"/>
        </w:rPr>
        <w:t xml:space="preserve">, </w:t>
      </w:r>
      <w:r w:rsidR="006D1689" w:rsidRPr="006D1689">
        <w:rPr>
          <w:sz w:val="28"/>
          <w:szCs w:val="28"/>
          <w:lang w:val="uk-UA" w:eastAsia="uk-UA"/>
        </w:rPr>
        <w:t>що частина приватних підприємців</w:t>
      </w:r>
      <w:r w:rsidR="00DD2D6C">
        <w:rPr>
          <w:sz w:val="28"/>
          <w:szCs w:val="28"/>
          <w:lang w:val="uk-UA" w:eastAsia="uk-UA"/>
        </w:rPr>
        <w:t xml:space="preserve">, </w:t>
      </w:r>
      <w:r w:rsidR="008E7DE4">
        <w:rPr>
          <w:sz w:val="28"/>
          <w:szCs w:val="28"/>
          <w:lang w:val="uk-UA" w:eastAsia="uk-UA"/>
        </w:rPr>
        <w:t>які</w:t>
      </w:r>
      <w:r w:rsidR="00DD2D6C">
        <w:rPr>
          <w:sz w:val="28"/>
          <w:szCs w:val="28"/>
          <w:lang w:val="uk-UA" w:eastAsia="uk-UA"/>
        </w:rPr>
        <w:t xml:space="preserve"> знаходяться</w:t>
      </w:r>
      <w:r w:rsidR="006D1689" w:rsidRPr="006D1689">
        <w:rPr>
          <w:sz w:val="28"/>
          <w:szCs w:val="28"/>
          <w:lang w:val="uk-UA" w:eastAsia="uk-UA"/>
        </w:rPr>
        <w:t xml:space="preserve"> на загальній системі оподаткування</w:t>
      </w:r>
      <w:r w:rsidR="00DD2D6C">
        <w:rPr>
          <w:sz w:val="28"/>
          <w:szCs w:val="28"/>
          <w:lang w:val="uk-UA" w:eastAsia="uk-UA"/>
        </w:rPr>
        <w:t>,</w:t>
      </w:r>
      <w:r w:rsidR="006D1689" w:rsidRPr="006D1689">
        <w:rPr>
          <w:sz w:val="28"/>
          <w:szCs w:val="28"/>
          <w:lang w:val="uk-UA" w:eastAsia="uk-UA"/>
        </w:rPr>
        <w:t xml:space="preserve"> здійснюють діяльність </w:t>
      </w:r>
      <w:r w:rsidR="00DD2D6C">
        <w:rPr>
          <w:sz w:val="28"/>
          <w:szCs w:val="28"/>
          <w:lang w:val="uk-UA" w:eastAsia="uk-UA"/>
        </w:rPr>
        <w:t>у</w:t>
      </w:r>
      <w:r w:rsidR="006D1689" w:rsidRPr="006D1689">
        <w:rPr>
          <w:sz w:val="28"/>
          <w:szCs w:val="28"/>
          <w:lang w:val="uk-UA" w:eastAsia="uk-UA"/>
        </w:rPr>
        <w:t xml:space="preserve"> вільний </w:t>
      </w:r>
      <w:r w:rsidR="003D5B94">
        <w:rPr>
          <w:sz w:val="28"/>
          <w:szCs w:val="28"/>
          <w:lang w:val="uk-UA" w:eastAsia="uk-UA"/>
        </w:rPr>
        <w:t xml:space="preserve">від роботи </w:t>
      </w:r>
      <w:r w:rsidR="008E7DE4" w:rsidRPr="006D1689">
        <w:rPr>
          <w:sz w:val="28"/>
          <w:szCs w:val="28"/>
          <w:lang w:val="uk-UA" w:eastAsia="uk-UA"/>
        </w:rPr>
        <w:t xml:space="preserve">час </w:t>
      </w:r>
      <w:r w:rsidR="003D5B94">
        <w:rPr>
          <w:sz w:val="28"/>
          <w:szCs w:val="28"/>
          <w:lang w:val="uk-UA" w:eastAsia="uk-UA"/>
        </w:rPr>
        <w:t xml:space="preserve">за </w:t>
      </w:r>
      <w:r w:rsidR="006D1689" w:rsidRPr="006D1689">
        <w:rPr>
          <w:sz w:val="28"/>
          <w:szCs w:val="28"/>
          <w:lang w:val="uk-UA" w:eastAsia="uk-UA"/>
        </w:rPr>
        <w:t>основн</w:t>
      </w:r>
      <w:r w:rsidR="003D5B94">
        <w:rPr>
          <w:sz w:val="28"/>
          <w:szCs w:val="28"/>
          <w:lang w:val="uk-UA" w:eastAsia="uk-UA"/>
        </w:rPr>
        <w:t>им</w:t>
      </w:r>
      <w:r w:rsidR="006D1689" w:rsidRPr="006D1689">
        <w:rPr>
          <w:sz w:val="28"/>
          <w:szCs w:val="28"/>
          <w:lang w:val="uk-UA" w:eastAsia="uk-UA"/>
        </w:rPr>
        <w:t xml:space="preserve"> місц</w:t>
      </w:r>
      <w:r w:rsidR="003D5B94">
        <w:rPr>
          <w:sz w:val="28"/>
          <w:szCs w:val="28"/>
          <w:lang w:val="uk-UA" w:eastAsia="uk-UA"/>
        </w:rPr>
        <w:t>ем</w:t>
      </w:r>
      <w:r w:rsidR="006D1689" w:rsidRPr="006D1689">
        <w:rPr>
          <w:sz w:val="28"/>
          <w:szCs w:val="28"/>
          <w:lang w:val="uk-UA" w:eastAsia="uk-UA"/>
        </w:rPr>
        <w:t xml:space="preserve"> та/або сезонно, </w:t>
      </w:r>
      <w:r w:rsidR="00205B4F">
        <w:rPr>
          <w:sz w:val="28"/>
          <w:szCs w:val="28"/>
          <w:lang w:val="uk-UA" w:eastAsia="uk-UA"/>
        </w:rPr>
        <w:t xml:space="preserve">а для </w:t>
      </w:r>
      <w:r w:rsidR="00DD2D6C">
        <w:rPr>
          <w:sz w:val="28"/>
          <w:szCs w:val="28"/>
          <w:lang w:val="uk-UA" w:eastAsia="uk-UA"/>
        </w:rPr>
        <w:t>осіб, які</w:t>
      </w:r>
      <w:r w:rsidR="00205B4F">
        <w:rPr>
          <w:sz w:val="28"/>
          <w:szCs w:val="28"/>
          <w:lang w:val="uk-UA" w:eastAsia="uk-UA"/>
        </w:rPr>
        <w:t xml:space="preserve"> прибу</w:t>
      </w:r>
      <w:r w:rsidR="00DD2D6C">
        <w:rPr>
          <w:sz w:val="28"/>
          <w:szCs w:val="28"/>
          <w:lang w:val="uk-UA" w:eastAsia="uk-UA"/>
        </w:rPr>
        <w:t>ли</w:t>
      </w:r>
      <w:r w:rsidR="00205B4F">
        <w:rPr>
          <w:sz w:val="28"/>
          <w:szCs w:val="28"/>
          <w:lang w:val="uk-UA" w:eastAsia="uk-UA"/>
        </w:rPr>
        <w:t xml:space="preserve"> </w:t>
      </w:r>
      <w:r w:rsidR="00DD2D6C">
        <w:rPr>
          <w:sz w:val="28"/>
          <w:szCs w:val="28"/>
          <w:lang w:val="uk-UA" w:eastAsia="uk-UA"/>
        </w:rPr>
        <w:t>і</w:t>
      </w:r>
      <w:r w:rsidR="00205B4F">
        <w:rPr>
          <w:sz w:val="28"/>
          <w:szCs w:val="28"/>
          <w:lang w:val="uk-UA" w:eastAsia="uk-UA"/>
        </w:rPr>
        <w:t xml:space="preserve">з зони проведення </w:t>
      </w:r>
      <w:proofErr w:type="spellStart"/>
      <w:r w:rsidR="00205B4F">
        <w:rPr>
          <w:sz w:val="28"/>
          <w:szCs w:val="28"/>
          <w:lang w:val="uk-UA" w:eastAsia="uk-UA"/>
        </w:rPr>
        <w:t>АТО</w:t>
      </w:r>
      <w:proofErr w:type="spellEnd"/>
      <w:r w:rsidR="00205B4F">
        <w:rPr>
          <w:sz w:val="28"/>
          <w:szCs w:val="28"/>
          <w:lang w:val="uk-UA" w:eastAsia="uk-UA"/>
        </w:rPr>
        <w:t xml:space="preserve"> </w:t>
      </w:r>
      <w:r w:rsidR="00DD2D6C">
        <w:rPr>
          <w:sz w:val="28"/>
          <w:szCs w:val="28"/>
          <w:lang w:val="uk-UA" w:eastAsia="uk-UA"/>
        </w:rPr>
        <w:t xml:space="preserve">– </w:t>
      </w:r>
      <w:r w:rsidR="00205B4F">
        <w:rPr>
          <w:sz w:val="28"/>
          <w:szCs w:val="28"/>
          <w:lang w:val="uk-UA" w:eastAsia="uk-UA"/>
        </w:rPr>
        <w:t xml:space="preserve">це можливість </w:t>
      </w:r>
      <w:r w:rsidR="00DD2D6C">
        <w:rPr>
          <w:sz w:val="28"/>
          <w:szCs w:val="28"/>
          <w:lang w:val="uk-UA" w:eastAsia="uk-UA"/>
        </w:rPr>
        <w:t>започаткува</w:t>
      </w:r>
      <w:r w:rsidR="008E7DE4">
        <w:rPr>
          <w:sz w:val="28"/>
          <w:szCs w:val="28"/>
          <w:lang w:val="uk-UA" w:eastAsia="uk-UA"/>
        </w:rPr>
        <w:t>ти</w:t>
      </w:r>
      <w:r w:rsidR="00205B4F">
        <w:rPr>
          <w:sz w:val="28"/>
          <w:szCs w:val="28"/>
          <w:lang w:val="uk-UA" w:eastAsia="uk-UA"/>
        </w:rPr>
        <w:t xml:space="preserve"> бізнес</w:t>
      </w:r>
      <w:r w:rsidR="00DD2D6C">
        <w:rPr>
          <w:sz w:val="28"/>
          <w:szCs w:val="28"/>
          <w:lang w:val="uk-UA" w:eastAsia="uk-UA"/>
        </w:rPr>
        <w:t xml:space="preserve"> </w:t>
      </w:r>
      <w:r w:rsidR="008E7DE4">
        <w:rPr>
          <w:sz w:val="28"/>
          <w:szCs w:val="28"/>
          <w:lang w:val="uk-UA" w:eastAsia="uk-UA"/>
        </w:rPr>
        <w:t>і сплачувати податки</w:t>
      </w:r>
      <w:r w:rsidR="00DD2D6C">
        <w:rPr>
          <w:sz w:val="28"/>
          <w:szCs w:val="28"/>
          <w:lang w:val="uk-UA" w:eastAsia="uk-UA"/>
        </w:rPr>
        <w:t>,</w:t>
      </w:r>
      <w:r w:rsidR="00205B4F">
        <w:rPr>
          <w:sz w:val="28"/>
          <w:szCs w:val="28"/>
          <w:lang w:val="uk-UA" w:eastAsia="uk-UA"/>
        </w:rPr>
        <w:t xml:space="preserve"> залежно від суми отриманого прибутку, а не </w:t>
      </w:r>
      <w:r w:rsidR="008E7DE4">
        <w:rPr>
          <w:sz w:val="28"/>
          <w:szCs w:val="28"/>
          <w:lang w:val="uk-UA" w:eastAsia="uk-UA"/>
        </w:rPr>
        <w:t xml:space="preserve">щомісячно у вигляді </w:t>
      </w:r>
      <w:r w:rsidR="00205B4F">
        <w:rPr>
          <w:sz w:val="28"/>
          <w:szCs w:val="28"/>
          <w:lang w:val="uk-UA" w:eastAsia="uk-UA"/>
        </w:rPr>
        <w:t>фіксованої величини.</w:t>
      </w:r>
    </w:p>
    <w:p w:rsidR="006D1689" w:rsidRPr="006D1689" w:rsidRDefault="008E7DE4" w:rsidP="00972821">
      <w:pPr>
        <w:widowControl/>
        <w:shd w:val="clear" w:color="auto" w:fill="FFFFFF" w:themeFill="background1"/>
        <w:tabs>
          <w:tab w:val="left" w:pos="9331"/>
          <w:tab w:val="left" w:pos="10065"/>
        </w:tabs>
        <w:spacing w:after="120"/>
        <w:ind w:firstLine="709"/>
        <w:jc w:val="both"/>
        <w:textAlignment w:val="baseline"/>
        <w:rPr>
          <w:sz w:val="28"/>
          <w:szCs w:val="28"/>
          <w:shd w:val="clear" w:color="auto" w:fill="FAFAFA"/>
          <w:lang w:val="uk-UA"/>
        </w:rPr>
      </w:pPr>
      <w:r>
        <w:rPr>
          <w:sz w:val="28"/>
          <w:szCs w:val="28"/>
          <w:lang w:val="uk-UA" w:eastAsia="uk-UA"/>
        </w:rPr>
        <w:t>Разом із цим</w:t>
      </w:r>
      <w:r w:rsidR="006D1689" w:rsidRPr="006D1689">
        <w:rPr>
          <w:sz w:val="28"/>
          <w:szCs w:val="28"/>
          <w:lang w:val="uk-UA" w:eastAsia="uk-UA"/>
        </w:rPr>
        <w:t>, у зв’язку із набуттям чинності з 01.01.2017 Закону Укра</w:t>
      </w:r>
      <w:r w:rsidR="00947294">
        <w:rPr>
          <w:sz w:val="28"/>
          <w:szCs w:val="28"/>
          <w:lang w:val="uk-UA" w:eastAsia="uk-UA"/>
        </w:rPr>
        <w:t>їни від 06.12.2016 № 1774-VIII «</w:t>
      </w:r>
      <w:r w:rsidR="006D1689" w:rsidRPr="006D1689">
        <w:rPr>
          <w:sz w:val="28"/>
          <w:szCs w:val="28"/>
          <w:lang w:val="uk-UA" w:eastAsia="uk-UA"/>
        </w:rPr>
        <w:t>Про внесення змін до де</w:t>
      </w:r>
      <w:r w:rsidR="00947294">
        <w:rPr>
          <w:sz w:val="28"/>
          <w:szCs w:val="28"/>
          <w:lang w:val="uk-UA" w:eastAsia="uk-UA"/>
        </w:rPr>
        <w:t>яких законодавчих актів України»</w:t>
      </w:r>
      <w:r>
        <w:rPr>
          <w:sz w:val="28"/>
          <w:szCs w:val="28"/>
          <w:lang w:val="uk-UA" w:eastAsia="uk-UA"/>
        </w:rPr>
        <w:t xml:space="preserve">, </w:t>
      </w:r>
      <w:r w:rsidR="003E4897">
        <w:rPr>
          <w:sz w:val="28"/>
          <w:szCs w:val="28"/>
          <w:lang w:val="uk-UA" w:eastAsia="uk-UA"/>
        </w:rPr>
        <w:t>значно</w:t>
      </w:r>
      <w:r w:rsidR="006D1689" w:rsidRPr="006D1689">
        <w:rPr>
          <w:sz w:val="28"/>
          <w:szCs w:val="28"/>
          <w:lang w:val="uk-UA" w:eastAsia="uk-UA"/>
        </w:rPr>
        <w:t xml:space="preserve"> збільшен</w:t>
      </w:r>
      <w:r w:rsidR="003E4897">
        <w:rPr>
          <w:sz w:val="28"/>
          <w:szCs w:val="28"/>
          <w:lang w:val="uk-UA" w:eastAsia="uk-UA"/>
        </w:rPr>
        <w:t>о</w:t>
      </w:r>
      <w:r w:rsidR="006D1689" w:rsidRPr="006D1689">
        <w:rPr>
          <w:sz w:val="28"/>
          <w:szCs w:val="28"/>
          <w:lang w:val="uk-UA" w:eastAsia="uk-UA"/>
        </w:rPr>
        <w:t xml:space="preserve"> фінансові санкції </w:t>
      </w:r>
      <w:r>
        <w:rPr>
          <w:sz w:val="28"/>
          <w:szCs w:val="28"/>
          <w:lang w:val="uk-UA" w:eastAsia="uk-UA"/>
        </w:rPr>
        <w:t xml:space="preserve">як </w:t>
      </w:r>
      <w:r w:rsidR="006D1689" w:rsidRPr="006D1689">
        <w:rPr>
          <w:sz w:val="28"/>
          <w:szCs w:val="28"/>
          <w:lang w:val="uk-UA" w:eastAsia="uk-UA"/>
        </w:rPr>
        <w:t>стосовно юридичних</w:t>
      </w:r>
      <w:r>
        <w:rPr>
          <w:sz w:val="28"/>
          <w:szCs w:val="28"/>
          <w:lang w:val="uk-UA" w:eastAsia="uk-UA"/>
        </w:rPr>
        <w:t>, так і</w:t>
      </w:r>
      <w:r w:rsidR="006D1689" w:rsidRPr="006D1689">
        <w:rPr>
          <w:sz w:val="28"/>
          <w:szCs w:val="28"/>
          <w:lang w:val="uk-UA" w:eastAsia="uk-UA"/>
        </w:rPr>
        <w:t xml:space="preserve"> фізичних осіб-підприємців, які використовують найману працю</w:t>
      </w:r>
      <w:r w:rsidR="006D1689" w:rsidRPr="00972821">
        <w:rPr>
          <w:sz w:val="28"/>
          <w:szCs w:val="28"/>
          <w:lang w:val="uk-UA" w:eastAsia="uk-UA"/>
        </w:rPr>
        <w:t>.</w:t>
      </w:r>
      <w:r w:rsidRPr="00972821">
        <w:rPr>
          <w:sz w:val="28"/>
          <w:szCs w:val="28"/>
          <w:lang w:val="uk-UA" w:eastAsia="uk-UA"/>
        </w:rPr>
        <w:t xml:space="preserve"> </w:t>
      </w:r>
      <w:r w:rsidR="00902603" w:rsidRPr="00972821">
        <w:rPr>
          <w:sz w:val="28"/>
          <w:szCs w:val="28"/>
          <w:shd w:val="clear" w:color="auto" w:fill="FAFAFA"/>
          <w:lang w:val="uk-UA"/>
        </w:rPr>
        <w:t xml:space="preserve">При прийнятті </w:t>
      </w:r>
      <w:r w:rsidRPr="00972821">
        <w:rPr>
          <w:sz w:val="28"/>
          <w:szCs w:val="28"/>
          <w:shd w:val="clear" w:color="auto" w:fill="FAFAFA"/>
          <w:lang w:val="uk-UA"/>
        </w:rPr>
        <w:t xml:space="preserve">цих </w:t>
      </w:r>
      <w:r w:rsidR="00902603" w:rsidRPr="00972821">
        <w:rPr>
          <w:sz w:val="28"/>
          <w:szCs w:val="28"/>
          <w:shd w:val="clear" w:color="auto" w:fill="FAFAFA"/>
          <w:lang w:val="uk-UA"/>
        </w:rPr>
        <w:t>змін</w:t>
      </w:r>
      <w:r w:rsidRPr="00972821">
        <w:rPr>
          <w:sz w:val="28"/>
          <w:szCs w:val="28"/>
          <w:shd w:val="clear" w:color="auto" w:fill="FAFAFA"/>
          <w:lang w:val="uk-UA"/>
        </w:rPr>
        <w:t xml:space="preserve"> </w:t>
      </w:r>
      <w:r w:rsidR="00902603" w:rsidRPr="00972821">
        <w:rPr>
          <w:sz w:val="28"/>
          <w:szCs w:val="28"/>
          <w:shd w:val="clear" w:color="auto" w:fill="FAFAFA"/>
          <w:lang w:val="uk-UA"/>
        </w:rPr>
        <w:t>не було враховано</w:t>
      </w:r>
      <w:r w:rsidRPr="00972821">
        <w:rPr>
          <w:sz w:val="28"/>
          <w:szCs w:val="28"/>
          <w:shd w:val="clear" w:color="auto" w:fill="FAFAFA"/>
          <w:lang w:val="uk-UA"/>
        </w:rPr>
        <w:t xml:space="preserve"> і те</w:t>
      </w:r>
      <w:r w:rsidR="00902603" w:rsidRPr="00972821">
        <w:rPr>
          <w:sz w:val="28"/>
          <w:szCs w:val="28"/>
          <w:shd w:val="clear" w:color="auto" w:fill="FAFAFA"/>
          <w:lang w:val="uk-UA"/>
        </w:rPr>
        <w:t>, що в</w:t>
      </w:r>
      <w:r w:rsidR="006D1689" w:rsidRPr="00972821">
        <w:rPr>
          <w:sz w:val="28"/>
          <w:szCs w:val="28"/>
          <w:shd w:val="clear" w:color="auto" w:fill="FAFAFA"/>
          <w:lang w:val="uk-UA"/>
        </w:rPr>
        <w:t xml:space="preserve"> Кодексі законів про працю закладався паритет інтересів держави та громадян</w:t>
      </w:r>
      <w:r w:rsidR="006831BA" w:rsidRPr="00972821">
        <w:rPr>
          <w:sz w:val="28"/>
          <w:szCs w:val="28"/>
          <w:shd w:val="clear" w:color="auto" w:fill="FAFAFA"/>
          <w:lang w:val="uk-UA"/>
        </w:rPr>
        <w:t xml:space="preserve">, </w:t>
      </w:r>
      <w:r w:rsidR="00796DA0" w:rsidRPr="00972821">
        <w:rPr>
          <w:sz w:val="28"/>
          <w:szCs w:val="28"/>
          <w:shd w:val="clear" w:color="auto" w:fill="FAFAFA"/>
          <w:lang w:val="uk-UA"/>
        </w:rPr>
        <w:t xml:space="preserve">натомість </w:t>
      </w:r>
      <w:r w:rsidR="006831BA" w:rsidRPr="00972821">
        <w:rPr>
          <w:sz w:val="28"/>
          <w:szCs w:val="28"/>
          <w:shd w:val="clear" w:color="auto" w:fill="FAFAFA"/>
          <w:lang w:val="uk-UA"/>
        </w:rPr>
        <w:t xml:space="preserve"> н</w:t>
      </w:r>
      <w:r w:rsidR="006D1689" w:rsidRPr="00972821">
        <w:rPr>
          <w:sz w:val="28"/>
          <w:szCs w:val="28"/>
          <w:shd w:val="clear" w:color="auto" w:fill="FAFAFA"/>
          <w:lang w:val="uk-UA"/>
        </w:rPr>
        <w:t xml:space="preserve">а практиці </w:t>
      </w:r>
      <w:r w:rsidRPr="00972821">
        <w:rPr>
          <w:sz w:val="28"/>
          <w:szCs w:val="28"/>
          <w:shd w:val="clear" w:color="auto" w:fill="FAFAFA"/>
          <w:lang w:val="uk-UA"/>
        </w:rPr>
        <w:t>спостерігає</w:t>
      </w:r>
      <w:r w:rsidR="00796DA0" w:rsidRPr="00972821">
        <w:rPr>
          <w:sz w:val="28"/>
          <w:szCs w:val="28"/>
          <w:shd w:val="clear" w:color="auto" w:fill="FAFAFA"/>
          <w:lang w:val="uk-UA"/>
        </w:rPr>
        <w:t>ться</w:t>
      </w:r>
      <w:r w:rsidRPr="00972821">
        <w:rPr>
          <w:sz w:val="28"/>
          <w:szCs w:val="28"/>
          <w:shd w:val="clear" w:color="auto" w:fill="FAFAFA"/>
          <w:lang w:val="uk-UA"/>
        </w:rPr>
        <w:t xml:space="preserve"> </w:t>
      </w:r>
      <w:r w:rsidR="006D1689" w:rsidRPr="00972821">
        <w:rPr>
          <w:sz w:val="28"/>
          <w:szCs w:val="28"/>
          <w:shd w:val="clear" w:color="auto" w:fill="FAFAFA"/>
          <w:lang w:val="uk-UA"/>
        </w:rPr>
        <w:t xml:space="preserve">максимальне посилення репресивних дій з </w:t>
      </w:r>
      <w:r w:rsidRPr="00972821">
        <w:rPr>
          <w:sz w:val="28"/>
          <w:szCs w:val="28"/>
          <w:shd w:val="clear" w:color="auto" w:fill="FAFAFA"/>
          <w:lang w:val="uk-UA"/>
        </w:rPr>
        <w:t>боку</w:t>
      </w:r>
      <w:r w:rsidR="006D1689" w:rsidRPr="00972821">
        <w:rPr>
          <w:sz w:val="28"/>
          <w:szCs w:val="28"/>
          <w:shd w:val="clear" w:color="auto" w:fill="FAFAFA"/>
          <w:lang w:val="uk-UA"/>
        </w:rPr>
        <w:t xml:space="preserve"> </w:t>
      </w:r>
      <w:r w:rsidRPr="00972821">
        <w:rPr>
          <w:sz w:val="28"/>
          <w:szCs w:val="28"/>
          <w:shd w:val="clear" w:color="auto" w:fill="FAFAFA"/>
          <w:lang w:val="uk-UA"/>
        </w:rPr>
        <w:t>контролюючих органів</w:t>
      </w:r>
      <w:r w:rsidR="006D1689" w:rsidRPr="00972821">
        <w:rPr>
          <w:sz w:val="28"/>
          <w:szCs w:val="28"/>
          <w:shd w:val="clear" w:color="auto" w:fill="FAFAFA"/>
          <w:lang w:val="uk-UA"/>
        </w:rPr>
        <w:t>.</w:t>
      </w:r>
    </w:p>
    <w:p w:rsidR="006D1689" w:rsidRDefault="006D1689" w:rsidP="00972821">
      <w:pPr>
        <w:widowControl/>
        <w:shd w:val="clear" w:color="auto" w:fill="FFFFFF"/>
        <w:tabs>
          <w:tab w:val="left" w:pos="9331"/>
          <w:tab w:val="left" w:pos="10065"/>
        </w:tabs>
        <w:spacing w:after="120"/>
        <w:ind w:firstLine="709"/>
        <w:jc w:val="both"/>
        <w:textAlignment w:val="baseline"/>
        <w:rPr>
          <w:color w:val="000000"/>
          <w:sz w:val="28"/>
          <w:szCs w:val="28"/>
          <w:lang w:val="uk-UA" w:eastAsia="uk-UA"/>
        </w:rPr>
      </w:pPr>
      <w:r w:rsidRPr="006D1689">
        <w:rPr>
          <w:sz w:val="28"/>
          <w:szCs w:val="28"/>
          <w:lang w:val="uk-UA" w:eastAsia="uk-UA"/>
        </w:rPr>
        <w:t>Продовж</w:t>
      </w:r>
      <w:r w:rsidR="00041789">
        <w:rPr>
          <w:sz w:val="28"/>
          <w:szCs w:val="28"/>
          <w:lang w:val="uk-UA" w:eastAsia="uk-UA"/>
        </w:rPr>
        <w:t>уються негативні тенденції</w:t>
      </w:r>
      <w:r w:rsidRPr="006D1689">
        <w:rPr>
          <w:sz w:val="28"/>
          <w:szCs w:val="28"/>
          <w:lang w:val="uk-UA" w:eastAsia="uk-UA"/>
        </w:rPr>
        <w:t xml:space="preserve"> попередніх років щодо повідомлення «під ялинку» платників податків, працівників контролюючих органів, органів місцевого самоврядування про принципові </w:t>
      </w:r>
      <w:r w:rsidR="003D5B94">
        <w:rPr>
          <w:sz w:val="28"/>
          <w:szCs w:val="28"/>
          <w:lang w:val="uk-UA" w:eastAsia="uk-UA"/>
        </w:rPr>
        <w:t xml:space="preserve">податкові </w:t>
      </w:r>
      <w:r w:rsidRPr="006D1689">
        <w:rPr>
          <w:sz w:val="28"/>
          <w:szCs w:val="28"/>
          <w:lang w:val="uk-UA" w:eastAsia="uk-UA"/>
        </w:rPr>
        <w:t xml:space="preserve">нововведення, які значно впливають на ведення бізнесу та </w:t>
      </w:r>
      <w:r w:rsidR="00972821">
        <w:rPr>
          <w:sz w:val="28"/>
          <w:szCs w:val="28"/>
          <w:lang w:val="uk-UA" w:eastAsia="uk-UA"/>
        </w:rPr>
        <w:t>заважають</w:t>
      </w:r>
      <w:r w:rsidR="006831BA">
        <w:rPr>
          <w:sz w:val="28"/>
          <w:szCs w:val="28"/>
          <w:lang w:val="uk-UA" w:eastAsia="uk-UA"/>
        </w:rPr>
        <w:t xml:space="preserve"> </w:t>
      </w:r>
      <w:r w:rsidRPr="006D1689">
        <w:rPr>
          <w:sz w:val="28"/>
          <w:szCs w:val="28"/>
          <w:lang w:val="uk-UA" w:eastAsia="uk-UA"/>
        </w:rPr>
        <w:t>прийнятт</w:t>
      </w:r>
      <w:r w:rsidR="00902603">
        <w:rPr>
          <w:sz w:val="28"/>
          <w:szCs w:val="28"/>
          <w:lang w:val="uk-UA" w:eastAsia="uk-UA"/>
        </w:rPr>
        <w:t>ю</w:t>
      </w:r>
      <w:r w:rsidR="00041789">
        <w:rPr>
          <w:sz w:val="28"/>
          <w:szCs w:val="28"/>
          <w:lang w:val="uk-UA" w:eastAsia="uk-UA"/>
        </w:rPr>
        <w:t xml:space="preserve"> </w:t>
      </w:r>
      <w:r w:rsidR="006831BA">
        <w:rPr>
          <w:sz w:val="28"/>
          <w:szCs w:val="28"/>
          <w:lang w:val="uk-UA" w:eastAsia="uk-UA"/>
        </w:rPr>
        <w:t xml:space="preserve">своєчасних </w:t>
      </w:r>
      <w:r w:rsidRPr="006D1689">
        <w:rPr>
          <w:sz w:val="28"/>
          <w:szCs w:val="28"/>
          <w:lang w:val="uk-UA" w:eastAsia="uk-UA"/>
        </w:rPr>
        <w:t>управлінських рішень</w:t>
      </w:r>
      <w:r w:rsidR="006831BA">
        <w:rPr>
          <w:sz w:val="28"/>
          <w:szCs w:val="28"/>
          <w:lang w:val="uk-UA" w:eastAsia="uk-UA"/>
        </w:rPr>
        <w:t>.</w:t>
      </w:r>
      <w:r w:rsidR="00041789">
        <w:rPr>
          <w:sz w:val="28"/>
          <w:szCs w:val="28"/>
          <w:lang w:val="uk-UA" w:eastAsia="uk-UA"/>
        </w:rPr>
        <w:t xml:space="preserve"> </w:t>
      </w:r>
      <w:r w:rsidR="00C2702E">
        <w:rPr>
          <w:sz w:val="28"/>
          <w:szCs w:val="28"/>
          <w:lang w:val="uk-UA" w:eastAsia="uk-UA"/>
        </w:rPr>
        <w:t>Окрім цього б</w:t>
      </w:r>
      <w:r w:rsidRPr="006D1689">
        <w:rPr>
          <w:sz w:val="28"/>
          <w:szCs w:val="28"/>
          <w:lang w:val="uk-UA" w:eastAsia="uk-UA"/>
        </w:rPr>
        <w:t xml:space="preserve">ільшість пропозицій щодо змін до Податкового кодексу України, які в серпні 2016 року </w:t>
      </w:r>
      <w:r w:rsidR="00041789">
        <w:rPr>
          <w:sz w:val="28"/>
          <w:szCs w:val="28"/>
          <w:lang w:val="uk-UA" w:eastAsia="uk-UA"/>
        </w:rPr>
        <w:t>розміщувались</w:t>
      </w:r>
      <w:r w:rsidRPr="006D1689">
        <w:rPr>
          <w:sz w:val="28"/>
          <w:szCs w:val="28"/>
          <w:lang w:val="uk-UA" w:eastAsia="uk-UA"/>
        </w:rPr>
        <w:t xml:space="preserve"> на сайті Міністерства фінансів України для публічного обговорення, в подальшому були змінені, а окремі норми взагалі </w:t>
      </w:r>
      <w:r w:rsidR="00041789">
        <w:rPr>
          <w:sz w:val="28"/>
          <w:szCs w:val="28"/>
          <w:lang w:val="uk-UA" w:eastAsia="uk-UA"/>
        </w:rPr>
        <w:t>стали</w:t>
      </w:r>
      <w:r w:rsidRPr="006D1689">
        <w:rPr>
          <w:sz w:val="28"/>
          <w:szCs w:val="28"/>
          <w:lang w:val="uk-UA" w:eastAsia="uk-UA"/>
        </w:rPr>
        <w:t xml:space="preserve"> не очікувані </w:t>
      </w:r>
      <w:r w:rsidR="00C2702E">
        <w:rPr>
          <w:sz w:val="28"/>
          <w:szCs w:val="28"/>
          <w:lang w:val="uk-UA" w:eastAsia="uk-UA"/>
        </w:rPr>
        <w:t>та</w:t>
      </w:r>
      <w:r w:rsidRPr="006D1689">
        <w:rPr>
          <w:sz w:val="28"/>
          <w:szCs w:val="28"/>
          <w:lang w:val="uk-UA" w:eastAsia="uk-UA"/>
        </w:rPr>
        <w:t xml:space="preserve"> кардинально негативно впли</w:t>
      </w:r>
      <w:r w:rsidR="006831BA">
        <w:rPr>
          <w:sz w:val="28"/>
          <w:szCs w:val="28"/>
          <w:lang w:val="uk-UA" w:eastAsia="uk-UA"/>
        </w:rPr>
        <w:t>нули</w:t>
      </w:r>
      <w:r w:rsidRPr="006D1689">
        <w:rPr>
          <w:sz w:val="28"/>
          <w:szCs w:val="28"/>
          <w:lang w:val="uk-UA" w:eastAsia="uk-UA"/>
        </w:rPr>
        <w:t xml:space="preserve"> на ведення бізнесу.</w:t>
      </w:r>
      <w:r w:rsidR="00C2702E">
        <w:rPr>
          <w:sz w:val="28"/>
          <w:szCs w:val="28"/>
          <w:lang w:val="uk-UA" w:eastAsia="uk-UA"/>
        </w:rPr>
        <w:t xml:space="preserve"> На </w:t>
      </w:r>
      <w:r w:rsidR="00796DA0">
        <w:rPr>
          <w:sz w:val="28"/>
          <w:szCs w:val="28"/>
          <w:lang w:val="uk-UA" w:eastAsia="uk-UA"/>
        </w:rPr>
        <w:t xml:space="preserve"> </w:t>
      </w:r>
      <w:r w:rsidR="00C2702E">
        <w:rPr>
          <w:sz w:val="28"/>
          <w:szCs w:val="28"/>
          <w:lang w:val="uk-UA" w:eastAsia="uk-UA"/>
        </w:rPr>
        <w:t>думку</w:t>
      </w:r>
      <w:r w:rsidR="00796DA0">
        <w:rPr>
          <w:sz w:val="28"/>
          <w:szCs w:val="28"/>
          <w:lang w:val="uk-UA" w:eastAsia="uk-UA"/>
        </w:rPr>
        <w:t xml:space="preserve"> підприємців</w:t>
      </w:r>
      <w:r w:rsidRPr="006D1689">
        <w:rPr>
          <w:sz w:val="28"/>
          <w:szCs w:val="28"/>
          <w:lang w:val="uk-UA" w:eastAsia="uk-UA"/>
        </w:rPr>
        <w:t xml:space="preserve">, </w:t>
      </w:r>
      <w:r w:rsidR="00C2702E">
        <w:rPr>
          <w:sz w:val="28"/>
          <w:szCs w:val="28"/>
          <w:lang w:val="uk-UA" w:eastAsia="uk-UA"/>
        </w:rPr>
        <w:t xml:space="preserve">однією </w:t>
      </w:r>
      <w:r w:rsidR="00972821">
        <w:rPr>
          <w:sz w:val="28"/>
          <w:szCs w:val="28"/>
          <w:lang w:val="uk-UA" w:eastAsia="uk-UA"/>
        </w:rPr>
        <w:t xml:space="preserve">                      </w:t>
      </w:r>
      <w:r w:rsidR="00C2702E">
        <w:rPr>
          <w:sz w:val="28"/>
          <w:szCs w:val="28"/>
          <w:lang w:val="uk-UA" w:eastAsia="uk-UA"/>
        </w:rPr>
        <w:t>з причин такого стану є те</w:t>
      </w:r>
      <w:r w:rsidRPr="006D1689">
        <w:rPr>
          <w:sz w:val="28"/>
          <w:szCs w:val="28"/>
          <w:lang w:val="uk-UA" w:eastAsia="uk-UA"/>
        </w:rPr>
        <w:t xml:space="preserve">, що </w:t>
      </w:r>
      <w:r w:rsidRPr="006D1689">
        <w:rPr>
          <w:color w:val="000000"/>
          <w:sz w:val="28"/>
          <w:szCs w:val="28"/>
          <w:lang w:val="uk-UA" w:eastAsia="uk-UA"/>
        </w:rPr>
        <w:t xml:space="preserve">в державі відсутній єдиний орган як </w:t>
      </w:r>
      <w:r w:rsidRPr="006D1689">
        <w:rPr>
          <w:color w:val="000000"/>
          <w:sz w:val="28"/>
          <w:szCs w:val="28"/>
          <w:lang w:val="uk-UA" w:eastAsia="uk-UA"/>
        </w:rPr>
        <w:lastRenderedPageBreak/>
        <w:t>«</w:t>
      </w:r>
      <w:r w:rsidR="00796DA0">
        <w:rPr>
          <w:color w:val="000000"/>
          <w:sz w:val="28"/>
          <w:szCs w:val="28"/>
          <w:lang w:val="uk-UA" w:eastAsia="uk-UA"/>
        </w:rPr>
        <w:t>майданчик</w:t>
      </w:r>
      <w:r w:rsidRPr="006D1689">
        <w:rPr>
          <w:color w:val="000000"/>
          <w:sz w:val="28"/>
          <w:szCs w:val="28"/>
          <w:lang w:val="uk-UA" w:eastAsia="uk-UA"/>
        </w:rPr>
        <w:t xml:space="preserve">» для </w:t>
      </w:r>
      <w:r w:rsidR="00C2702E">
        <w:rPr>
          <w:color w:val="000000"/>
          <w:sz w:val="28"/>
          <w:szCs w:val="28"/>
          <w:lang w:val="uk-UA" w:eastAsia="uk-UA"/>
        </w:rPr>
        <w:t xml:space="preserve">дискусій з </w:t>
      </w:r>
      <w:r w:rsidRPr="006D1689">
        <w:rPr>
          <w:color w:val="000000"/>
          <w:sz w:val="28"/>
          <w:szCs w:val="28"/>
          <w:lang w:val="uk-UA" w:eastAsia="uk-UA"/>
        </w:rPr>
        <w:t xml:space="preserve">розгляду </w:t>
      </w:r>
      <w:r w:rsidR="00C2702E" w:rsidRPr="006D1689">
        <w:rPr>
          <w:color w:val="000000"/>
          <w:sz w:val="28"/>
          <w:szCs w:val="28"/>
          <w:lang w:val="uk-UA" w:eastAsia="uk-UA"/>
        </w:rPr>
        <w:t xml:space="preserve">пропозицій </w:t>
      </w:r>
      <w:r w:rsidR="00C2702E">
        <w:rPr>
          <w:color w:val="000000"/>
          <w:sz w:val="28"/>
          <w:szCs w:val="28"/>
          <w:lang w:val="uk-UA" w:eastAsia="uk-UA"/>
        </w:rPr>
        <w:t xml:space="preserve">і </w:t>
      </w:r>
      <w:r w:rsidRPr="006D1689">
        <w:rPr>
          <w:color w:val="000000"/>
          <w:sz w:val="28"/>
          <w:szCs w:val="28"/>
          <w:lang w:val="uk-UA" w:eastAsia="uk-UA"/>
        </w:rPr>
        <w:t>проблем малого</w:t>
      </w:r>
      <w:r w:rsidR="00C2702E">
        <w:rPr>
          <w:color w:val="000000"/>
          <w:sz w:val="28"/>
          <w:szCs w:val="28"/>
          <w:lang w:val="uk-UA" w:eastAsia="uk-UA"/>
        </w:rPr>
        <w:t xml:space="preserve"> </w:t>
      </w:r>
      <w:r w:rsidR="00B0463A">
        <w:rPr>
          <w:color w:val="000000"/>
          <w:sz w:val="28"/>
          <w:szCs w:val="28"/>
          <w:lang w:val="uk-UA" w:eastAsia="uk-UA"/>
        </w:rPr>
        <w:t xml:space="preserve">та середнього </w:t>
      </w:r>
      <w:r w:rsidR="00C2702E">
        <w:rPr>
          <w:color w:val="000000"/>
          <w:sz w:val="28"/>
          <w:szCs w:val="28"/>
          <w:lang w:val="uk-UA" w:eastAsia="uk-UA"/>
        </w:rPr>
        <w:t xml:space="preserve">підприємництва, </w:t>
      </w:r>
      <w:r w:rsidRPr="006D1689">
        <w:rPr>
          <w:color w:val="000000"/>
          <w:sz w:val="28"/>
          <w:szCs w:val="28"/>
          <w:lang w:val="uk-UA" w:eastAsia="uk-UA"/>
        </w:rPr>
        <w:t xml:space="preserve">який був би відповідальним за стан </w:t>
      </w:r>
      <w:r w:rsidR="00C2702E">
        <w:rPr>
          <w:color w:val="000000"/>
          <w:sz w:val="28"/>
          <w:szCs w:val="28"/>
          <w:lang w:val="uk-UA" w:eastAsia="uk-UA"/>
        </w:rPr>
        <w:t xml:space="preserve">його </w:t>
      </w:r>
      <w:r w:rsidRPr="006D1689">
        <w:rPr>
          <w:color w:val="000000"/>
          <w:sz w:val="28"/>
          <w:szCs w:val="28"/>
          <w:lang w:val="uk-UA" w:eastAsia="uk-UA"/>
        </w:rPr>
        <w:t>розвитку.</w:t>
      </w:r>
    </w:p>
    <w:p w:rsidR="006831BA" w:rsidRDefault="006831BA" w:rsidP="00972821">
      <w:pPr>
        <w:widowControl/>
        <w:shd w:val="clear" w:color="auto" w:fill="FFFFFF"/>
        <w:tabs>
          <w:tab w:val="left" w:pos="9498"/>
        </w:tabs>
        <w:spacing w:after="120"/>
        <w:ind w:firstLine="709"/>
        <w:jc w:val="both"/>
        <w:textAlignment w:val="baseline"/>
        <w:rPr>
          <w:sz w:val="28"/>
          <w:szCs w:val="28"/>
          <w:lang w:val="uk-UA"/>
        </w:rPr>
      </w:pPr>
      <w:r w:rsidRPr="00421516">
        <w:rPr>
          <w:sz w:val="28"/>
          <w:szCs w:val="28"/>
          <w:lang w:val="uk-UA"/>
        </w:rPr>
        <w:t xml:space="preserve">З огляду на вищезазначене, Хмельницька обласна рада </w:t>
      </w:r>
      <w:r w:rsidR="003D5B94">
        <w:rPr>
          <w:sz w:val="28"/>
          <w:szCs w:val="28"/>
          <w:lang w:val="uk-UA"/>
        </w:rPr>
        <w:t>пропонує</w:t>
      </w:r>
    </w:p>
    <w:p w:rsidR="00052BBD" w:rsidRPr="00052BBD" w:rsidRDefault="00052BBD" w:rsidP="00972821">
      <w:pPr>
        <w:pStyle w:val="a6"/>
        <w:widowControl/>
        <w:numPr>
          <w:ilvl w:val="0"/>
          <w:numId w:val="3"/>
        </w:numPr>
        <w:shd w:val="clear" w:color="auto" w:fill="FFFFFF"/>
        <w:tabs>
          <w:tab w:val="left" w:pos="851"/>
        </w:tabs>
        <w:spacing w:after="120"/>
        <w:ind w:left="0" w:firstLine="709"/>
        <w:contextualSpacing w:val="0"/>
        <w:jc w:val="both"/>
        <w:textAlignment w:val="baseline"/>
        <w:rPr>
          <w:color w:val="000000"/>
          <w:sz w:val="28"/>
          <w:szCs w:val="28"/>
          <w:lang w:val="uk-UA" w:eastAsia="uk-UA"/>
        </w:rPr>
      </w:pPr>
      <w:r w:rsidRPr="00052BBD">
        <w:rPr>
          <w:sz w:val="28"/>
          <w:szCs w:val="28"/>
          <w:lang w:val="uk-UA" w:eastAsia="uk-UA"/>
        </w:rPr>
        <w:t xml:space="preserve">Забезпечити </w:t>
      </w:r>
      <w:r w:rsidRPr="00052BBD">
        <w:rPr>
          <w:color w:val="000000"/>
          <w:sz w:val="28"/>
          <w:szCs w:val="28"/>
          <w:lang w:val="uk-UA" w:eastAsia="uk-UA"/>
        </w:rPr>
        <w:t xml:space="preserve">дотримання вимоги </w:t>
      </w:r>
      <w:r w:rsidR="00F1270D">
        <w:rPr>
          <w:color w:val="000000"/>
          <w:sz w:val="28"/>
          <w:szCs w:val="28"/>
          <w:lang w:val="uk-UA" w:eastAsia="uk-UA"/>
        </w:rPr>
        <w:t xml:space="preserve">п.4.1. ст.4 </w:t>
      </w:r>
      <w:r w:rsidRPr="00052BBD">
        <w:rPr>
          <w:color w:val="000000"/>
          <w:sz w:val="28"/>
          <w:szCs w:val="28"/>
          <w:lang w:val="uk-UA" w:eastAsia="uk-UA"/>
        </w:rPr>
        <w:t xml:space="preserve">Податкового кодексу України </w:t>
      </w:r>
      <w:r w:rsidR="00E50D3D">
        <w:rPr>
          <w:sz w:val="28"/>
          <w:szCs w:val="28"/>
          <w:lang w:val="uk-UA" w:eastAsia="uk-UA"/>
        </w:rPr>
        <w:t>про те</w:t>
      </w:r>
      <w:r w:rsidRPr="00052BBD">
        <w:rPr>
          <w:sz w:val="28"/>
          <w:szCs w:val="28"/>
          <w:lang w:val="uk-UA" w:eastAsia="uk-UA"/>
        </w:rPr>
        <w:t xml:space="preserve">, що </w:t>
      </w:r>
      <w:r w:rsidRPr="00052BBD">
        <w:rPr>
          <w:sz w:val="28"/>
          <w:szCs w:val="28"/>
          <w:shd w:val="clear" w:color="auto" w:fill="FFFFFF"/>
          <w:lang w:val="uk-UA"/>
        </w:rPr>
        <w:t>зміни до будь-яких елементів податків та зборів не можуть вноситися пізніш, як за шість місяців до початку нового бюджетного періоду, в якому будуть діяти нові правила та ставки</w:t>
      </w:r>
      <w:r w:rsidR="00E50D3D">
        <w:rPr>
          <w:sz w:val="28"/>
          <w:szCs w:val="28"/>
          <w:shd w:val="clear" w:color="auto" w:fill="FFFFFF"/>
          <w:lang w:val="uk-UA"/>
        </w:rPr>
        <w:t>, а</w:t>
      </w:r>
      <w:r w:rsidRPr="00052BBD">
        <w:rPr>
          <w:color w:val="000000"/>
          <w:sz w:val="28"/>
          <w:szCs w:val="28"/>
          <w:lang w:val="uk-UA" w:eastAsia="uk-UA"/>
        </w:rPr>
        <w:t xml:space="preserve"> та</w:t>
      </w:r>
      <w:r w:rsidR="00E50D3D">
        <w:rPr>
          <w:color w:val="000000"/>
          <w:sz w:val="28"/>
          <w:szCs w:val="28"/>
          <w:lang w:val="uk-UA" w:eastAsia="uk-UA"/>
        </w:rPr>
        <w:t>кож</w:t>
      </w:r>
      <w:r w:rsidR="00FA45B0">
        <w:rPr>
          <w:color w:val="000000"/>
          <w:sz w:val="28"/>
          <w:szCs w:val="28"/>
          <w:lang w:val="uk-UA" w:eastAsia="uk-UA"/>
        </w:rPr>
        <w:t xml:space="preserve">, </w:t>
      </w:r>
      <w:r w:rsidR="00FA45B0" w:rsidRPr="00561C44">
        <w:rPr>
          <w:sz w:val="28"/>
          <w:szCs w:val="28"/>
          <w:lang w:val="uk-UA" w:eastAsia="uk-UA"/>
        </w:rPr>
        <w:t>після врахування узгоджених з бізнесом пропозиції,</w:t>
      </w:r>
      <w:r w:rsidR="00E50D3D" w:rsidRPr="00561C44">
        <w:rPr>
          <w:sz w:val="28"/>
          <w:szCs w:val="28"/>
          <w:lang w:val="uk-UA" w:eastAsia="uk-UA"/>
        </w:rPr>
        <w:t xml:space="preserve"> </w:t>
      </w:r>
      <w:r w:rsidRPr="00052BBD">
        <w:rPr>
          <w:color w:val="000000"/>
          <w:sz w:val="28"/>
          <w:szCs w:val="28"/>
          <w:lang w:val="uk-UA" w:eastAsia="uk-UA"/>
        </w:rPr>
        <w:t>запровадити мораторій</w:t>
      </w:r>
      <w:r>
        <w:rPr>
          <w:color w:val="000000"/>
          <w:sz w:val="28"/>
          <w:szCs w:val="28"/>
          <w:lang w:val="uk-UA" w:eastAsia="uk-UA"/>
        </w:rPr>
        <w:t xml:space="preserve"> на внесення змін на 3 роки.</w:t>
      </w:r>
    </w:p>
    <w:p w:rsidR="00052BBD" w:rsidRDefault="00052BBD" w:rsidP="00972821">
      <w:pPr>
        <w:pStyle w:val="a6"/>
        <w:numPr>
          <w:ilvl w:val="0"/>
          <w:numId w:val="3"/>
        </w:numPr>
        <w:shd w:val="clear" w:color="auto" w:fill="FFFFFF"/>
        <w:tabs>
          <w:tab w:val="left" w:pos="851"/>
        </w:tabs>
        <w:spacing w:after="120"/>
        <w:ind w:left="0" w:firstLine="709"/>
        <w:contextualSpacing w:val="0"/>
        <w:jc w:val="both"/>
        <w:textAlignment w:val="baseline"/>
        <w:rPr>
          <w:color w:val="000000"/>
          <w:sz w:val="28"/>
          <w:szCs w:val="28"/>
          <w:lang w:val="uk-UA" w:eastAsia="uk-UA"/>
        </w:rPr>
      </w:pPr>
      <w:r>
        <w:rPr>
          <w:color w:val="000000"/>
          <w:sz w:val="28"/>
          <w:szCs w:val="28"/>
          <w:lang w:val="uk-UA" w:eastAsia="uk-UA"/>
        </w:rPr>
        <w:t>В</w:t>
      </w:r>
      <w:r w:rsidRPr="00052BBD">
        <w:rPr>
          <w:color w:val="000000"/>
          <w:sz w:val="28"/>
          <w:szCs w:val="28"/>
          <w:lang w:val="uk-UA" w:eastAsia="uk-UA"/>
        </w:rPr>
        <w:t xml:space="preserve">изначити Державну регуляторну службу України відповідальною за стан розвитку малого та середнього </w:t>
      </w:r>
      <w:r w:rsidR="00B0463A">
        <w:rPr>
          <w:color w:val="000000"/>
          <w:sz w:val="28"/>
          <w:szCs w:val="28"/>
          <w:lang w:val="uk-UA" w:eastAsia="uk-UA"/>
        </w:rPr>
        <w:t>підприємництва</w:t>
      </w:r>
      <w:r w:rsidRPr="00052BBD">
        <w:rPr>
          <w:color w:val="000000"/>
          <w:sz w:val="28"/>
          <w:szCs w:val="28"/>
          <w:lang w:val="uk-UA" w:eastAsia="uk-UA"/>
        </w:rPr>
        <w:t>, з наданням відповідних повноважень.</w:t>
      </w:r>
    </w:p>
    <w:p w:rsidR="00F21A53" w:rsidRDefault="00052BBD" w:rsidP="00972821">
      <w:pPr>
        <w:shd w:val="clear" w:color="auto" w:fill="FFFFFF"/>
        <w:tabs>
          <w:tab w:val="left" w:pos="10065"/>
        </w:tabs>
        <w:spacing w:after="120"/>
        <w:ind w:firstLine="709"/>
        <w:jc w:val="both"/>
        <w:textAlignment w:val="baseline"/>
        <w:rPr>
          <w:sz w:val="28"/>
          <w:szCs w:val="28"/>
          <w:lang w:val="uk-UA"/>
        </w:rPr>
      </w:pPr>
      <w:r w:rsidRPr="003E4897">
        <w:rPr>
          <w:sz w:val="28"/>
          <w:szCs w:val="28"/>
          <w:lang w:val="uk-UA" w:eastAsia="uk-UA"/>
        </w:rPr>
        <w:t xml:space="preserve">3. </w:t>
      </w:r>
      <w:r w:rsidRPr="00B0463A">
        <w:rPr>
          <w:sz w:val="28"/>
          <w:szCs w:val="28"/>
          <w:lang w:val="uk-UA" w:eastAsia="uk-UA"/>
        </w:rPr>
        <w:t>П</w:t>
      </w:r>
      <w:r w:rsidR="006D1689" w:rsidRPr="00B0463A">
        <w:rPr>
          <w:sz w:val="28"/>
          <w:szCs w:val="28"/>
          <w:lang w:val="uk-UA" w:eastAsia="uk-UA"/>
        </w:rPr>
        <w:t>ередбачити</w:t>
      </w:r>
      <w:r w:rsidR="00B0463A" w:rsidRPr="00B0463A">
        <w:rPr>
          <w:sz w:val="28"/>
          <w:szCs w:val="28"/>
          <w:lang w:val="uk-UA" w:eastAsia="uk-UA"/>
        </w:rPr>
        <w:t>, що</w:t>
      </w:r>
      <w:r w:rsidR="006D1689" w:rsidRPr="00B0463A">
        <w:rPr>
          <w:sz w:val="28"/>
          <w:szCs w:val="28"/>
          <w:lang w:val="uk-UA" w:eastAsia="uk-UA"/>
        </w:rPr>
        <w:t xml:space="preserve"> приватні підприємці, які здійснюють діяльність на загальній системі оподаткування</w:t>
      </w:r>
      <w:r w:rsidR="00E50D3D">
        <w:rPr>
          <w:sz w:val="28"/>
          <w:szCs w:val="28"/>
          <w:lang w:val="uk-UA" w:eastAsia="uk-UA"/>
        </w:rPr>
        <w:t>,</w:t>
      </w:r>
      <w:r w:rsidR="006D1689" w:rsidRPr="00B0463A">
        <w:rPr>
          <w:sz w:val="28"/>
          <w:szCs w:val="28"/>
          <w:lang w:val="uk-UA" w:eastAsia="uk-UA"/>
        </w:rPr>
        <w:t xml:space="preserve"> зобов’язані визначити базу нарахування</w:t>
      </w:r>
      <w:r w:rsidR="00B0463A" w:rsidRPr="00B0463A">
        <w:rPr>
          <w:sz w:val="28"/>
          <w:szCs w:val="28"/>
          <w:lang w:val="uk-UA" w:eastAsia="uk-UA"/>
        </w:rPr>
        <w:t xml:space="preserve"> </w:t>
      </w:r>
      <w:r w:rsidR="006D1689" w:rsidRPr="00B0463A">
        <w:rPr>
          <w:sz w:val="28"/>
          <w:szCs w:val="28"/>
          <w:lang w:val="uk-UA" w:eastAsia="uk-UA"/>
        </w:rPr>
        <w:t>за місяці</w:t>
      </w:r>
      <w:r w:rsidR="00E50D3D">
        <w:rPr>
          <w:sz w:val="28"/>
          <w:szCs w:val="28"/>
          <w:lang w:val="uk-UA" w:eastAsia="uk-UA"/>
        </w:rPr>
        <w:t xml:space="preserve">, протягом  </w:t>
      </w:r>
      <w:r w:rsidR="006D1689" w:rsidRPr="00B0463A">
        <w:rPr>
          <w:sz w:val="28"/>
          <w:szCs w:val="28"/>
          <w:lang w:val="uk-UA" w:eastAsia="uk-UA"/>
        </w:rPr>
        <w:t xml:space="preserve"> яких здійснюється діяльність </w:t>
      </w:r>
      <w:r w:rsidR="00E50D3D">
        <w:rPr>
          <w:sz w:val="28"/>
          <w:szCs w:val="28"/>
          <w:lang w:val="uk-UA" w:eastAsia="uk-UA"/>
        </w:rPr>
        <w:t xml:space="preserve">у </w:t>
      </w:r>
      <w:r w:rsidR="006D1689" w:rsidRPr="00B0463A">
        <w:rPr>
          <w:sz w:val="28"/>
          <w:szCs w:val="28"/>
          <w:lang w:val="uk-UA" w:eastAsia="uk-UA"/>
        </w:rPr>
        <w:t xml:space="preserve"> звітно</w:t>
      </w:r>
      <w:r w:rsidR="00E50D3D">
        <w:rPr>
          <w:sz w:val="28"/>
          <w:szCs w:val="28"/>
          <w:lang w:val="uk-UA" w:eastAsia="uk-UA"/>
        </w:rPr>
        <w:t>му</w:t>
      </w:r>
      <w:r w:rsidR="006D1689" w:rsidRPr="00B0463A">
        <w:rPr>
          <w:sz w:val="28"/>
          <w:szCs w:val="28"/>
          <w:lang w:val="uk-UA" w:eastAsia="uk-UA"/>
        </w:rPr>
        <w:t xml:space="preserve"> ро</w:t>
      </w:r>
      <w:r w:rsidR="00E50D3D">
        <w:rPr>
          <w:sz w:val="28"/>
          <w:szCs w:val="28"/>
          <w:lang w:val="uk-UA" w:eastAsia="uk-UA"/>
        </w:rPr>
        <w:t>ці</w:t>
      </w:r>
      <w:r w:rsidR="00561C44">
        <w:rPr>
          <w:sz w:val="28"/>
          <w:szCs w:val="28"/>
          <w:lang w:val="uk-UA" w:eastAsia="uk-UA"/>
        </w:rPr>
        <w:t>.</w:t>
      </w:r>
      <w:r w:rsidR="006D1689" w:rsidRPr="00561C44">
        <w:rPr>
          <w:sz w:val="28"/>
          <w:szCs w:val="28"/>
          <w:lang w:val="uk-UA" w:eastAsia="uk-UA"/>
        </w:rPr>
        <w:t xml:space="preserve"> </w:t>
      </w:r>
      <w:r w:rsidR="00561C44" w:rsidRPr="00561C44">
        <w:rPr>
          <w:sz w:val="28"/>
          <w:szCs w:val="28"/>
          <w:lang w:val="uk-UA" w:eastAsia="uk-UA"/>
        </w:rPr>
        <w:t xml:space="preserve">Внести зміни </w:t>
      </w:r>
      <w:r w:rsidR="00561C44">
        <w:rPr>
          <w:sz w:val="28"/>
          <w:szCs w:val="28"/>
          <w:lang w:val="uk-UA" w:eastAsia="uk-UA"/>
        </w:rPr>
        <w:t xml:space="preserve">до </w:t>
      </w:r>
      <w:r w:rsidR="00561C44" w:rsidRPr="00561C44">
        <w:rPr>
          <w:rStyle w:val="a9"/>
          <w:bCs/>
          <w:i w:val="0"/>
          <w:iCs w:val="0"/>
          <w:sz w:val="28"/>
          <w:szCs w:val="28"/>
          <w:shd w:val="clear" w:color="auto" w:fill="FFFFFF"/>
          <w:lang w:val="uk-UA"/>
        </w:rPr>
        <w:t>Податкового кодексу України</w:t>
      </w:r>
      <w:r w:rsidR="00561C44">
        <w:rPr>
          <w:rStyle w:val="a9"/>
          <w:bCs/>
          <w:i w:val="0"/>
          <w:iCs w:val="0"/>
          <w:sz w:val="28"/>
          <w:szCs w:val="28"/>
          <w:shd w:val="clear" w:color="auto" w:fill="FFFFFF"/>
          <w:lang w:val="uk-UA"/>
        </w:rPr>
        <w:t xml:space="preserve"> та викласти норму передбачену в </w:t>
      </w:r>
      <w:r w:rsidR="00561C44" w:rsidRPr="00561C44">
        <w:rPr>
          <w:sz w:val="28"/>
          <w:szCs w:val="28"/>
          <w:shd w:val="clear" w:color="auto" w:fill="FFFFFF"/>
          <w:lang w:val="uk-UA"/>
        </w:rPr>
        <w:t>абзац</w:t>
      </w:r>
      <w:r w:rsidR="00561C44">
        <w:rPr>
          <w:sz w:val="28"/>
          <w:szCs w:val="28"/>
          <w:shd w:val="clear" w:color="auto" w:fill="FFFFFF"/>
          <w:lang w:val="uk-UA"/>
        </w:rPr>
        <w:t>і</w:t>
      </w:r>
      <w:r w:rsidR="00561C44" w:rsidRPr="00561C44">
        <w:rPr>
          <w:sz w:val="28"/>
          <w:szCs w:val="28"/>
          <w:shd w:val="clear" w:color="auto" w:fill="FFFFFF"/>
          <w:lang w:val="uk-UA"/>
        </w:rPr>
        <w:t xml:space="preserve"> першо</w:t>
      </w:r>
      <w:r w:rsidR="00561C44">
        <w:rPr>
          <w:sz w:val="28"/>
          <w:szCs w:val="28"/>
          <w:shd w:val="clear" w:color="auto" w:fill="FFFFFF"/>
          <w:lang w:val="uk-UA"/>
        </w:rPr>
        <w:t>му</w:t>
      </w:r>
      <w:r w:rsidR="00561C44" w:rsidRPr="00561C44">
        <w:rPr>
          <w:sz w:val="28"/>
          <w:szCs w:val="28"/>
          <w:shd w:val="clear" w:color="auto" w:fill="FFFFFF"/>
          <w:lang w:val="uk-UA"/>
        </w:rPr>
        <w:t xml:space="preserve"> підпункту</w:t>
      </w:r>
      <w:r w:rsidR="00561C44" w:rsidRPr="00561C44">
        <w:rPr>
          <w:rStyle w:val="apple-converted-space"/>
          <w:sz w:val="28"/>
          <w:szCs w:val="28"/>
          <w:shd w:val="clear" w:color="auto" w:fill="FFFFFF"/>
        </w:rPr>
        <w:t> </w:t>
      </w:r>
      <w:r w:rsidR="00561C44" w:rsidRPr="00561C44">
        <w:rPr>
          <w:rStyle w:val="a9"/>
          <w:bCs/>
          <w:i w:val="0"/>
          <w:iCs w:val="0"/>
          <w:sz w:val="28"/>
          <w:szCs w:val="28"/>
          <w:shd w:val="clear" w:color="auto" w:fill="FFFFFF"/>
          <w:lang w:val="uk-UA"/>
        </w:rPr>
        <w:t>169.4</w:t>
      </w:r>
      <w:r w:rsidR="00561C44" w:rsidRPr="00561C44">
        <w:rPr>
          <w:sz w:val="28"/>
          <w:szCs w:val="28"/>
          <w:shd w:val="clear" w:color="auto" w:fill="FFFFFF"/>
          <w:lang w:val="uk-UA"/>
        </w:rPr>
        <w:t>.1 пункту</w:t>
      </w:r>
      <w:r w:rsidR="00561C44" w:rsidRPr="00561C44">
        <w:rPr>
          <w:rStyle w:val="apple-converted-space"/>
          <w:sz w:val="28"/>
          <w:szCs w:val="28"/>
          <w:shd w:val="clear" w:color="auto" w:fill="FFFFFF"/>
        </w:rPr>
        <w:t> </w:t>
      </w:r>
      <w:r w:rsidR="00561C44" w:rsidRPr="00561C44">
        <w:rPr>
          <w:rStyle w:val="a9"/>
          <w:bCs/>
          <w:i w:val="0"/>
          <w:iCs w:val="0"/>
          <w:sz w:val="28"/>
          <w:szCs w:val="28"/>
          <w:shd w:val="clear" w:color="auto" w:fill="FFFFFF"/>
          <w:lang w:val="uk-UA"/>
        </w:rPr>
        <w:t>169.4</w:t>
      </w:r>
      <w:r w:rsidR="00F21A53">
        <w:rPr>
          <w:rStyle w:val="a9"/>
          <w:bCs/>
          <w:i w:val="0"/>
          <w:iCs w:val="0"/>
          <w:sz w:val="28"/>
          <w:szCs w:val="28"/>
          <w:shd w:val="clear" w:color="auto" w:fill="FFFFFF"/>
          <w:lang w:val="uk-UA"/>
        </w:rPr>
        <w:t>, в наступній редакції</w:t>
      </w:r>
      <w:r w:rsidR="00561C44" w:rsidRPr="00561C44">
        <w:rPr>
          <w:rStyle w:val="a9"/>
          <w:bCs/>
          <w:i w:val="0"/>
          <w:iCs w:val="0"/>
          <w:sz w:val="28"/>
          <w:szCs w:val="28"/>
          <w:shd w:val="clear" w:color="auto" w:fill="FFFFFF"/>
          <w:lang w:val="uk-UA"/>
        </w:rPr>
        <w:t>:</w:t>
      </w:r>
      <w:r w:rsidR="00561C44" w:rsidRPr="00561C44">
        <w:rPr>
          <w:sz w:val="28"/>
          <w:szCs w:val="28"/>
          <w:lang w:val="uk-UA"/>
        </w:rPr>
        <w:t xml:space="preserve"> Податкова соціальна пільга </w:t>
      </w:r>
      <w:r w:rsidR="00561C44" w:rsidRPr="00F21A53">
        <w:rPr>
          <w:sz w:val="28"/>
          <w:szCs w:val="28"/>
          <w:lang w:val="uk-UA"/>
        </w:rPr>
        <w:t>застосовується до доходу, нарахованого на користь платника податку протягом звітного податкового місяця як заробітна плата (інші прирівняні до неї відповідно до законодавства виплати, компенсації та винагороди), якщо його розмір не перевищує суми, що дорівнює розміру місячного розміру мінімальної заробітної плати встановленої на 1 січня звітного податкового року, помноженої на 1,4 та округленого до найближчих 10 гривень.</w:t>
      </w:r>
    </w:p>
    <w:p w:rsidR="006D1689" w:rsidRPr="003E4897" w:rsidRDefault="003E4897" w:rsidP="00972821">
      <w:pPr>
        <w:shd w:val="clear" w:color="auto" w:fill="FFFFFF"/>
        <w:tabs>
          <w:tab w:val="left" w:pos="10065"/>
        </w:tabs>
        <w:spacing w:after="120"/>
        <w:ind w:firstLine="709"/>
        <w:jc w:val="both"/>
        <w:textAlignment w:val="baseline"/>
        <w:rPr>
          <w:sz w:val="28"/>
          <w:szCs w:val="28"/>
          <w:lang w:val="uk-UA" w:eastAsia="uk-UA"/>
        </w:rPr>
      </w:pPr>
      <w:r w:rsidRPr="003E4897">
        <w:rPr>
          <w:sz w:val="28"/>
          <w:szCs w:val="28"/>
          <w:lang w:val="uk-UA" w:eastAsia="uk-UA"/>
        </w:rPr>
        <w:t>4.</w:t>
      </w:r>
      <w:r w:rsidR="00B0463A">
        <w:rPr>
          <w:sz w:val="28"/>
          <w:szCs w:val="28"/>
          <w:lang w:val="uk-UA" w:eastAsia="uk-UA"/>
        </w:rPr>
        <w:t xml:space="preserve"> </w:t>
      </w:r>
      <w:r w:rsidR="00421516" w:rsidRPr="003E4897">
        <w:rPr>
          <w:sz w:val="28"/>
          <w:szCs w:val="28"/>
          <w:lang w:val="uk-UA" w:eastAsia="uk-UA"/>
        </w:rPr>
        <w:t>Н</w:t>
      </w:r>
      <w:r w:rsidR="00972821">
        <w:rPr>
          <w:sz w:val="28"/>
          <w:szCs w:val="28"/>
          <w:lang w:val="uk-UA" w:eastAsia="uk-UA"/>
        </w:rPr>
        <w:t>апрацювати виважені</w:t>
      </w:r>
      <w:r w:rsidR="006D1689" w:rsidRPr="003E4897">
        <w:rPr>
          <w:sz w:val="28"/>
          <w:szCs w:val="28"/>
          <w:lang w:val="uk-UA" w:eastAsia="uk-UA"/>
        </w:rPr>
        <w:t xml:space="preserve"> розміри санкцій</w:t>
      </w:r>
      <w:r w:rsidR="00E50D3D">
        <w:rPr>
          <w:sz w:val="28"/>
          <w:szCs w:val="28"/>
          <w:lang w:val="uk-UA" w:eastAsia="uk-UA"/>
        </w:rPr>
        <w:t xml:space="preserve"> </w:t>
      </w:r>
      <w:r w:rsidR="006D1689" w:rsidRPr="003E4897">
        <w:rPr>
          <w:sz w:val="28"/>
          <w:szCs w:val="28"/>
          <w:lang w:val="uk-UA" w:eastAsia="uk-UA"/>
        </w:rPr>
        <w:t xml:space="preserve"> стосовно юридичних та фізичних осіб-підприємців, я</w:t>
      </w:r>
      <w:r w:rsidR="00421516" w:rsidRPr="003E4897">
        <w:rPr>
          <w:sz w:val="28"/>
          <w:szCs w:val="28"/>
          <w:lang w:val="uk-UA" w:eastAsia="uk-UA"/>
        </w:rPr>
        <w:t xml:space="preserve">кі використовують найману працю, </w:t>
      </w:r>
      <w:r w:rsidRPr="003E4897">
        <w:rPr>
          <w:sz w:val="28"/>
          <w:szCs w:val="28"/>
          <w:lang w:val="uk-UA" w:eastAsia="uk-UA"/>
        </w:rPr>
        <w:t>та внести відповідні зміни в</w:t>
      </w:r>
      <w:r w:rsidR="006D1689" w:rsidRPr="003E4897">
        <w:rPr>
          <w:sz w:val="28"/>
          <w:szCs w:val="28"/>
          <w:lang w:val="uk-UA" w:eastAsia="uk-UA"/>
        </w:rPr>
        <w:t xml:space="preserve"> статт</w:t>
      </w:r>
      <w:r w:rsidRPr="003E4897">
        <w:rPr>
          <w:sz w:val="28"/>
          <w:szCs w:val="28"/>
          <w:lang w:val="uk-UA" w:eastAsia="uk-UA"/>
        </w:rPr>
        <w:t>ю</w:t>
      </w:r>
      <w:r w:rsidR="006D1689" w:rsidRPr="003E4897">
        <w:rPr>
          <w:sz w:val="28"/>
          <w:szCs w:val="28"/>
          <w:lang w:val="uk-UA" w:eastAsia="uk-UA"/>
        </w:rPr>
        <w:t xml:space="preserve"> 265 Кодексу законів про працю України</w:t>
      </w:r>
      <w:r w:rsidRPr="003E4897">
        <w:rPr>
          <w:sz w:val="28"/>
          <w:szCs w:val="28"/>
          <w:lang w:val="uk-UA" w:eastAsia="uk-UA"/>
        </w:rPr>
        <w:t>.</w:t>
      </w:r>
      <w:r w:rsidR="00FF3493">
        <w:rPr>
          <w:sz w:val="28"/>
          <w:szCs w:val="28"/>
          <w:lang w:val="uk-UA" w:eastAsia="uk-UA"/>
        </w:rPr>
        <w:t xml:space="preserve"> Розробити та затвердити порядок проведення перевірок </w:t>
      </w:r>
      <w:r w:rsidR="00FF3493" w:rsidRPr="003E4897">
        <w:rPr>
          <w:sz w:val="28"/>
          <w:szCs w:val="28"/>
          <w:lang w:val="uk-UA" w:eastAsia="uk-UA"/>
        </w:rPr>
        <w:t>юридичних та фізичних осіб-підприємців, які використовують найману працю</w:t>
      </w:r>
      <w:r w:rsidR="00FF3493">
        <w:rPr>
          <w:sz w:val="28"/>
          <w:szCs w:val="28"/>
          <w:lang w:val="uk-UA" w:eastAsia="uk-UA"/>
        </w:rPr>
        <w:t xml:space="preserve"> з питань дотримання законів про працю. </w:t>
      </w:r>
    </w:p>
    <w:p w:rsidR="006D1689" w:rsidRPr="003E4897" w:rsidRDefault="003E4897" w:rsidP="00972821">
      <w:pPr>
        <w:widowControl/>
        <w:shd w:val="clear" w:color="auto" w:fill="FFFFFF"/>
        <w:tabs>
          <w:tab w:val="left" w:pos="10065"/>
        </w:tabs>
        <w:spacing w:after="120"/>
        <w:ind w:firstLine="709"/>
        <w:jc w:val="both"/>
        <w:rPr>
          <w:rFonts w:eastAsia="Calibri"/>
          <w:sz w:val="28"/>
          <w:szCs w:val="28"/>
          <w:lang w:val="uk-UA" w:eastAsia="uk-UA"/>
        </w:rPr>
      </w:pPr>
      <w:r>
        <w:rPr>
          <w:rFonts w:eastAsia="Calibri"/>
          <w:sz w:val="28"/>
          <w:szCs w:val="28"/>
          <w:lang w:val="uk-UA" w:eastAsia="uk-UA"/>
        </w:rPr>
        <w:t>5. П</w:t>
      </w:r>
      <w:r w:rsidR="006D1689" w:rsidRPr="003E4897">
        <w:rPr>
          <w:rFonts w:eastAsia="Calibri"/>
          <w:sz w:val="28"/>
          <w:szCs w:val="28"/>
          <w:lang w:val="uk-UA" w:eastAsia="uk-UA"/>
        </w:rPr>
        <w:t xml:space="preserve">ередбачити право </w:t>
      </w:r>
      <w:r w:rsidR="006D1689" w:rsidRPr="003E4897">
        <w:rPr>
          <w:sz w:val="28"/>
          <w:szCs w:val="28"/>
          <w:lang w:val="uk-UA" w:eastAsia="uk-UA"/>
        </w:rPr>
        <w:t>п</w:t>
      </w:r>
      <w:r w:rsidR="006D1689" w:rsidRPr="003E4897">
        <w:rPr>
          <w:rFonts w:eastAsia="Calibri"/>
          <w:sz w:val="28"/>
          <w:szCs w:val="28"/>
          <w:lang w:val="uk-UA" w:eastAsia="uk-UA"/>
        </w:rPr>
        <w:t>ідприємців – платників єдиного податку</w:t>
      </w:r>
      <w:r w:rsidR="00183FE4">
        <w:rPr>
          <w:rFonts w:eastAsia="Calibri"/>
          <w:sz w:val="28"/>
          <w:szCs w:val="28"/>
          <w:lang w:val="uk-UA" w:eastAsia="uk-UA"/>
        </w:rPr>
        <w:t xml:space="preserve"> </w:t>
      </w:r>
      <w:r w:rsidR="006D1689" w:rsidRPr="003E4897">
        <w:rPr>
          <w:rFonts w:eastAsia="Calibri"/>
          <w:sz w:val="28"/>
          <w:szCs w:val="28"/>
          <w:lang w:val="uk-UA" w:eastAsia="uk-UA"/>
        </w:rPr>
        <w:t xml:space="preserve">не застосовувати реєстратори розрахункових операцій </w:t>
      </w:r>
      <w:r w:rsidR="006D1689" w:rsidRPr="003E4897">
        <w:rPr>
          <w:sz w:val="28"/>
          <w:szCs w:val="28"/>
          <w:lang w:val="uk-UA" w:eastAsia="uk-UA"/>
        </w:rPr>
        <w:t>при реалізації технічно складних побутових товарів,</w:t>
      </w:r>
      <w:r w:rsidR="006D1689" w:rsidRPr="003E4897">
        <w:rPr>
          <w:rFonts w:eastAsia="Calibri"/>
          <w:sz w:val="28"/>
          <w:szCs w:val="28"/>
          <w:lang w:val="uk-UA" w:eastAsia="uk-UA"/>
        </w:rPr>
        <w:t xml:space="preserve"> що підлягають гарантійному ремонту, до </w:t>
      </w:r>
      <w:r w:rsidR="00911444">
        <w:rPr>
          <w:rFonts w:eastAsia="Calibri"/>
          <w:sz w:val="28"/>
          <w:szCs w:val="28"/>
          <w:lang w:val="uk-UA" w:eastAsia="uk-UA"/>
        </w:rPr>
        <w:t>с</w:t>
      </w:r>
      <w:r w:rsidR="00E50D3D">
        <w:rPr>
          <w:rFonts w:eastAsia="Calibri"/>
          <w:sz w:val="28"/>
          <w:szCs w:val="28"/>
          <w:lang w:val="uk-UA" w:eastAsia="uk-UA"/>
        </w:rPr>
        <w:t xml:space="preserve">хвалення </w:t>
      </w:r>
      <w:r w:rsidR="006D1689" w:rsidRPr="003E4897">
        <w:rPr>
          <w:rFonts w:eastAsia="Calibri"/>
          <w:sz w:val="28"/>
          <w:szCs w:val="28"/>
          <w:shd w:val="clear" w:color="auto" w:fill="FFFFFF"/>
          <w:lang w:val="uk-UA"/>
        </w:rPr>
        <w:t>законопроекту №4117 від 19.02.2016</w:t>
      </w:r>
      <w:r w:rsidR="00E50D3D">
        <w:rPr>
          <w:rFonts w:eastAsia="Calibri"/>
          <w:sz w:val="28"/>
          <w:szCs w:val="28"/>
          <w:shd w:val="clear" w:color="auto" w:fill="FFFFFF"/>
          <w:lang w:val="uk-UA"/>
        </w:rPr>
        <w:t xml:space="preserve"> </w:t>
      </w:r>
      <w:r w:rsidR="006D1689" w:rsidRPr="003E4897">
        <w:rPr>
          <w:rFonts w:eastAsia="Calibri"/>
          <w:sz w:val="28"/>
          <w:szCs w:val="28"/>
          <w:shd w:val="clear" w:color="auto" w:fill="FFFFFF"/>
          <w:lang w:val="uk-UA"/>
        </w:rPr>
        <w:t>«П</w:t>
      </w:r>
      <w:r w:rsidR="006D1689" w:rsidRPr="003E4897">
        <w:rPr>
          <w:rFonts w:eastAsia="Calibri"/>
          <w:bCs/>
          <w:sz w:val="28"/>
          <w:szCs w:val="28"/>
          <w:shd w:val="clear" w:color="auto" w:fill="FFFFFF"/>
          <w:lang w:val="uk-UA"/>
        </w:rPr>
        <w:t xml:space="preserve">ро внесення змін до деяких законодавчих актів України щодо лібералізації готівкових розрахунків», </w:t>
      </w:r>
      <w:r w:rsidR="006D1689" w:rsidRPr="003E4897">
        <w:rPr>
          <w:rFonts w:eastAsia="Calibri"/>
          <w:sz w:val="28"/>
          <w:szCs w:val="28"/>
          <w:shd w:val="clear" w:color="auto" w:fill="FFFFFF"/>
          <w:lang w:val="uk-UA"/>
        </w:rPr>
        <w:t>який передбачає</w:t>
      </w:r>
      <w:r w:rsidR="00E50D3D">
        <w:rPr>
          <w:rFonts w:eastAsia="Calibri"/>
          <w:sz w:val="28"/>
          <w:szCs w:val="28"/>
          <w:shd w:val="clear" w:color="auto" w:fill="FFFFFF"/>
          <w:lang w:val="uk-UA"/>
        </w:rPr>
        <w:t xml:space="preserve"> </w:t>
      </w:r>
      <w:r w:rsidR="006D1689" w:rsidRPr="003E4897">
        <w:rPr>
          <w:rFonts w:eastAsia="Calibri"/>
          <w:sz w:val="28"/>
          <w:szCs w:val="28"/>
          <w:shd w:val="clear" w:color="auto" w:fill="FFFFFF"/>
          <w:lang w:val="uk-UA"/>
        </w:rPr>
        <w:t xml:space="preserve"> введення розподільчої комп’ютерно-касової системи замість </w:t>
      </w:r>
      <w:proofErr w:type="spellStart"/>
      <w:r w:rsidR="006D1689" w:rsidRPr="003E4897">
        <w:rPr>
          <w:rFonts w:eastAsia="Calibri"/>
          <w:sz w:val="28"/>
          <w:szCs w:val="28"/>
          <w:shd w:val="clear" w:color="auto" w:fill="FFFFFF"/>
          <w:lang w:val="uk-UA"/>
        </w:rPr>
        <w:t>РРО</w:t>
      </w:r>
      <w:proofErr w:type="spellEnd"/>
      <w:r w:rsidR="006D1689" w:rsidRPr="003E4897">
        <w:rPr>
          <w:rFonts w:eastAsia="Calibri"/>
          <w:sz w:val="28"/>
          <w:szCs w:val="28"/>
          <w:shd w:val="clear" w:color="auto" w:fill="FFFFFF"/>
          <w:lang w:val="uk-UA"/>
        </w:rPr>
        <w:t xml:space="preserve">, яка не потребуватиме використання та </w:t>
      </w:r>
      <w:r>
        <w:rPr>
          <w:rFonts w:eastAsia="Calibri"/>
          <w:sz w:val="28"/>
          <w:szCs w:val="28"/>
          <w:shd w:val="clear" w:color="auto" w:fill="FFFFFF"/>
          <w:lang w:val="uk-UA"/>
        </w:rPr>
        <w:t>обслуговування касових апаратів.</w:t>
      </w:r>
    </w:p>
    <w:p w:rsidR="006D1689" w:rsidRPr="003E4897" w:rsidRDefault="00E50D3D" w:rsidP="00972821">
      <w:pPr>
        <w:widowControl/>
        <w:shd w:val="clear" w:color="auto" w:fill="FFFFFF"/>
        <w:tabs>
          <w:tab w:val="left" w:pos="10065"/>
        </w:tabs>
        <w:spacing w:after="120"/>
        <w:ind w:firstLine="709"/>
        <w:jc w:val="both"/>
        <w:textAlignment w:val="baseline"/>
        <w:rPr>
          <w:b/>
          <w:sz w:val="28"/>
          <w:szCs w:val="28"/>
          <w:lang w:val="uk-UA" w:eastAsia="uk-UA"/>
        </w:rPr>
      </w:pPr>
      <w:r>
        <w:rPr>
          <w:sz w:val="28"/>
          <w:szCs w:val="28"/>
          <w:lang w:val="uk-UA" w:eastAsia="uk-UA"/>
        </w:rPr>
        <w:t>Крім того, з</w:t>
      </w:r>
      <w:r w:rsidR="006D1689" w:rsidRPr="003E4897">
        <w:rPr>
          <w:sz w:val="28"/>
          <w:szCs w:val="28"/>
          <w:lang w:val="uk-UA" w:eastAsia="uk-UA"/>
        </w:rPr>
        <w:t xml:space="preserve"> метою забезпечення наповнення бюджету та утвердження соціальної справедливості пропонуємо</w:t>
      </w:r>
      <w:r w:rsidR="006D1689" w:rsidRPr="003E4897">
        <w:rPr>
          <w:b/>
          <w:sz w:val="28"/>
          <w:szCs w:val="28"/>
          <w:lang w:val="uk-UA" w:eastAsia="uk-UA"/>
        </w:rPr>
        <w:t>:</w:t>
      </w:r>
    </w:p>
    <w:p w:rsidR="006D1689" w:rsidRPr="003E4897" w:rsidRDefault="00D46B70" w:rsidP="00972821">
      <w:pPr>
        <w:pStyle w:val="a6"/>
        <w:widowControl/>
        <w:numPr>
          <w:ilvl w:val="0"/>
          <w:numId w:val="5"/>
        </w:numPr>
        <w:shd w:val="clear" w:color="auto" w:fill="FFFFFF"/>
        <w:tabs>
          <w:tab w:val="left" w:pos="1134"/>
        </w:tabs>
        <w:spacing w:after="120"/>
        <w:ind w:left="0" w:firstLine="709"/>
        <w:contextualSpacing w:val="0"/>
        <w:jc w:val="both"/>
        <w:textAlignment w:val="baseline"/>
        <w:rPr>
          <w:sz w:val="28"/>
          <w:szCs w:val="28"/>
          <w:lang w:val="uk-UA" w:eastAsia="uk-UA"/>
        </w:rPr>
      </w:pPr>
      <w:r>
        <w:rPr>
          <w:iCs/>
          <w:sz w:val="28"/>
          <w:szCs w:val="28"/>
          <w:bdr w:val="none" w:sz="0" w:space="0" w:color="auto" w:frame="1"/>
          <w:lang w:val="uk-UA" w:eastAsia="uk-UA"/>
        </w:rPr>
        <w:t>Виключити</w:t>
      </w:r>
      <w:r w:rsidR="006D1689" w:rsidRPr="003E4897">
        <w:rPr>
          <w:iCs/>
          <w:sz w:val="28"/>
          <w:szCs w:val="28"/>
          <w:bdr w:val="none" w:sz="0" w:space="0" w:color="auto" w:frame="1"/>
          <w:lang w:val="uk-UA" w:eastAsia="uk-UA"/>
        </w:rPr>
        <w:t xml:space="preserve"> пункт 4 частини першої статті 1 </w:t>
      </w:r>
      <w:r w:rsidR="006D1689" w:rsidRPr="003E4897">
        <w:rPr>
          <w:sz w:val="28"/>
          <w:szCs w:val="28"/>
          <w:shd w:val="clear" w:color="auto" w:fill="FFFFFF"/>
          <w:lang w:val="uk-UA"/>
        </w:rPr>
        <w:t xml:space="preserve">Закону України </w:t>
      </w:r>
      <w:r>
        <w:rPr>
          <w:sz w:val="28"/>
          <w:szCs w:val="28"/>
          <w:shd w:val="clear" w:color="auto" w:fill="FFFFFF"/>
          <w:lang w:val="uk-UA"/>
        </w:rPr>
        <w:t xml:space="preserve">                        </w:t>
      </w:r>
      <w:r w:rsidR="006D1689" w:rsidRPr="003E4897">
        <w:rPr>
          <w:sz w:val="28"/>
          <w:szCs w:val="28"/>
          <w:shd w:val="clear" w:color="auto" w:fill="FFFFFF"/>
          <w:lang w:val="uk-UA"/>
        </w:rPr>
        <w:t xml:space="preserve">від 08 липня 2010 року № 2464 – </w:t>
      </w:r>
      <w:proofErr w:type="spellStart"/>
      <w:r w:rsidR="006D1689" w:rsidRPr="003E4897">
        <w:rPr>
          <w:sz w:val="28"/>
          <w:szCs w:val="28"/>
          <w:shd w:val="clear" w:color="auto" w:fill="FFFFFF"/>
        </w:rPr>
        <w:t>VI</w:t>
      </w:r>
      <w:proofErr w:type="spellEnd"/>
      <w:r w:rsidR="006D1689" w:rsidRPr="003E4897">
        <w:rPr>
          <w:sz w:val="28"/>
          <w:szCs w:val="28"/>
          <w:shd w:val="clear" w:color="auto" w:fill="FFFFFF"/>
          <w:lang w:val="uk-UA"/>
        </w:rPr>
        <w:t xml:space="preserve"> «Про збір та облік єдиного внеску на загальнообов’язкове державне соціальне страхування», а саме: </w:t>
      </w:r>
    </w:p>
    <w:p w:rsidR="006D1689" w:rsidRPr="003E4897" w:rsidRDefault="006D1689" w:rsidP="00972821">
      <w:pPr>
        <w:tabs>
          <w:tab w:val="left" w:pos="10065"/>
        </w:tabs>
        <w:snapToGrid w:val="0"/>
        <w:spacing w:after="120"/>
        <w:ind w:firstLine="709"/>
        <w:jc w:val="both"/>
        <w:rPr>
          <w:sz w:val="28"/>
          <w:szCs w:val="28"/>
          <w:lang w:val="uk-UA" w:eastAsia="uk-UA"/>
        </w:rPr>
      </w:pPr>
      <w:r w:rsidRPr="003E4897">
        <w:rPr>
          <w:sz w:val="28"/>
          <w:szCs w:val="28"/>
          <w:lang w:val="uk-UA" w:eastAsia="uk-UA"/>
        </w:rPr>
        <w:lastRenderedPageBreak/>
        <w:t>«4) максимальна величина бази нарахування єдиного внеску - максимальна сума доходу застрахованої особи на місяць, що дорівнює двадцяти п'яти розмірам прожиткового мінімуму для працездатних осіб, встановленого законом, на як</w:t>
      </w:r>
      <w:r w:rsidR="00391A0F">
        <w:rPr>
          <w:sz w:val="28"/>
          <w:szCs w:val="28"/>
          <w:lang w:val="uk-UA" w:eastAsia="uk-UA"/>
        </w:rPr>
        <w:t>у нараховується єдиний внесок</w:t>
      </w:r>
      <w:r w:rsidR="00B0463A">
        <w:rPr>
          <w:sz w:val="28"/>
          <w:szCs w:val="28"/>
          <w:lang w:val="uk-UA" w:eastAsia="uk-UA"/>
        </w:rPr>
        <w:t>»</w:t>
      </w:r>
      <w:r w:rsidR="00391A0F">
        <w:rPr>
          <w:sz w:val="28"/>
          <w:szCs w:val="28"/>
          <w:lang w:val="uk-UA" w:eastAsia="uk-UA"/>
        </w:rPr>
        <w:t>.</w:t>
      </w:r>
    </w:p>
    <w:p w:rsidR="006D1689" w:rsidRPr="003E4897" w:rsidRDefault="003E4897" w:rsidP="00972821">
      <w:pPr>
        <w:tabs>
          <w:tab w:val="left" w:pos="10065"/>
        </w:tabs>
        <w:snapToGrid w:val="0"/>
        <w:spacing w:after="120"/>
        <w:ind w:firstLine="709"/>
        <w:jc w:val="both"/>
        <w:rPr>
          <w:sz w:val="28"/>
          <w:szCs w:val="28"/>
          <w:lang w:val="uk-UA"/>
        </w:rPr>
      </w:pPr>
      <w:r>
        <w:rPr>
          <w:sz w:val="28"/>
          <w:szCs w:val="28"/>
          <w:lang w:val="uk-UA" w:eastAsia="uk-UA"/>
        </w:rPr>
        <w:t>2.</w:t>
      </w:r>
      <w:r w:rsidR="00E50D3D">
        <w:rPr>
          <w:sz w:val="28"/>
          <w:szCs w:val="28"/>
          <w:lang w:val="uk-UA" w:eastAsia="uk-UA"/>
        </w:rPr>
        <w:t xml:space="preserve"> </w:t>
      </w:r>
      <w:r>
        <w:rPr>
          <w:sz w:val="28"/>
          <w:szCs w:val="28"/>
          <w:lang w:val="uk-UA" w:eastAsia="uk-UA"/>
        </w:rPr>
        <w:t>П</w:t>
      </w:r>
      <w:r w:rsidR="006D1689" w:rsidRPr="003E4897">
        <w:rPr>
          <w:sz w:val="28"/>
          <w:szCs w:val="28"/>
          <w:lang w:val="uk-UA" w:eastAsia="uk-UA"/>
        </w:rPr>
        <w:t xml:space="preserve">ередбачити прогресивну шкалу </w:t>
      </w:r>
      <w:r w:rsidR="00391A0F">
        <w:rPr>
          <w:sz w:val="28"/>
          <w:szCs w:val="28"/>
          <w:lang w:val="uk-UA" w:eastAsia="uk-UA"/>
        </w:rPr>
        <w:t xml:space="preserve">ставок </w:t>
      </w:r>
      <w:r w:rsidR="006D1689" w:rsidRPr="003E4897">
        <w:rPr>
          <w:sz w:val="28"/>
          <w:szCs w:val="28"/>
          <w:lang w:val="uk-UA" w:eastAsia="uk-UA"/>
        </w:rPr>
        <w:t>оподаткування п</w:t>
      </w:r>
      <w:r w:rsidR="00391A0F">
        <w:rPr>
          <w:sz w:val="28"/>
          <w:szCs w:val="28"/>
          <w:lang w:val="uk-UA" w:eastAsia="uk-UA"/>
        </w:rPr>
        <w:t>одатком з доходів фізичних осіб.</w:t>
      </w:r>
    </w:p>
    <w:p w:rsidR="003E4897" w:rsidRPr="00E45ACA" w:rsidRDefault="00D46B70" w:rsidP="00972821">
      <w:pPr>
        <w:widowControl/>
        <w:shd w:val="clear" w:color="auto" w:fill="FFFFFF"/>
        <w:spacing w:after="120"/>
        <w:ind w:firstLine="709"/>
        <w:jc w:val="both"/>
        <w:rPr>
          <w:sz w:val="28"/>
          <w:szCs w:val="28"/>
          <w:lang w:val="uk-UA" w:eastAsia="uk-UA"/>
        </w:rPr>
      </w:pPr>
      <w:r>
        <w:rPr>
          <w:sz w:val="28"/>
          <w:szCs w:val="28"/>
          <w:lang w:val="uk-UA" w:eastAsia="uk-UA"/>
        </w:rPr>
        <w:t>3.</w:t>
      </w:r>
      <w:r w:rsidR="00E85138" w:rsidRPr="00E45ACA">
        <w:rPr>
          <w:sz w:val="28"/>
          <w:szCs w:val="28"/>
          <w:lang w:val="uk-UA" w:eastAsia="uk-UA"/>
        </w:rPr>
        <w:t xml:space="preserve"> Внести зміни до законодавчих актів, розробити та прийняти порядок щодо здійснення контролю за громадянами, які здійснюють підприємницьку діяльність без державної реєстрації.</w:t>
      </w:r>
    </w:p>
    <w:p w:rsidR="00972821" w:rsidRDefault="00972821" w:rsidP="00972821">
      <w:pPr>
        <w:ind w:firstLine="4111"/>
        <w:jc w:val="center"/>
        <w:rPr>
          <w:i/>
          <w:sz w:val="28"/>
          <w:szCs w:val="28"/>
          <w:lang w:val="uk-UA"/>
        </w:rPr>
      </w:pPr>
    </w:p>
    <w:p w:rsidR="00972821" w:rsidRDefault="00972821" w:rsidP="00972821">
      <w:pPr>
        <w:ind w:firstLine="4111"/>
        <w:jc w:val="center"/>
        <w:rPr>
          <w:i/>
          <w:sz w:val="28"/>
          <w:szCs w:val="28"/>
          <w:lang w:val="uk-UA"/>
        </w:rPr>
      </w:pPr>
    </w:p>
    <w:p w:rsidR="00972821" w:rsidRPr="002A72F0" w:rsidRDefault="00972821" w:rsidP="00972821">
      <w:pPr>
        <w:ind w:firstLine="4111"/>
        <w:jc w:val="center"/>
        <w:rPr>
          <w:i/>
          <w:sz w:val="28"/>
          <w:szCs w:val="28"/>
          <w:lang w:val="uk-UA"/>
        </w:rPr>
      </w:pPr>
      <w:r w:rsidRPr="002A72F0">
        <w:rPr>
          <w:i/>
          <w:sz w:val="28"/>
          <w:szCs w:val="28"/>
          <w:lang w:val="uk-UA"/>
        </w:rPr>
        <w:t>Схвалено</w:t>
      </w:r>
    </w:p>
    <w:p w:rsidR="00972821" w:rsidRPr="002A72F0" w:rsidRDefault="00972821" w:rsidP="00972821">
      <w:pPr>
        <w:ind w:firstLine="4395"/>
        <w:jc w:val="center"/>
        <w:rPr>
          <w:i/>
          <w:sz w:val="28"/>
          <w:szCs w:val="28"/>
          <w:lang w:val="uk-UA"/>
        </w:rPr>
      </w:pPr>
      <w:r w:rsidRPr="002A72F0">
        <w:rPr>
          <w:i/>
          <w:sz w:val="28"/>
          <w:szCs w:val="28"/>
          <w:lang w:val="uk-UA"/>
        </w:rPr>
        <w:t xml:space="preserve">на пленарному засіданні </w:t>
      </w:r>
      <w:r>
        <w:rPr>
          <w:i/>
          <w:sz w:val="28"/>
          <w:szCs w:val="28"/>
          <w:lang w:val="uk-UA"/>
        </w:rPr>
        <w:t>одинадцятої</w:t>
      </w:r>
      <w:r w:rsidRPr="002A72F0">
        <w:rPr>
          <w:i/>
          <w:sz w:val="28"/>
          <w:szCs w:val="28"/>
          <w:lang w:val="uk-UA"/>
        </w:rPr>
        <w:t xml:space="preserve"> сесії</w:t>
      </w:r>
    </w:p>
    <w:p w:rsidR="00972821" w:rsidRPr="002A72F0" w:rsidRDefault="00972821" w:rsidP="00972821">
      <w:pPr>
        <w:ind w:firstLine="4678"/>
        <w:jc w:val="center"/>
        <w:rPr>
          <w:i/>
          <w:sz w:val="28"/>
          <w:szCs w:val="28"/>
          <w:lang w:val="uk-UA"/>
        </w:rPr>
      </w:pPr>
      <w:r w:rsidRPr="002A72F0">
        <w:rPr>
          <w:i/>
          <w:sz w:val="28"/>
          <w:szCs w:val="28"/>
          <w:lang w:val="uk-UA"/>
        </w:rPr>
        <w:t>Хмельницької обласної ради</w:t>
      </w:r>
    </w:p>
    <w:p w:rsidR="00972821" w:rsidRPr="002A72F0" w:rsidRDefault="00972821" w:rsidP="00972821">
      <w:pPr>
        <w:ind w:firstLine="4678"/>
        <w:jc w:val="center"/>
        <w:rPr>
          <w:i/>
          <w:sz w:val="28"/>
          <w:szCs w:val="28"/>
          <w:lang w:val="uk-UA"/>
        </w:rPr>
      </w:pPr>
      <w:r w:rsidRPr="002A72F0">
        <w:rPr>
          <w:i/>
          <w:sz w:val="28"/>
          <w:szCs w:val="28"/>
          <w:lang w:val="uk-UA"/>
        </w:rPr>
        <w:t xml:space="preserve">23 </w:t>
      </w:r>
      <w:r>
        <w:rPr>
          <w:i/>
          <w:sz w:val="28"/>
          <w:szCs w:val="28"/>
          <w:lang w:val="uk-UA"/>
        </w:rPr>
        <w:t>березня</w:t>
      </w:r>
      <w:r w:rsidRPr="002A72F0">
        <w:rPr>
          <w:i/>
          <w:sz w:val="28"/>
          <w:szCs w:val="28"/>
          <w:lang w:val="uk-UA"/>
        </w:rPr>
        <w:t xml:space="preserve"> 201</w:t>
      </w:r>
      <w:r>
        <w:rPr>
          <w:i/>
          <w:sz w:val="28"/>
          <w:szCs w:val="28"/>
          <w:lang w:val="uk-UA"/>
        </w:rPr>
        <w:t>7</w:t>
      </w:r>
      <w:r w:rsidRPr="002A72F0">
        <w:rPr>
          <w:i/>
          <w:sz w:val="28"/>
          <w:szCs w:val="28"/>
          <w:lang w:val="uk-UA"/>
        </w:rPr>
        <w:t xml:space="preserve"> року</w:t>
      </w:r>
    </w:p>
    <w:p w:rsidR="00972821" w:rsidRPr="002A72F0" w:rsidRDefault="00972821" w:rsidP="00972821">
      <w:pPr>
        <w:jc w:val="both"/>
        <w:rPr>
          <w:rStyle w:val="ae"/>
          <w:b w:val="0"/>
          <w:lang w:val="uk-UA"/>
        </w:rPr>
      </w:pPr>
    </w:p>
    <w:p w:rsidR="006D1689" w:rsidRPr="00EC7AE3" w:rsidRDefault="00E50D3D" w:rsidP="000E5A9F">
      <w:pPr>
        <w:shd w:val="clear" w:color="auto" w:fill="FFFFFF"/>
        <w:tabs>
          <w:tab w:val="left" w:pos="10065"/>
        </w:tabs>
        <w:ind w:firstLine="567"/>
        <w:jc w:val="right"/>
        <w:textAlignment w:val="baseline"/>
        <w:rPr>
          <w:rFonts w:eastAsia="Calibri"/>
          <w:color w:val="FF0000"/>
          <w:sz w:val="28"/>
          <w:szCs w:val="28"/>
          <w:lang w:val="uk-UA" w:eastAsia="uk-UA"/>
        </w:rPr>
      </w:pPr>
      <w:r>
        <w:rPr>
          <w:sz w:val="28"/>
          <w:szCs w:val="28"/>
          <w:lang w:val="uk-UA" w:eastAsia="uk-UA"/>
        </w:rPr>
        <w:t xml:space="preserve"> </w:t>
      </w:r>
      <w:r w:rsidR="003D5B94">
        <w:rPr>
          <w:sz w:val="28"/>
          <w:szCs w:val="28"/>
          <w:lang w:val="uk-UA" w:eastAsia="uk-UA"/>
        </w:rPr>
        <w:t xml:space="preserve"> </w:t>
      </w:r>
    </w:p>
    <w:sectPr w:rsidR="006D1689" w:rsidRPr="00EC7AE3" w:rsidSect="00972821">
      <w:headerReference w:type="default" r:id="rId7"/>
      <w:pgSz w:w="11906" w:h="16838"/>
      <w:pgMar w:top="1134"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7D7" w:rsidRDefault="004277D7" w:rsidP="00972821">
      <w:r>
        <w:separator/>
      </w:r>
    </w:p>
  </w:endnote>
  <w:endnote w:type="continuationSeparator" w:id="0">
    <w:p w:rsidR="004277D7" w:rsidRDefault="004277D7" w:rsidP="00972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7D7" w:rsidRDefault="004277D7" w:rsidP="00972821">
      <w:r>
        <w:separator/>
      </w:r>
    </w:p>
  </w:footnote>
  <w:footnote w:type="continuationSeparator" w:id="0">
    <w:p w:rsidR="004277D7" w:rsidRDefault="004277D7" w:rsidP="009728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7875"/>
      <w:docPartObj>
        <w:docPartGallery w:val="Page Numbers (Top of Page)"/>
        <w:docPartUnique/>
      </w:docPartObj>
    </w:sdtPr>
    <w:sdtContent>
      <w:p w:rsidR="00972821" w:rsidRDefault="0024658A">
        <w:pPr>
          <w:pStyle w:val="aa"/>
          <w:jc w:val="right"/>
        </w:pPr>
        <w:fldSimple w:instr=" PAGE   \* MERGEFORMAT ">
          <w:r w:rsidR="00D46B70">
            <w:rPr>
              <w:noProof/>
            </w:rPr>
            <w:t>2</w:t>
          </w:r>
        </w:fldSimple>
      </w:p>
    </w:sdtContent>
  </w:sdt>
  <w:p w:rsidR="00972821" w:rsidRDefault="0097282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594D"/>
    <w:multiLevelType w:val="hybridMultilevel"/>
    <w:tmpl w:val="42ECC4BE"/>
    <w:lvl w:ilvl="0" w:tplc="3A9A76E4">
      <w:start w:val="1"/>
      <w:numFmt w:val="decimal"/>
      <w:lvlText w:val="%1."/>
      <w:lvlJc w:val="left"/>
      <w:pPr>
        <w:ind w:left="927" w:hanging="360"/>
      </w:pPr>
      <w:rPr>
        <w:rFonts w:ascii="Times New Roman" w:eastAsia="Times New Roman" w:hAnsi="Times New Roman" w:cs="Times New Roman"/>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29A73860"/>
    <w:multiLevelType w:val="hybridMultilevel"/>
    <w:tmpl w:val="74ECE8DC"/>
    <w:lvl w:ilvl="0" w:tplc="C21081D2">
      <w:start w:val="1"/>
      <w:numFmt w:val="decimal"/>
      <w:lvlText w:val="%1."/>
      <w:lvlJc w:val="left"/>
      <w:pPr>
        <w:ind w:left="927" w:hanging="360"/>
      </w:pPr>
      <w:rPr>
        <w:rFonts w:ascii="Times New Roman" w:eastAsia="Times New Roman" w:hAnsi="Times New Roman" w:cs="Times New Roman"/>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49E33E1F"/>
    <w:multiLevelType w:val="hybridMultilevel"/>
    <w:tmpl w:val="C19AEBB4"/>
    <w:lvl w:ilvl="0" w:tplc="3A6EE3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51DC30E9"/>
    <w:multiLevelType w:val="hybridMultilevel"/>
    <w:tmpl w:val="3916851E"/>
    <w:lvl w:ilvl="0" w:tplc="DD0E05EA">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6C88799D"/>
    <w:multiLevelType w:val="hybridMultilevel"/>
    <w:tmpl w:val="5120CEB8"/>
    <w:lvl w:ilvl="0" w:tplc="CBDAE7CE">
      <w:start w:val="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6D1689"/>
    <w:rsid w:val="00023101"/>
    <w:rsid w:val="00041789"/>
    <w:rsid w:val="00052BBD"/>
    <w:rsid w:val="000B7AD5"/>
    <w:rsid w:val="000E09A4"/>
    <w:rsid w:val="000E5A9F"/>
    <w:rsid w:val="000F5980"/>
    <w:rsid w:val="00110F55"/>
    <w:rsid w:val="00183FE4"/>
    <w:rsid w:val="001E6C87"/>
    <w:rsid w:val="00205B4F"/>
    <w:rsid w:val="00225D53"/>
    <w:rsid w:val="00245A39"/>
    <w:rsid w:val="0024658A"/>
    <w:rsid w:val="00250CF0"/>
    <w:rsid w:val="0032227C"/>
    <w:rsid w:val="00351D5B"/>
    <w:rsid w:val="00356510"/>
    <w:rsid w:val="00367B69"/>
    <w:rsid w:val="00391A0F"/>
    <w:rsid w:val="003D5B94"/>
    <w:rsid w:val="003E4897"/>
    <w:rsid w:val="00421516"/>
    <w:rsid w:val="004277D7"/>
    <w:rsid w:val="00453464"/>
    <w:rsid w:val="00511E65"/>
    <w:rsid w:val="00561C44"/>
    <w:rsid w:val="00576725"/>
    <w:rsid w:val="005777D4"/>
    <w:rsid w:val="006831BA"/>
    <w:rsid w:val="006D1689"/>
    <w:rsid w:val="00766D1B"/>
    <w:rsid w:val="00792598"/>
    <w:rsid w:val="00796DA0"/>
    <w:rsid w:val="007A61C8"/>
    <w:rsid w:val="007C7BA6"/>
    <w:rsid w:val="00872812"/>
    <w:rsid w:val="008E7DE4"/>
    <w:rsid w:val="00902603"/>
    <w:rsid w:val="00911444"/>
    <w:rsid w:val="00947294"/>
    <w:rsid w:val="00972821"/>
    <w:rsid w:val="009F13F5"/>
    <w:rsid w:val="00AD3C80"/>
    <w:rsid w:val="00B0463A"/>
    <w:rsid w:val="00B21A35"/>
    <w:rsid w:val="00BA1E18"/>
    <w:rsid w:val="00BC1FF3"/>
    <w:rsid w:val="00BD177B"/>
    <w:rsid w:val="00C2702E"/>
    <w:rsid w:val="00C324CB"/>
    <w:rsid w:val="00C37DCC"/>
    <w:rsid w:val="00C85559"/>
    <w:rsid w:val="00CA75A4"/>
    <w:rsid w:val="00CD670C"/>
    <w:rsid w:val="00D46B70"/>
    <w:rsid w:val="00D83974"/>
    <w:rsid w:val="00DD2D6C"/>
    <w:rsid w:val="00DE3F4C"/>
    <w:rsid w:val="00E4082B"/>
    <w:rsid w:val="00E45ACA"/>
    <w:rsid w:val="00E50D3D"/>
    <w:rsid w:val="00E650E5"/>
    <w:rsid w:val="00E7392D"/>
    <w:rsid w:val="00E85138"/>
    <w:rsid w:val="00EA1480"/>
    <w:rsid w:val="00EC7AE3"/>
    <w:rsid w:val="00F1270D"/>
    <w:rsid w:val="00F21A53"/>
    <w:rsid w:val="00F23FB4"/>
    <w:rsid w:val="00F46D93"/>
    <w:rsid w:val="00FA45B0"/>
    <w:rsid w:val="00FE6F20"/>
    <w:rsid w:val="00FF3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689"/>
    <w:pPr>
      <w:widowControl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6D1689"/>
    <w:rPr>
      <w:sz w:val="28"/>
      <w:lang w:val="ru-RU" w:eastAsia="ru-RU"/>
    </w:rPr>
  </w:style>
  <w:style w:type="paragraph" w:styleId="a4">
    <w:name w:val="Title"/>
    <w:basedOn w:val="a"/>
    <w:link w:val="a3"/>
    <w:qFormat/>
    <w:rsid w:val="006D1689"/>
    <w:pPr>
      <w:widowControl/>
      <w:jc w:val="center"/>
      <w:outlineLvl w:val="0"/>
    </w:pPr>
    <w:rPr>
      <w:rFonts w:asciiTheme="minorHAnsi" w:eastAsiaTheme="minorHAnsi" w:hAnsiTheme="minorHAnsi" w:cstheme="minorBidi"/>
      <w:sz w:val="28"/>
      <w:szCs w:val="22"/>
    </w:rPr>
  </w:style>
  <w:style w:type="character" w:customStyle="1" w:styleId="1">
    <w:name w:val="Назва Знак1"/>
    <w:basedOn w:val="a0"/>
    <w:uiPriority w:val="10"/>
    <w:rsid w:val="006D1689"/>
    <w:rPr>
      <w:rFonts w:asciiTheme="majorHAnsi" w:eastAsiaTheme="majorEastAsia" w:hAnsiTheme="majorHAnsi" w:cstheme="majorBidi"/>
      <w:spacing w:val="-10"/>
      <w:kern w:val="28"/>
      <w:sz w:val="56"/>
      <w:szCs w:val="56"/>
      <w:lang w:val="ru-RU" w:eastAsia="ru-RU"/>
    </w:rPr>
  </w:style>
  <w:style w:type="paragraph" w:styleId="2">
    <w:name w:val="Body Text Indent 2"/>
    <w:basedOn w:val="a"/>
    <w:link w:val="20"/>
    <w:rsid w:val="006D1689"/>
    <w:pPr>
      <w:snapToGrid w:val="0"/>
      <w:ind w:firstLine="851"/>
      <w:jc w:val="both"/>
    </w:pPr>
    <w:rPr>
      <w:sz w:val="28"/>
      <w:lang w:val="uk-UA"/>
    </w:rPr>
  </w:style>
  <w:style w:type="character" w:customStyle="1" w:styleId="20">
    <w:name w:val="Основной текст с отступом 2 Знак"/>
    <w:basedOn w:val="a0"/>
    <w:link w:val="2"/>
    <w:rsid w:val="006D1689"/>
    <w:rPr>
      <w:rFonts w:ascii="Times New Roman" w:eastAsia="Times New Roman" w:hAnsi="Times New Roman" w:cs="Times New Roman"/>
      <w:sz w:val="28"/>
      <w:szCs w:val="20"/>
      <w:lang w:eastAsia="ru-RU"/>
    </w:rPr>
  </w:style>
  <w:style w:type="character" w:styleId="a5">
    <w:name w:val="Hyperlink"/>
    <w:rsid w:val="006D1689"/>
    <w:rPr>
      <w:color w:val="0000FF"/>
      <w:u w:val="single"/>
    </w:rPr>
  </w:style>
  <w:style w:type="paragraph" w:styleId="a6">
    <w:name w:val="List Paragraph"/>
    <w:basedOn w:val="a"/>
    <w:uiPriority w:val="34"/>
    <w:qFormat/>
    <w:rsid w:val="00CA75A4"/>
    <w:pPr>
      <w:ind w:left="720"/>
      <w:contextualSpacing/>
    </w:pPr>
  </w:style>
  <w:style w:type="paragraph" w:styleId="a7">
    <w:name w:val="Balloon Text"/>
    <w:basedOn w:val="a"/>
    <w:link w:val="a8"/>
    <w:uiPriority w:val="99"/>
    <w:semiHidden/>
    <w:unhideWhenUsed/>
    <w:rsid w:val="00D83974"/>
    <w:rPr>
      <w:rFonts w:ascii="Segoe UI" w:hAnsi="Segoe UI" w:cs="Segoe UI"/>
      <w:sz w:val="18"/>
      <w:szCs w:val="18"/>
    </w:rPr>
  </w:style>
  <w:style w:type="character" w:customStyle="1" w:styleId="a8">
    <w:name w:val="Текст выноски Знак"/>
    <w:basedOn w:val="a0"/>
    <w:link w:val="a7"/>
    <w:uiPriority w:val="99"/>
    <w:semiHidden/>
    <w:rsid w:val="00D83974"/>
    <w:rPr>
      <w:rFonts w:ascii="Segoe UI" w:eastAsia="Times New Roman" w:hAnsi="Segoe UI" w:cs="Segoe UI"/>
      <w:sz w:val="18"/>
      <w:szCs w:val="18"/>
      <w:lang w:val="ru-RU" w:eastAsia="ru-RU"/>
    </w:rPr>
  </w:style>
  <w:style w:type="paragraph" w:customStyle="1" w:styleId="fix">
    <w:name w:val="fix"/>
    <w:basedOn w:val="a"/>
    <w:rsid w:val="00E7392D"/>
    <w:pPr>
      <w:widowControl/>
      <w:spacing w:before="100" w:beforeAutospacing="1" w:after="100" w:afterAutospacing="1"/>
    </w:pPr>
    <w:rPr>
      <w:sz w:val="24"/>
      <w:szCs w:val="24"/>
      <w:lang w:val="uk-UA" w:eastAsia="uk-UA"/>
    </w:rPr>
  </w:style>
  <w:style w:type="character" w:customStyle="1" w:styleId="apple-converted-space">
    <w:name w:val="apple-converted-space"/>
    <w:basedOn w:val="a0"/>
    <w:rsid w:val="00561C44"/>
  </w:style>
  <w:style w:type="character" w:styleId="a9">
    <w:name w:val="Emphasis"/>
    <w:basedOn w:val="a0"/>
    <w:uiPriority w:val="20"/>
    <w:qFormat/>
    <w:rsid w:val="00561C44"/>
    <w:rPr>
      <w:i/>
      <w:iCs/>
    </w:rPr>
  </w:style>
  <w:style w:type="paragraph" w:styleId="aa">
    <w:name w:val="header"/>
    <w:basedOn w:val="a"/>
    <w:link w:val="ab"/>
    <w:uiPriority w:val="99"/>
    <w:unhideWhenUsed/>
    <w:rsid w:val="00972821"/>
    <w:pPr>
      <w:tabs>
        <w:tab w:val="center" w:pos="4677"/>
        <w:tab w:val="right" w:pos="9355"/>
      </w:tabs>
    </w:pPr>
  </w:style>
  <w:style w:type="character" w:customStyle="1" w:styleId="ab">
    <w:name w:val="Верхний колонтитул Знак"/>
    <w:basedOn w:val="a0"/>
    <w:link w:val="aa"/>
    <w:uiPriority w:val="99"/>
    <w:rsid w:val="00972821"/>
    <w:rPr>
      <w:rFonts w:ascii="Times New Roman" w:eastAsia="Times New Roman" w:hAnsi="Times New Roman" w:cs="Times New Roman"/>
      <w:sz w:val="20"/>
      <w:szCs w:val="20"/>
      <w:lang w:val="ru-RU" w:eastAsia="ru-RU"/>
    </w:rPr>
  </w:style>
  <w:style w:type="paragraph" w:styleId="ac">
    <w:name w:val="footer"/>
    <w:basedOn w:val="a"/>
    <w:link w:val="ad"/>
    <w:uiPriority w:val="99"/>
    <w:semiHidden/>
    <w:unhideWhenUsed/>
    <w:rsid w:val="00972821"/>
    <w:pPr>
      <w:tabs>
        <w:tab w:val="center" w:pos="4677"/>
        <w:tab w:val="right" w:pos="9355"/>
      </w:tabs>
    </w:pPr>
  </w:style>
  <w:style w:type="character" w:customStyle="1" w:styleId="ad">
    <w:name w:val="Нижний колонтитул Знак"/>
    <w:basedOn w:val="a0"/>
    <w:link w:val="ac"/>
    <w:uiPriority w:val="99"/>
    <w:semiHidden/>
    <w:rsid w:val="00972821"/>
    <w:rPr>
      <w:rFonts w:ascii="Times New Roman" w:eastAsia="Times New Roman" w:hAnsi="Times New Roman" w:cs="Times New Roman"/>
      <w:sz w:val="20"/>
      <w:szCs w:val="20"/>
      <w:lang w:val="ru-RU" w:eastAsia="ru-RU"/>
    </w:rPr>
  </w:style>
  <w:style w:type="character" w:styleId="ae">
    <w:name w:val="Strong"/>
    <w:qFormat/>
    <w:rsid w:val="00972821"/>
    <w:rPr>
      <w:b/>
      <w:bCs w:val="0"/>
    </w:rPr>
  </w:style>
</w:styles>
</file>

<file path=word/webSettings.xml><?xml version="1.0" encoding="utf-8"?>
<w:webSettings xmlns:r="http://schemas.openxmlformats.org/officeDocument/2006/relationships" xmlns:w="http://schemas.openxmlformats.org/wordprocessingml/2006/main">
  <w:divs>
    <w:div w:id="798914055">
      <w:bodyDiv w:val="1"/>
      <w:marLeft w:val="0"/>
      <w:marRight w:val="0"/>
      <w:marTop w:val="0"/>
      <w:marBottom w:val="0"/>
      <w:divBdr>
        <w:top w:val="none" w:sz="0" w:space="0" w:color="auto"/>
        <w:left w:val="none" w:sz="0" w:space="0" w:color="auto"/>
        <w:bottom w:val="none" w:sz="0" w:space="0" w:color="auto"/>
        <w:right w:val="none" w:sz="0" w:space="0" w:color="auto"/>
      </w:divBdr>
    </w:div>
    <w:div w:id="1303196475">
      <w:bodyDiv w:val="1"/>
      <w:marLeft w:val="0"/>
      <w:marRight w:val="0"/>
      <w:marTop w:val="0"/>
      <w:marBottom w:val="0"/>
      <w:divBdr>
        <w:top w:val="none" w:sz="0" w:space="0" w:color="auto"/>
        <w:left w:val="none" w:sz="0" w:space="0" w:color="auto"/>
        <w:bottom w:val="none" w:sz="0" w:space="0" w:color="auto"/>
        <w:right w:val="none" w:sz="0" w:space="0" w:color="auto"/>
      </w:divBdr>
      <w:divsChild>
        <w:div w:id="68401716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764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897</Words>
  <Characters>5114</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Ростислав</dc:creator>
  <cp:keywords/>
  <dc:description/>
  <cp:lastModifiedBy>Іванова</cp:lastModifiedBy>
  <cp:revision>6</cp:revision>
  <cp:lastPrinted>2017-03-22T18:51:00Z</cp:lastPrinted>
  <dcterms:created xsi:type="dcterms:W3CDTF">2017-03-17T07:59:00Z</dcterms:created>
  <dcterms:modified xsi:type="dcterms:W3CDTF">2017-03-27T14:20:00Z</dcterms:modified>
</cp:coreProperties>
</file>