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C2" w:rsidRPr="003F760A" w:rsidRDefault="00C61AC2" w:rsidP="00C61AC2">
      <w:pPr>
        <w:jc w:val="right"/>
        <w:rPr>
          <w:sz w:val="20"/>
          <w:szCs w:val="20"/>
          <w:lang w:val="uk-UA"/>
        </w:rPr>
      </w:pPr>
      <w:r w:rsidRPr="003F760A">
        <w:rPr>
          <w:sz w:val="20"/>
          <w:szCs w:val="20"/>
          <w:lang w:val="uk-UA"/>
        </w:rPr>
        <w:t xml:space="preserve">Додаток  </w:t>
      </w:r>
      <w:r>
        <w:rPr>
          <w:sz w:val="20"/>
          <w:szCs w:val="20"/>
          <w:lang w:val="uk-UA"/>
        </w:rPr>
        <w:t>1.4</w:t>
      </w:r>
    </w:p>
    <w:p w:rsidR="00C61AC2" w:rsidRPr="003F760A" w:rsidRDefault="00C61AC2" w:rsidP="00C61AC2">
      <w:pPr>
        <w:jc w:val="right"/>
        <w:rPr>
          <w:sz w:val="20"/>
          <w:szCs w:val="20"/>
          <w:lang w:val="uk-UA"/>
        </w:rPr>
      </w:pPr>
      <w:r w:rsidRPr="003F760A">
        <w:rPr>
          <w:sz w:val="20"/>
          <w:szCs w:val="20"/>
          <w:lang w:val="uk-UA"/>
        </w:rPr>
        <w:t xml:space="preserve">                                                                           до Програм</w:t>
      </w:r>
      <w:r>
        <w:rPr>
          <w:sz w:val="20"/>
          <w:szCs w:val="20"/>
          <w:lang w:val="uk-UA"/>
        </w:rPr>
        <w:t>и</w:t>
      </w:r>
      <w:r w:rsidRPr="003F760A">
        <w:rPr>
          <w:sz w:val="20"/>
          <w:szCs w:val="20"/>
          <w:lang w:val="uk-UA"/>
        </w:rPr>
        <w:t xml:space="preserve"> боротьби з амброзією </w:t>
      </w:r>
      <w:proofErr w:type="spellStart"/>
      <w:r w:rsidRPr="003F760A">
        <w:rPr>
          <w:sz w:val="20"/>
          <w:szCs w:val="20"/>
          <w:lang w:val="uk-UA"/>
        </w:rPr>
        <w:t>полинолистою</w:t>
      </w:r>
      <w:proofErr w:type="spellEnd"/>
      <w:r w:rsidRPr="003F760A">
        <w:rPr>
          <w:sz w:val="20"/>
          <w:szCs w:val="20"/>
          <w:lang w:val="uk-UA"/>
        </w:rPr>
        <w:t xml:space="preserve"> та іншими та</w:t>
      </w:r>
    </w:p>
    <w:p w:rsidR="00C61AC2" w:rsidRDefault="00C61AC2" w:rsidP="00C61AC2">
      <w:pPr>
        <w:jc w:val="right"/>
        <w:rPr>
          <w:sz w:val="20"/>
          <w:szCs w:val="20"/>
          <w:lang w:val="uk-UA"/>
        </w:rPr>
      </w:pPr>
      <w:r w:rsidRPr="003F760A">
        <w:rPr>
          <w:sz w:val="20"/>
          <w:szCs w:val="20"/>
          <w:lang w:val="uk-UA"/>
        </w:rPr>
        <w:t xml:space="preserve">                                          </w:t>
      </w:r>
      <w:r>
        <w:rPr>
          <w:sz w:val="20"/>
          <w:szCs w:val="20"/>
          <w:lang w:val="uk-UA"/>
        </w:rPr>
        <w:t xml:space="preserve">                             </w:t>
      </w:r>
      <w:r w:rsidRPr="003F760A">
        <w:rPr>
          <w:sz w:val="20"/>
          <w:szCs w:val="20"/>
          <w:lang w:val="uk-UA"/>
        </w:rPr>
        <w:t>іншими бур’янами у Хмельницькій області на 2018-2022 роки</w:t>
      </w:r>
    </w:p>
    <w:p w:rsidR="00C61AC2" w:rsidRDefault="00C61AC2" w:rsidP="00C61AC2">
      <w:pPr>
        <w:jc w:val="center"/>
        <w:rPr>
          <w:b/>
          <w:sz w:val="28"/>
          <w:szCs w:val="28"/>
          <w:lang w:val="uk-UA"/>
        </w:rPr>
      </w:pPr>
      <w:r w:rsidRPr="001A062E">
        <w:rPr>
          <w:rFonts w:eastAsia="Courier New"/>
          <w:b/>
          <w:sz w:val="28"/>
          <w:szCs w:val="28"/>
          <w:lang w:val="uk-UA"/>
        </w:rPr>
        <w:t xml:space="preserve">Напрями діяльності і заходи Програми </w:t>
      </w:r>
      <w:r w:rsidRPr="001A062E">
        <w:rPr>
          <w:b/>
          <w:sz w:val="28"/>
          <w:szCs w:val="28"/>
          <w:lang w:val="uk-UA"/>
        </w:rPr>
        <w:t xml:space="preserve">боротьби з амброзією </w:t>
      </w:r>
      <w:proofErr w:type="spellStart"/>
      <w:r w:rsidRPr="001A062E">
        <w:rPr>
          <w:b/>
          <w:sz w:val="28"/>
          <w:szCs w:val="28"/>
          <w:lang w:val="uk-UA"/>
        </w:rPr>
        <w:t>полинолистою</w:t>
      </w:r>
      <w:proofErr w:type="spellEnd"/>
      <w:r w:rsidRPr="001A062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іншими бур’янами</w:t>
      </w:r>
      <w:r w:rsidRPr="001A062E">
        <w:rPr>
          <w:b/>
          <w:sz w:val="28"/>
          <w:szCs w:val="28"/>
          <w:lang w:val="uk-UA"/>
        </w:rPr>
        <w:br/>
        <w:t xml:space="preserve">у </w:t>
      </w:r>
      <w:r>
        <w:rPr>
          <w:b/>
          <w:sz w:val="28"/>
          <w:szCs w:val="28"/>
          <w:lang w:val="uk-UA"/>
        </w:rPr>
        <w:t xml:space="preserve">Хмельницькій </w:t>
      </w:r>
      <w:r w:rsidRPr="001A062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області на 2018 – 2022 роки</w:t>
      </w: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982"/>
        <w:gridCol w:w="1979"/>
        <w:gridCol w:w="1080"/>
        <w:gridCol w:w="1620"/>
        <w:gridCol w:w="18"/>
        <w:gridCol w:w="642"/>
        <w:gridCol w:w="360"/>
        <w:gridCol w:w="660"/>
        <w:gridCol w:w="360"/>
        <w:gridCol w:w="660"/>
        <w:gridCol w:w="360"/>
        <w:gridCol w:w="660"/>
        <w:gridCol w:w="360"/>
        <w:gridCol w:w="660"/>
        <w:gridCol w:w="360"/>
        <w:gridCol w:w="588"/>
        <w:gridCol w:w="72"/>
        <w:gridCol w:w="1771"/>
        <w:gridCol w:w="29"/>
      </w:tblGrid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Назва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напряму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діяльності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(пріоритетні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завдання)</w:t>
            </w:r>
          </w:p>
        </w:tc>
        <w:tc>
          <w:tcPr>
            <w:tcW w:w="1982" w:type="dxa"/>
            <w:vMerge w:val="restart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979" w:type="dxa"/>
            <w:vMerge w:val="restart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Відповідальні за виконання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Строки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вико</w:t>
            </w:r>
            <w:r w:rsidRPr="001E50A1">
              <w:rPr>
                <w:sz w:val="16"/>
                <w:szCs w:val="16"/>
                <w:lang w:val="uk-UA"/>
              </w:rPr>
              <w:softHyphen/>
              <w:t>нання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Джерела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фінансу</w:t>
            </w:r>
            <w:r>
              <w:rPr>
                <w:sz w:val="16"/>
                <w:szCs w:val="16"/>
                <w:lang w:val="uk-UA"/>
              </w:rPr>
              <w:softHyphen/>
            </w:r>
            <w:r w:rsidRPr="001E50A1">
              <w:rPr>
                <w:sz w:val="16"/>
                <w:szCs w:val="16"/>
                <w:lang w:val="uk-UA"/>
              </w:rPr>
              <w:t>вання</w:t>
            </w:r>
          </w:p>
        </w:tc>
        <w:tc>
          <w:tcPr>
            <w:tcW w:w="5688" w:type="dxa"/>
            <w:gridSpan w:val="1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 xml:space="preserve">Орієнтовні обсяги фінансування за роками виконання, тис. </w:t>
            </w:r>
            <w:proofErr w:type="spellStart"/>
            <w:r w:rsidRPr="001E50A1">
              <w:rPr>
                <w:sz w:val="16"/>
                <w:szCs w:val="16"/>
                <w:lang w:val="uk-UA"/>
              </w:rPr>
              <w:t>грн</w:t>
            </w:r>
            <w:proofErr w:type="spellEnd"/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Очікуваний результат виконання заходу, у тому числі за роками виконання</w:t>
            </w: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  <w:trHeight w:val="843"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  <w:gridSpan w:val="3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201</w:t>
            </w: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201</w:t>
            </w: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20</w:t>
            </w: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20</w:t>
            </w: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20</w:t>
            </w: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C61AC2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Усього</w:t>
            </w:r>
          </w:p>
          <w:p w:rsidR="00C61AC2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 xml:space="preserve"> І етап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(2018-2022 роки)</w:t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C61AC2" w:rsidRPr="00383516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1AC2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620" w:type="dxa"/>
            <w:shd w:val="clear" w:color="auto" w:fill="FFFFFF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20" w:type="dxa"/>
            <w:gridSpan w:val="3"/>
            <w:shd w:val="clear" w:color="auto" w:fill="FFFFFF"/>
            <w:vAlign w:val="center"/>
          </w:tcPr>
          <w:p w:rsidR="00C61AC2" w:rsidRPr="00CA7DF0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CA7DF0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CA7DF0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CA7DF0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CA7DF0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C61AC2" w:rsidRPr="00CA7DF0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 xml:space="preserve">1. Організація ліквідації амброзії </w:t>
            </w:r>
            <w:proofErr w:type="spellStart"/>
            <w:r w:rsidRPr="001E50A1">
              <w:rPr>
                <w:sz w:val="16"/>
                <w:szCs w:val="16"/>
                <w:lang w:val="uk-UA"/>
              </w:rPr>
              <w:t>полинолистої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інших бур’янів</w:t>
            </w:r>
          </w:p>
        </w:tc>
        <w:tc>
          <w:tcPr>
            <w:tcW w:w="1982" w:type="dxa"/>
            <w:vMerge w:val="restart"/>
            <w:shd w:val="clear" w:color="auto" w:fill="FFFFFF"/>
            <w:vAlign w:val="center"/>
          </w:tcPr>
          <w:p w:rsidR="00C61AC2" w:rsidRDefault="00C61AC2" w:rsidP="009C1E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1.1 П</w:t>
            </w:r>
            <w:r w:rsidRPr="00A0630C">
              <w:rPr>
                <w:sz w:val="16"/>
                <w:szCs w:val="16"/>
                <w:lang w:val="uk-UA"/>
              </w:rPr>
              <w:t>ридбання хімічних препаратів для</w:t>
            </w:r>
            <w:r>
              <w:rPr>
                <w:sz w:val="16"/>
                <w:szCs w:val="16"/>
                <w:lang w:val="uk-UA"/>
              </w:rPr>
              <w:t xml:space="preserve"> знищення бур’янів</w:t>
            </w:r>
            <w:r w:rsidRPr="00A0630C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79" w:type="dxa"/>
            <w:vMerge w:val="restart"/>
            <w:shd w:val="clear" w:color="auto" w:fill="FFFFFF"/>
            <w:vAlign w:val="center"/>
          </w:tcPr>
          <w:p w:rsidR="00C61AC2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3D63E5">
              <w:rPr>
                <w:sz w:val="16"/>
                <w:szCs w:val="16"/>
                <w:lang w:val="uk-UA"/>
              </w:rPr>
              <w:t xml:space="preserve">Департамент </w:t>
            </w:r>
            <w:r w:rsidRPr="006F2F87">
              <w:rPr>
                <w:sz w:val="16"/>
                <w:szCs w:val="16"/>
                <w:lang w:val="uk-UA"/>
              </w:rPr>
              <w:t>агропромислового розвитку</w:t>
            </w:r>
            <w:r>
              <w:rPr>
                <w:sz w:val="16"/>
                <w:szCs w:val="16"/>
                <w:lang w:val="uk-UA"/>
              </w:rPr>
              <w:t xml:space="preserve">, екології та </w:t>
            </w:r>
            <w:proofErr w:type="spellStart"/>
            <w:r>
              <w:rPr>
                <w:sz w:val="16"/>
                <w:szCs w:val="16"/>
                <w:lang w:val="uk-UA"/>
              </w:rPr>
              <w:t>природніх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ресурсів </w:t>
            </w:r>
            <w:r w:rsidRPr="006F2F87">
              <w:rPr>
                <w:sz w:val="16"/>
                <w:szCs w:val="16"/>
                <w:lang w:val="uk-UA"/>
              </w:rPr>
              <w:t xml:space="preserve"> облдержадміністрації</w:t>
            </w:r>
            <w:r>
              <w:rPr>
                <w:sz w:val="16"/>
                <w:szCs w:val="16"/>
                <w:lang w:val="uk-UA"/>
              </w:rPr>
              <w:t>,</w:t>
            </w:r>
          </w:p>
          <w:p w:rsidR="00C61AC2" w:rsidRPr="006F2F87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суб’єкти</w:t>
            </w:r>
            <w:r w:rsidRPr="00800E41">
              <w:rPr>
                <w:sz w:val="16"/>
                <w:szCs w:val="16"/>
                <w:lang w:val="uk-UA"/>
              </w:rPr>
              <w:t xml:space="preserve"> господарювання, які здійснюють господарську діяльність на землях сільськогосподарського призначення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uk-UA"/>
              </w:rPr>
              <w:t>ОТГ</w:t>
            </w:r>
            <w:proofErr w:type="spellEnd"/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C61AC2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 – 2022рр.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1020" w:type="dxa"/>
            <w:gridSpan w:val="3"/>
            <w:shd w:val="clear" w:color="auto" w:fill="FFFFFF"/>
          </w:tcPr>
          <w:p w:rsidR="00C61AC2" w:rsidRPr="00F4239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1044,48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C61AC2" w:rsidRPr="00F42399" w:rsidRDefault="00C61AC2" w:rsidP="009C1ECC">
            <w:pPr>
              <w:jc w:val="center"/>
              <w:rPr>
                <w:sz w:val="16"/>
                <w:szCs w:val="16"/>
              </w:rPr>
            </w:pPr>
            <w:r w:rsidRPr="00F42399">
              <w:rPr>
                <w:sz w:val="16"/>
                <w:szCs w:val="16"/>
              </w:rPr>
              <w:t>1044,48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C61AC2" w:rsidRPr="00F42399" w:rsidRDefault="00C61AC2" w:rsidP="009C1ECC">
            <w:pPr>
              <w:jc w:val="center"/>
              <w:rPr>
                <w:sz w:val="16"/>
                <w:szCs w:val="16"/>
              </w:rPr>
            </w:pPr>
            <w:r w:rsidRPr="00F42399">
              <w:rPr>
                <w:sz w:val="16"/>
                <w:szCs w:val="16"/>
              </w:rPr>
              <w:t>1044,48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C61AC2" w:rsidRPr="00F42399" w:rsidRDefault="00C61AC2" w:rsidP="009C1ECC">
            <w:pPr>
              <w:jc w:val="center"/>
              <w:rPr>
                <w:sz w:val="16"/>
                <w:szCs w:val="16"/>
              </w:rPr>
            </w:pPr>
            <w:r w:rsidRPr="00F42399">
              <w:rPr>
                <w:sz w:val="16"/>
                <w:szCs w:val="16"/>
              </w:rPr>
              <w:t>1044,48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C61AC2" w:rsidRPr="00F42399" w:rsidRDefault="00C61AC2" w:rsidP="009C1ECC">
            <w:pPr>
              <w:jc w:val="center"/>
              <w:rPr>
                <w:sz w:val="16"/>
                <w:szCs w:val="16"/>
              </w:rPr>
            </w:pPr>
            <w:r w:rsidRPr="00F42399">
              <w:rPr>
                <w:sz w:val="16"/>
                <w:szCs w:val="16"/>
              </w:rPr>
              <w:t>1044,48</w:t>
            </w:r>
          </w:p>
        </w:tc>
        <w:tc>
          <w:tcPr>
            <w:tcW w:w="588" w:type="dxa"/>
            <w:shd w:val="clear" w:color="auto" w:fill="FFFFFF"/>
          </w:tcPr>
          <w:p w:rsidR="00C61AC2" w:rsidRPr="00F4239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5222,4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C61AC2" w:rsidRPr="00B553AA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Стимулювання місцевих громад до  проведення заходів боротьби з бур’янами </w:t>
            </w: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6F2F87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Державний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E50A1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1020" w:type="dxa"/>
            <w:gridSpan w:val="3"/>
            <w:shd w:val="clear" w:color="auto" w:fill="FFFFFF"/>
            <w:vAlign w:val="center"/>
          </w:tcPr>
          <w:p w:rsidR="00C61AC2" w:rsidRPr="00E234B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E234B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E234B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E234B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E234B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C61AC2" w:rsidRPr="00E234B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B553AA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6F2F87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Обласний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E50A1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1020" w:type="dxa"/>
            <w:gridSpan w:val="3"/>
            <w:shd w:val="clear" w:color="auto" w:fill="FFFFFF"/>
            <w:vAlign w:val="center"/>
          </w:tcPr>
          <w:p w:rsidR="00C61AC2" w:rsidRPr="00B553AA" w:rsidRDefault="00C61AC2" w:rsidP="009C1E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B553AA" w:rsidRDefault="00C61AC2" w:rsidP="009C1E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B553AA" w:rsidRDefault="00C61AC2" w:rsidP="009C1E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B553AA" w:rsidRDefault="00C61AC2" w:rsidP="009C1E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B553AA" w:rsidRDefault="00C61AC2" w:rsidP="009C1E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C61AC2" w:rsidRPr="008B7EB5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B553AA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6F2F87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Місцевий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E50A1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1020" w:type="dxa"/>
            <w:gridSpan w:val="3"/>
            <w:shd w:val="clear" w:color="auto" w:fill="FFFFFF"/>
          </w:tcPr>
          <w:p w:rsidR="00C61AC2" w:rsidRPr="00F42399" w:rsidRDefault="00C61AC2" w:rsidP="009C1ECC">
            <w:pPr>
              <w:jc w:val="center"/>
              <w:rPr>
                <w:sz w:val="16"/>
                <w:szCs w:val="16"/>
              </w:rPr>
            </w:pPr>
            <w:r w:rsidRPr="00F42399">
              <w:rPr>
                <w:sz w:val="16"/>
                <w:szCs w:val="16"/>
              </w:rPr>
              <w:t>1044,48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C61AC2" w:rsidRPr="00F42399" w:rsidRDefault="00C61AC2" w:rsidP="009C1ECC">
            <w:pPr>
              <w:jc w:val="center"/>
              <w:rPr>
                <w:sz w:val="16"/>
                <w:szCs w:val="16"/>
              </w:rPr>
            </w:pPr>
            <w:r w:rsidRPr="00F42399">
              <w:rPr>
                <w:sz w:val="16"/>
                <w:szCs w:val="16"/>
              </w:rPr>
              <w:t>1044,48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C61AC2" w:rsidRPr="00F42399" w:rsidRDefault="00C61AC2" w:rsidP="009C1ECC">
            <w:pPr>
              <w:jc w:val="center"/>
              <w:rPr>
                <w:sz w:val="16"/>
                <w:szCs w:val="16"/>
              </w:rPr>
            </w:pPr>
            <w:r w:rsidRPr="00F42399">
              <w:rPr>
                <w:sz w:val="16"/>
                <w:szCs w:val="16"/>
              </w:rPr>
              <w:t>1044,48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C61AC2" w:rsidRPr="00F42399" w:rsidRDefault="00C61AC2" w:rsidP="009C1ECC">
            <w:pPr>
              <w:jc w:val="center"/>
              <w:rPr>
                <w:sz w:val="16"/>
                <w:szCs w:val="16"/>
              </w:rPr>
            </w:pPr>
            <w:r w:rsidRPr="00F42399">
              <w:rPr>
                <w:sz w:val="16"/>
                <w:szCs w:val="16"/>
              </w:rPr>
              <w:t>1044,48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C61AC2" w:rsidRPr="00F42399" w:rsidRDefault="00C61AC2" w:rsidP="009C1ECC">
            <w:pPr>
              <w:jc w:val="center"/>
              <w:rPr>
                <w:sz w:val="16"/>
                <w:szCs w:val="16"/>
              </w:rPr>
            </w:pPr>
            <w:r w:rsidRPr="00F42399">
              <w:rPr>
                <w:sz w:val="16"/>
                <w:szCs w:val="16"/>
              </w:rPr>
              <w:t>1044,48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C61AC2" w:rsidRPr="00E234B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5222,4</w:t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B553AA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  <w:trHeight w:val="278"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Pr="00A0630C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6F2F87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1020" w:type="dxa"/>
            <w:gridSpan w:val="3"/>
            <w:shd w:val="clear" w:color="auto" w:fill="FFFFFF"/>
            <w:vAlign w:val="center"/>
          </w:tcPr>
          <w:p w:rsidR="00C61AC2" w:rsidRPr="0028569F" w:rsidRDefault="00C61AC2" w:rsidP="009C1E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28569F" w:rsidRDefault="00C61AC2" w:rsidP="009C1E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28569F" w:rsidRDefault="00C61AC2" w:rsidP="009C1E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28569F" w:rsidRDefault="00C61AC2" w:rsidP="009C1E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28569F" w:rsidRDefault="00C61AC2" w:rsidP="009C1E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C61AC2" w:rsidRPr="00FE3388" w:rsidRDefault="00C61AC2" w:rsidP="009C1E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B553AA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 w:val="restart"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1.2</w:t>
            </w:r>
            <w:r w:rsidRPr="001E50A1">
              <w:rPr>
                <w:sz w:val="16"/>
                <w:szCs w:val="16"/>
                <w:lang w:val="uk-UA"/>
              </w:rPr>
              <w:t>. Обприску</w:t>
            </w:r>
            <w:r w:rsidRPr="001E50A1">
              <w:rPr>
                <w:sz w:val="16"/>
                <w:szCs w:val="16"/>
                <w:lang w:val="uk-UA"/>
              </w:rPr>
              <w:softHyphen/>
              <w:t>вання земель сільськогоспо</w:t>
            </w:r>
            <w:r w:rsidRPr="001E50A1">
              <w:rPr>
                <w:sz w:val="16"/>
                <w:szCs w:val="16"/>
                <w:lang w:val="uk-UA"/>
              </w:rPr>
              <w:softHyphen/>
              <w:t>дарського при</w:t>
            </w:r>
            <w:r>
              <w:rPr>
                <w:sz w:val="16"/>
                <w:szCs w:val="16"/>
                <w:lang w:val="uk-UA"/>
              </w:rPr>
              <w:t>з</w:t>
            </w:r>
            <w:r>
              <w:rPr>
                <w:sz w:val="16"/>
                <w:szCs w:val="16"/>
                <w:lang w:val="uk-UA"/>
              </w:rPr>
              <w:softHyphen/>
              <w:t>начення, засмі</w:t>
            </w:r>
            <w:r>
              <w:rPr>
                <w:sz w:val="16"/>
                <w:szCs w:val="16"/>
                <w:lang w:val="uk-UA"/>
              </w:rPr>
              <w:softHyphen/>
              <w:t>чених бур’янами</w:t>
            </w:r>
            <w:r w:rsidRPr="001E50A1">
              <w:rPr>
                <w:sz w:val="16"/>
                <w:szCs w:val="16"/>
                <w:lang w:val="uk-UA"/>
              </w:rPr>
              <w:t>, гербіцидами відповідно до П</w:t>
            </w:r>
            <w:r>
              <w:rPr>
                <w:sz w:val="16"/>
                <w:szCs w:val="16"/>
                <w:lang w:val="uk-UA"/>
              </w:rPr>
              <w:t>ереліку пести</w:t>
            </w:r>
            <w:r>
              <w:rPr>
                <w:sz w:val="16"/>
                <w:szCs w:val="16"/>
                <w:lang w:val="uk-UA"/>
              </w:rPr>
              <w:softHyphen/>
              <w:t>цидів і агрохімі</w:t>
            </w:r>
            <w:r w:rsidRPr="001E50A1">
              <w:rPr>
                <w:sz w:val="16"/>
                <w:szCs w:val="16"/>
                <w:lang w:val="uk-UA"/>
              </w:rPr>
              <w:t>катів, дозволених до використання в Україні</w:t>
            </w:r>
          </w:p>
        </w:tc>
        <w:tc>
          <w:tcPr>
            <w:tcW w:w="1979" w:type="dxa"/>
            <w:vMerge w:val="restart"/>
            <w:shd w:val="clear" w:color="auto" w:fill="FFFFFF"/>
            <w:vAlign w:val="center"/>
          </w:tcPr>
          <w:p w:rsidR="00C61AC2" w:rsidRPr="00800E4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3D63E5">
              <w:rPr>
                <w:sz w:val="16"/>
                <w:szCs w:val="16"/>
                <w:lang w:val="uk-UA"/>
              </w:rPr>
              <w:t xml:space="preserve">Департамент </w:t>
            </w:r>
            <w:r w:rsidRPr="00800E41">
              <w:rPr>
                <w:sz w:val="16"/>
                <w:szCs w:val="16"/>
                <w:lang w:val="uk-UA"/>
              </w:rPr>
              <w:t>агропромислового розвитку</w:t>
            </w:r>
            <w:r>
              <w:rPr>
                <w:sz w:val="16"/>
                <w:szCs w:val="16"/>
                <w:lang w:val="uk-UA"/>
              </w:rPr>
              <w:t xml:space="preserve">, екології та </w:t>
            </w:r>
            <w:proofErr w:type="spellStart"/>
            <w:r>
              <w:rPr>
                <w:sz w:val="16"/>
                <w:szCs w:val="16"/>
                <w:lang w:val="uk-UA"/>
              </w:rPr>
              <w:t>природніх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ресурсів </w:t>
            </w:r>
            <w:r w:rsidRPr="00800E41">
              <w:rPr>
                <w:sz w:val="16"/>
                <w:szCs w:val="16"/>
                <w:lang w:val="uk-UA"/>
              </w:rPr>
              <w:t xml:space="preserve"> облдержадміністрації,</w:t>
            </w:r>
          </w:p>
          <w:p w:rsidR="00C61AC2" w:rsidRPr="008F48B2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800E41">
              <w:rPr>
                <w:sz w:val="16"/>
                <w:szCs w:val="16"/>
                <w:lang w:val="uk-UA"/>
              </w:rPr>
              <w:t xml:space="preserve">суб’єкти господарювання, які здійснюють господарську діяльність на землях </w:t>
            </w:r>
            <w:proofErr w:type="spellStart"/>
            <w:r w:rsidRPr="00800E41">
              <w:rPr>
                <w:sz w:val="16"/>
                <w:szCs w:val="16"/>
                <w:lang w:val="uk-UA"/>
              </w:rPr>
              <w:t>сільсько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800E41">
              <w:rPr>
                <w:sz w:val="16"/>
                <w:szCs w:val="16"/>
                <w:lang w:val="uk-UA"/>
              </w:rPr>
              <w:t xml:space="preserve">господарського призначення, </w:t>
            </w:r>
            <w:proofErr w:type="spellStart"/>
            <w:r w:rsidRPr="00800E41">
              <w:rPr>
                <w:sz w:val="16"/>
                <w:szCs w:val="16"/>
                <w:lang w:val="uk-UA"/>
              </w:rPr>
              <w:t>ОТГ</w:t>
            </w:r>
            <w:proofErr w:type="spellEnd"/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червень2018 - серпень 2022</w:t>
            </w:r>
            <w:r w:rsidRPr="001E50A1">
              <w:rPr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5688" w:type="dxa"/>
            <w:gridSpan w:val="12"/>
            <w:vMerge w:val="restart"/>
            <w:shd w:val="clear" w:color="auto" w:fill="FFFFFF"/>
          </w:tcPr>
          <w:p w:rsidR="00C61AC2" w:rsidRPr="00800E41" w:rsidRDefault="00C61AC2" w:rsidP="009C1ECC">
            <w:pPr>
              <w:jc w:val="center"/>
              <w:rPr>
                <w:sz w:val="16"/>
                <w:szCs w:val="16"/>
              </w:rPr>
            </w:pPr>
            <w:proofErr w:type="spellStart"/>
            <w:r w:rsidRPr="000A3219">
              <w:rPr>
                <w:sz w:val="16"/>
                <w:szCs w:val="16"/>
              </w:rPr>
              <w:t>Фінансування</w:t>
            </w:r>
            <w:proofErr w:type="spellEnd"/>
            <w:r w:rsidRPr="000A3219">
              <w:rPr>
                <w:sz w:val="16"/>
                <w:szCs w:val="16"/>
              </w:rPr>
              <w:t xml:space="preserve"> не </w:t>
            </w:r>
            <w:proofErr w:type="spellStart"/>
            <w:r w:rsidRPr="000A3219">
              <w:rPr>
                <w:sz w:val="16"/>
                <w:szCs w:val="16"/>
              </w:rPr>
              <w:t>передбачено</w:t>
            </w:r>
            <w:proofErr w:type="spellEnd"/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 xml:space="preserve">Зменшення запасу насіння </w:t>
            </w:r>
            <w:r>
              <w:rPr>
                <w:sz w:val="16"/>
                <w:szCs w:val="16"/>
                <w:lang w:val="uk-UA"/>
              </w:rPr>
              <w:t xml:space="preserve">бур’янів </w:t>
            </w:r>
            <w:r w:rsidRPr="001E50A1">
              <w:rPr>
                <w:sz w:val="16"/>
                <w:szCs w:val="16"/>
                <w:lang w:val="uk-UA"/>
              </w:rPr>
              <w:t>у ґрунті</w:t>
            </w: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Державний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88" w:type="dxa"/>
            <w:gridSpan w:val="12"/>
            <w:vMerge/>
            <w:shd w:val="clear" w:color="auto" w:fill="FFFFFF"/>
            <w:vAlign w:val="center"/>
          </w:tcPr>
          <w:p w:rsidR="00C61AC2" w:rsidRPr="00800E4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Обласний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88" w:type="dxa"/>
            <w:gridSpan w:val="12"/>
            <w:vMerge/>
            <w:shd w:val="clear" w:color="auto" w:fill="FFFFFF"/>
            <w:vAlign w:val="center"/>
          </w:tcPr>
          <w:p w:rsidR="00C61AC2" w:rsidRPr="00800E4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Місцевий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88" w:type="dxa"/>
            <w:gridSpan w:val="12"/>
            <w:vMerge/>
            <w:shd w:val="clear" w:color="auto" w:fill="FFFFFF"/>
          </w:tcPr>
          <w:p w:rsidR="00C61AC2" w:rsidRPr="00800E41" w:rsidRDefault="00C61AC2" w:rsidP="009C1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5688" w:type="dxa"/>
            <w:gridSpan w:val="12"/>
            <w:vMerge/>
            <w:shd w:val="clear" w:color="auto" w:fill="FFFFFF"/>
          </w:tcPr>
          <w:p w:rsidR="00C61AC2" w:rsidRPr="00800E41" w:rsidRDefault="00C61AC2" w:rsidP="009C1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 w:val="restart"/>
            <w:shd w:val="clear" w:color="auto" w:fill="FFFFFF"/>
            <w:vAlign w:val="center"/>
          </w:tcPr>
          <w:p w:rsidR="00C61AC2" w:rsidRDefault="00C61AC2" w:rsidP="009C1E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1.3</w:t>
            </w:r>
            <w:r w:rsidRPr="00122332">
              <w:rPr>
                <w:sz w:val="16"/>
                <w:szCs w:val="16"/>
                <w:lang w:val="uk-UA"/>
              </w:rPr>
              <w:t xml:space="preserve"> Придбання </w:t>
            </w:r>
            <w:r>
              <w:rPr>
                <w:sz w:val="16"/>
                <w:szCs w:val="16"/>
                <w:lang w:val="uk-UA"/>
              </w:rPr>
              <w:t xml:space="preserve">техніки </w:t>
            </w:r>
            <w:r w:rsidRPr="00122332">
              <w:rPr>
                <w:sz w:val="16"/>
                <w:szCs w:val="16"/>
                <w:lang w:val="uk-UA"/>
              </w:rPr>
              <w:t>для знищення бур’янів</w:t>
            </w:r>
          </w:p>
          <w:p w:rsidR="00C61AC2" w:rsidRDefault="00C61AC2" w:rsidP="009C1ECC">
            <w:pPr>
              <w:rPr>
                <w:sz w:val="16"/>
                <w:szCs w:val="16"/>
                <w:lang w:val="uk-UA"/>
              </w:rPr>
            </w:pPr>
          </w:p>
          <w:p w:rsidR="00C61AC2" w:rsidRDefault="00C61AC2" w:rsidP="009C1ECC">
            <w:pPr>
              <w:rPr>
                <w:sz w:val="16"/>
                <w:szCs w:val="16"/>
                <w:lang w:val="uk-UA"/>
              </w:rPr>
            </w:pPr>
          </w:p>
          <w:p w:rsidR="00C61AC2" w:rsidRDefault="00C61AC2" w:rsidP="009C1ECC">
            <w:pPr>
              <w:rPr>
                <w:sz w:val="16"/>
                <w:szCs w:val="16"/>
                <w:lang w:val="uk-UA"/>
              </w:rPr>
            </w:pPr>
          </w:p>
          <w:p w:rsidR="00C61AC2" w:rsidRDefault="00C61AC2" w:rsidP="009C1ECC">
            <w:pPr>
              <w:rPr>
                <w:sz w:val="16"/>
                <w:szCs w:val="16"/>
                <w:lang w:val="uk-UA"/>
              </w:rPr>
            </w:pPr>
          </w:p>
          <w:p w:rsidR="00C61AC2" w:rsidRDefault="00C61AC2" w:rsidP="009C1ECC">
            <w:pPr>
              <w:rPr>
                <w:sz w:val="16"/>
                <w:szCs w:val="16"/>
                <w:lang w:val="uk-UA"/>
              </w:rPr>
            </w:pPr>
          </w:p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 w:val="restart"/>
            <w:shd w:val="clear" w:color="auto" w:fill="FFFFFF"/>
            <w:vAlign w:val="center"/>
          </w:tcPr>
          <w:p w:rsidR="00C61AC2" w:rsidRPr="00383516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3D63E5">
              <w:rPr>
                <w:sz w:val="16"/>
                <w:szCs w:val="16"/>
                <w:lang w:val="uk-UA"/>
              </w:rPr>
              <w:t>Департамент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F2F87">
              <w:rPr>
                <w:sz w:val="16"/>
                <w:szCs w:val="16"/>
                <w:lang w:val="uk-UA"/>
              </w:rPr>
              <w:t>агропромислового розвитку</w:t>
            </w:r>
            <w:r>
              <w:rPr>
                <w:sz w:val="16"/>
                <w:szCs w:val="16"/>
                <w:lang w:val="uk-UA"/>
              </w:rPr>
              <w:t xml:space="preserve">, екології та </w:t>
            </w:r>
            <w:proofErr w:type="spellStart"/>
            <w:r>
              <w:rPr>
                <w:sz w:val="16"/>
                <w:szCs w:val="16"/>
                <w:lang w:val="uk-UA"/>
              </w:rPr>
              <w:t>природніх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ресурсів </w:t>
            </w:r>
            <w:r w:rsidRPr="006F2F87">
              <w:rPr>
                <w:sz w:val="16"/>
                <w:szCs w:val="16"/>
                <w:lang w:val="uk-UA"/>
              </w:rPr>
              <w:t xml:space="preserve"> облдержадміністрації</w:t>
            </w:r>
            <w:r>
              <w:rPr>
                <w:sz w:val="16"/>
                <w:szCs w:val="16"/>
                <w:lang w:val="uk-UA"/>
              </w:rPr>
              <w:t>,</w:t>
            </w:r>
            <w:r w:rsidRPr="0038351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ОТГ</w:t>
            </w:r>
            <w:proofErr w:type="spellEnd"/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2018р.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1020" w:type="dxa"/>
            <w:gridSpan w:val="3"/>
            <w:shd w:val="clear" w:color="auto" w:fill="FFFFFF"/>
            <w:vAlign w:val="center"/>
          </w:tcPr>
          <w:p w:rsidR="00C61AC2" w:rsidRPr="006E43C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134,553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6E43C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6E43C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6E43C1" w:rsidRDefault="00C61AC2" w:rsidP="009C1ECC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6E43C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C61AC2" w:rsidRPr="006E43C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134,553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CE6EB5">
              <w:rPr>
                <w:sz w:val="16"/>
                <w:szCs w:val="16"/>
                <w:lang w:val="uk-UA"/>
              </w:rPr>
              <w:t>Стимулювання місцевих громад до  проведення заходів боротьби з бур’янами</w:t>
            </w: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Державний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1020" w:type="dxa"/>
            <w:gridSpan w:val="3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  <w:trHeight w:val="477"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Обласний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1020" w:type="dxa"/>
            <w:gridSpan w:val="3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Місцевий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1020" w:type="dxa"/>
            <w:gridSpan w:val="3"/>
            <w:shd w:val="clear" w:color="auto" w:fill="FFFFFF"/>
            <w:vAlign w:val="center"/>
          </w:tcPr>
          <w:p w:rsidR="00C61AC2" w:rsidRPr="006E43C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134,553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6E43C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6E43C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6E43C1" w:rsidRDefault="00C61AC2" w:rsidP="009C1ECC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6E43C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C61AC2" w:rsidRPr="006E43C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134,553</w:t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1020" w:type="dxa"/>
            <w:gridSpan w:val="3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C61AC2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:rsidR="00C61AC2" w:rsidRDefault="00C61AC2" w:rsidP="009C1E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 Поліпшення </w:t>
            </w:r>
            <w:proofErr w:type="spellStart"/>
            <w:r>
              <w:rPr>
                <w:sz w:val="16"/>
                <w:szCs w:val="16"/>
                <w:lang w:val="uk-UA"/>
              </w:rPr>
              <w:t>фітосанітар</w:t>
            </w:r>
            <w:r w:rsidRPr="001E50A1">
              <w:rPr>
                <w:sz w:val="16"/>
                <w:szCs w:val="16"/>
                <w:lang w:val="uk-UA"/>
              </w:rPr>
              <w:t>ного</w:t>
            </w:r>
            <w:proofErr w:type="spellEnd"/>
            <w:r w:rsidRPr="001E50A1">
              <w:rPr>
                <w:sz w:val="16"/>
                <w:szCs w:val="16"/>
                <w:lang w:val="uk-UA"/>
              </w:rPr>
              <w:t>, екологіч</w:t>
            </w:r>
            <w:r w:rsidRPr="001E50A1">
              <w:rPr>
                <w:sz w:val="16"/>
                <w:szCs w:val="16"/>
                <w:lang w:val="uk-UA"/>
              </w:rPr>
              <w:softHyphen/>
              <w:t>ного та есте</w:t>
            </w:r>
            <w:r w:rsidRPr="001E50A1">
              <w:rPr>
                <w:sz w:val="16"/>
                <w:szCs w:val="16"/>
                <w:lang w:val="uk-UA"/>
              </w:rPr>
              <w:softHyphen/>
              <w:t>тичного стану населених пунктів області</w:t>
            </w:r>
          </w:p>
          <w:p w:rsidR="00C61AC2" w:rsidRDefault="00C61AC2" w:rsidP="009C1ECC">
            <w:pPr>
              <w:rPr>
                <w:sz w:val="16"/>
                <w:szCs w:val="16"/>
                <w:lang w:val="uk-UA"/>
              </w:rPr>
            </w:pPr>
          </w:p>
          <w:p w:rsidR="00C61AC2" w:rsidRPr="001E50A1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 w:val="restart"/>
            <w:shd w:val="clear" w:color="auto" w:fill="FFFFFF"/>
            <w:vAlign w:val="center"/>
          </w:tcPr>
          <w:p w:rsidR="00C61AC2" w:rsidRDefault="00C61AC2" w:rsidP="009C1ECC">
            <w:pPr>
              <w:ind w:right="180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lastRenderedPageBreak/>
              <w:t xml:space="preserve">2.1. </w:t>
            </w:r>
            <w:r w:rsidRPr="003C1643">
              <w:rPr>
                <w:sz w:val="16"/>
                <w:szCs w:val="16"/>
                <w:lang w:val="uk-UA"/>
              </w:rPr>
              <w:t>Створення штучних фітоценозів методом висіву газонних трав у населених пунктах області</w:t>
            </w:r>
          </w:p>
          <w:p w:rsidR="00C61AC2" w:rsidRPr="001E50A1" w:rsidRDefault="00C61AC2" w:rsidP="009C1ECC">
            <w:pPr>
              <w:ind w:right="18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2.2. Протягом літніх </w:t>
            </w:r>
            <w:r>
              <w:rPr>
                <w:sz w:val="16"/>
                <w:szCs w:val="16"/>
                <w:lang w:val="uk-UA"/>
              </w:rPr>
              <w:lastRenderedPageBreak/>
              <w:t xml:space="preserve">місяців організовувати місячники боротьби з амброзією </w:t>
            </w:r>
            <w:proofErr w:type="spellStart"/>
            <w:r>
              <w:rPr>
                <w:sz w:val="16"/>
                <w:szCs w:val="16"/>
                <w:lang w:val="uk-UA"/>
              </w:rPr>
              <w:t>полинолистою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іншими бур’янами.</w:t>
            </w:r>
          </w:p>
        </w:tc>
        <w:tc>
          <w:tcPr>
            <w:tcW w:w="1979" w:type="dxa"/>
            <w:vMerge w:val="restart"/>
            <w:shd w:val="clear" w:color="auto" w:fill="FFFFFF"/>
            <w:vAlign w:val="center"/>
          </w:tcPr>
          <w:p w:rsidR="00C61AC2" w:rsidRPr="003C164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lastRenderedPageBreak/>
              <w:t>ОТГ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підприємства, організації , установи, що знаходяться на території </w:t>
            </w:r>
            <w:proofErr w:type="spellStart"/>
            <w:r>
              <w:rPr>
                <w:sz w:val="16"/>
                <w:szCs w:val="16"/>
                <w:lang w:val="uk-UA"/>
              </w:rPr>
              <w:t>ОТГ</w:t>
            </w:r>
            <w:proofErr w:type="spellEnd"/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липень 2018 - серпень 2022</w:t>
            </w:r>
            <w:r w:rsidRPr="001E50A1">
              <w:rPr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5688" w:type="dxa"/>
            <w:gridSpan w:val="12"/>
            <w:vMerge w:val="restart"/>
            <w:shd w:val="clear" w:color="auto" w:fill="FFFFFF"/>
            <w:vAlign w:val="center"/>
          </w:tcPr>
          <w:p w:rsidR="00C61AC2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61AC2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61AC2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61AC2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61AC2" w:rsidRPr="001F412A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2956FB">
              <w:rPr>
                <w:sz w:val="16"/>
                <w:szCs w:val="16"/>
                <w:lang w:val="uk-UA"/>
              </w:rPr>
              <w:t>Фінансування не передбачено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1E50A1">
              <w:rPr>
                <w:sz w:val="16"/>
                <w:szCs w:val="16"/>
                <w:lang w:val="uk-UA"/>
              </w:rPr>
              <w:t xml:space="preserve">меншення впливу </w:t>
            </w:r>
            <w:r>
              <w:rPr>
                <w:sz w:val="16"/>
                <w:szCs w:val="16"/>
                <w:lang w:val="uk-UA"/>
              </w:rPr>
              <w:t>бур’янів на людину як алергенів</w:t>
            </w:r>
            <w:r w:rsidRPr="001E50A1">
              <w:rPr>
                <w:sz w:val="16"/>
                <w:szCs w:val="16"/>
                <w:lang w:val="uk-UA"/>
              </w:rPr>
              <w:t xml:space="preserve"> та поліпшення естетичного стану населених пунктів області</w:t>
            </w: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Державний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88" w:type="dxa"/>
            <w:gridSpan w:val="12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Обласний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88" w:type="dxa"/>
            <w:gridSpan w:val="12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Місцевий</w:t>
            </w:r>
          </w:p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688" w:type="dxa"/>
            <w:gridSpan w:val="12"/>
            <w:vMerge/>
            <w:shd w:val="clear" w:color="auto" w:fill="FFFFFF"/>
            <w:vAlign w:val="center"/>
          </w:tcPr>
          <w:p w:rsidR="00C61AC2" w:rsidRPr="001F412A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1E50A1" w:rsidTr="009C1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  <w:trHeight w:val="133"/>
        </w:trPr>
        <w:tc>
          <w:tcPr>
            <w:tcW w:w="1264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1E50A1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5688" w:type="dxa"/>
            <w:gridSpan w:val="12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61AC2" w:rsidRPr="001E50A1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3. Пропаганда знань щодо карантину</w:t>
            </w:r>
            <w:r>
              <w:rPr>
                <w:sz w:val="16"/>
                <w:szCs w:val="16"/>
                <w:lang w:val="uk-UA"/>
              </w:rPr>
              <w:t xml:space="preserve"> та захисту </w:t>
            </w:r>
            <w:r w:rsidRPr="00ED2063">
              <w:rPr>
                <w:sz w:val="16"/>
                <w:szCs w:val="16"/>
                <w:lang w:val="uk-UA"/>
              </w:rPr>
              <w:t xml:space="preserve"> рослин серед населення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3.1. Виступи по радіо та телебаченню, публікація в інших ЗМІ статей на вказану тематику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Головне управління </w:t>
            </w:r>
            <w:proofErr w:type="spellStart"/>
            <w:r>
              <w:rPr>
                <w:sz w:val="16"/>
                <w:szCs w:val="16"/>
                <w:lang w:val="uk-UA"/>
              </w:rPr>
              <w:t>Держпродспоживслужби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</w:t>
            </w:r>
            <w:r w:rsidRPr="008F48B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Хмельницькій </w:t>
            </w:r>
            <w:r w:rsidRPr="008F48B2">
              <w:rPr>
                <w:sz w:val="16"/>
                <w:szCs w:val="16"/>
                <w:lang w:val="uk-UA"/>
              </w:rPr>
              <w:t>області</w:t>
            </w:r>
            <w:r>
              <w:rPr>
                <w:sz w:val="16"/>
                <w:szCs w:val="16"/>
                <w:lang w:val="uk-UA"/>
              </w:rPr>
              <w:t>,</w:t>
            </w:r>
            <w:r w:rsidRPr="00ED2063">
              <w:rPr>
                <w:sz w:val="16"/>
                <w:szCs w:val="16"/>
                <w:lang w:val="uk-UA"/>
              </w:rPr>
              <w:t xml:space="preserve"> районні державні адміністрації, виконавчі комітети міських рад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липень 2018 - серпень 2022</w:t>
            </w:r>
            <w:r w:rsidRPr="00ED2063">
              <w:rPr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574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Фінансування не передбачено</w:t>
            </w:r>
          </w:p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 xml:space="preserve">Попередження подальшого розповсюдження </w:t>
            </w:r>
            <w:r>
              <w:rPr>
                <w:sz w:val="16"/>
                <w:szCs w:val="16"/>
                <w:lang w:val="uk-UA"/>
              </w:rPr>
              <w:t>бур’янів</w:t>
            </w:r>
            <w:r w:rsidRPr="00ED2063">
              <w:rPr>
                <w:sz w:val="16"/>
                <w:szCs w:val="16"/>
                <w:lang w:val="uk-UA"/>
              </w:rPr>
              <w:t xml:space="preserve"> на землях області, зменшення кількості засмічених амброзією</w:t>
            </w:r>
            <w:r>
              <w:rPr>
                <w:sz w:val="16"/>
                <w:szCs w:val="16"/>
                <w:lang w:val="uk-UA"/>
              </w:rPr>
              <w:t xml:space="preserve">, борщівником </w:t>
            </w:r>
            <w:proofErr w:type="spellStart"/>
            <w:r>
              <w:rPr>
                <w:sz w:val="16"/>
                <w:szCs w:val="16"/>
                <w:lang w:val="uk-UA"/>
              </w:rPr>
              <w:t>Сосновського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іншими бур’янами</w:t>
            </w:r>
            <w:r w:rsidRPr="00ED2063">
              <w:rPr>
                <w:sz w:val="16"/>
                <w:szCs w:val="16"/>
                <w:lang w:val="uk-UA"/>
              </w:rPr>
              <w:t xml:space="preserve"> площ, зменшення шкідливої дії амброзії </w:t>
            </w:r>
            <w:r>
              <w:rPr>
                <w:sz w:val="16"/>
                <w:szCs w:val="16"/>
                <w:lang w:val="uk-UA"/>
              </w:rPr>
              <w:t xml:space="preserve">, борщівника </w:t>
            </w:r>
            <w:proofErr w:type="spellStart"/>
            <w:r>
              <w:rPr>
                <w:sz w:val="16"/>
                <w:szCs w:val="16"/>
                <w:lang w:val="uk-UA"/>
              </w:rPr>
              <w:t>Сосновського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ED2063">
              <w:rPr>
                <w:sz w:val="16"/>
                <w:szCs w:val="16"/>
                <w:lang w:val="uk-UA"/>
              </w:rPr>
              <w:t xml:space="preserve">на довкілля та здоров’я людей, координація зусиль землевласників, землекористувачів, населення, органів влади, державних і недержавних органів, залучення </w:t>
            </w:r>
            <w:r>
              <w:rPr>
                <w:sz w:val="16"/>
                <w:szCs w:val="16"/>
                <w:lang w:val="uk-UA"/>
              </w:rPr>
              <w:t>осіб до заходів знищення цих бур’янів</w:t>
            </w: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Державний</w:t>
            </w:r>
          </w:p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742" w:type="dxa"/>
            <w:gridSpan w:val="1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Обласний</w:t>
            </w:r>
          </w:p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742" w:type="dxa"/>
            <w:gridSpan w:val="1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Місцевий</w:t>
            </w:r>
          </w:p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742" w:type="dxa"/>
            <w:gridSpan w:val="1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5742" w:type="dxa"/>
            <w:gridSpan w:val="1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3.2. Підготовка та розповсюдження плакатів і листівок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Головне управління </w:t>
            </w:r>
            <w:proofErr w:type="spellStart"/>
            <w:r>
              <w:rPr>
                <w:sz w:val="16"/>
                <w:szCs w:val="16"/>
                <w:lang w:val="uk-UA"/>
              </w:rPr>
              <w:t>Держпродспоживслужби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</w:t>
            </w:r>
            <w:r w:rsidRPr="008F48B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Хмельницькій </w:t>
            </w:r>
            <w:r w:rsidRPr="008F48B2">
              <w:rPr>
                <w:sz w:val="16"/>
                <w:szCs w:val="16"/>
                <w:lang w:val="uk-UA"/>
              </w:rPr>
              <w:t>області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липень 2018 - серпень 2022</w:t>
            </w:r>
            <w:r w:rsidRPr="00ED2063">
              <w:rPr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574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7F3CD9">
              <w:rPr>
                <w:sz w:val="16"/>
                <w:szCs w:val="16"/>
                <w:lang w:val="uk-UA"/>
              </w:rPr>
              <w:t>Фінансування не передбачено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Державний</w:t>
            </w:r>
          </w:p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742" w:type="dxa"/>
            <w:gridSpan w:val="1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Обласний</w:t>
            </w:r>
          </w:p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742" w:type="dxa"/>
            <w:gridSpan w:val="1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Місцевий</w:t>
            </w:r>
          </w:p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742" w:type="dxa"/>
            <w:gridSpan w:val="1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5742" w:type="dxa"/>
            <w:gridSpan w:val="1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3.3. Проведення семінарів із сільгоспвиробни</w:t>
            </w:r>
            <w:r w:rsidRPr="00ED2063">
              <w:rPr>
                <w:sz w:val="16"/>
                <w:szCs w:val="16"/>
                <w:lang w:val="uk-UA"/>
              </w:rPr>
              <w:softHyphen/>
              <w:t>ками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Департамент </w:t>
            </w:r>
            <w:r w:rsidRPr="008F48B2">
              <w:rPr>
                <w:sz w:val="16"/>
                <w:szCs w:val="16"/>
                <w:lang w:val="uk-UA"/>
              </w:rPr>
              <w:t>агропромислового розвитку</w:t>
            </w:r>
            <w:r>
              <w:rPr>
                <w:sz w:val="16"/>
                <w:szCs w:val="16"/>
                <w:lang w:val="uk-UA"/>
              </w:rPr>
              <w:t xml:space="preserve">, екології та </w:t>
            </w:r>
            <w:proofErr w:type="spellStart"/>
            <w:r>
              <w:rPr>
                <w:sz w:val="16"/>
                <w:szCs w:val="16"/>
                <w:lang w:val="uk-UA"/>
              </w:rPr>
              <w:t>природніх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ресурсів </w:t>
            </w:r>
            <w:r w:rsidRPr="008F48B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Хмельницької </w:t>
            </w:r>
            <w:r w:rsidRPr="008F48B2">
              <w:rPr>
                <w:sz w:val="16"/>
                <w:szCs w:val="16"/>
                <w:lang w:val="uk-UA"/>
              </w:rPr>
              <w:t>облдержадміністрації, Головне у</w:t>
            </w:r>
            <w:r>
              <w:rPr>
                <w:sz w:val="16"/>
                <w:szCs w:val="16"/>
                <w:lang w:val="uk-UA"/>
              </w:rPr>
              <w:t xml:space="preserve">правління </w:t>
            </w:r>
            <w:proofErr w:type="spellStart"/>
            <w:r>
              <w:rPr>
                <w:sz w:val="16"/>
                <w:szCs w:val="16"/>
                <w:lang w:val="uk-UA"/>
              </w:rPr>
              <w:t>Держпродспоживслужби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</w:t>
            </w:r>
            <w:r w:rsidRPr="008F48B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Хмельницькій </w:t>
            </w:r>
            <w:r w:rsidRPr="008F48B2">
              <w:rPr>
                <w:sz w:val="16"/>
                <w:szCs w:val="16"/>
                <w:lang w:val="uk-UA"/>
              </w:rPr>
              <w:t>області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липень 2018 - серпень 2022</w:t>
            </w:r>
            <w:r w:rsidRPr="00ED2063">
              <w:rPr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574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Фінансування не передбачено</w:t>
            </w:r>
          </w:p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Державний</w:t>
            </w:r>
          </w:p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742" w:type="dxa"/>
            <w:gridSpan w:val="1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Обласний</w:t>
            </w:r>
          </w:p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742" w:type="dxa"/>
            <w:gridSpan w:val="1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Місцевий</w:t>
            </w:r>
          </w:p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5742" w:type="dxa"/>
            <w:gridSpan w:val="1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5742" w:type="dxa"/>
            <w:gridSpan w:val="1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6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Усього за Програмою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1AC2" w:rsidRPr="00077884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1179,033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1AC2" w:rsidRPr="00077884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1044,48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1AC2" w:rsidRPr="00077884" w:rsidRDefault="00C61AC2" w:rsidP="009C1ECC">
            <w:pPr>
              <w:jc w:val="center"/>
              <w:rPr>
                <w:sz w:val="16"/>
                <w:szCs w:val="16"/>
              </w:rPr>
            </w:pPr>
            <w:r w:rsidRPr="00077884">
              <w:rPr>
                <w:sz w:val="16"/>
                <w:szCs w:val="16"/>
              </w:rPr>
              <w:t>1044,48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1AC2" w:rsidRPr="00077884" w:rsidRDefault="00C61AC2" w:rsidP="009C1ECC">
            <w:pPr>
              <w:jc w:val="center"/>
              <w:rPr>
                <w:sz w:val="16"/>
                <w:szCs w:val="16"/>
              </w:rPr>
            </w:pPr>
            <w:r w:rsidRPr="00077884">
              <w:rPr>
                <w:sz w:val="16"/>
                <w:szCs w:val="16"/>
              </w:rPr>
              <w:t>1044,48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1AC2" w:rsidRPr="00077884" w:rsidRDefault="00C61AC2" w:rsidP="009C1ECC">
            <w:pPr>
              <w:jc w:val="center"/>
              <w:rPr>
                <w:sz w:val="16"/>
                <w:szCs w:val="16"/>
              </w:rPr>
            </w:pPr>
            <w:r w:rsidRPr="00077884">
              <w:rPr>
                <w:sz w:val="16"/>
                <w:szCs w:val="16"/>
              </w:rPr>
              <w:t>1044,48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1AC2" w:rsidRPr="00077884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5356,953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63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Державний</w:t>
            </w:r>
          </w:p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7F3CD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7F3CD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7F3CD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7F3CD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7F3CD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7F3CD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63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Обласний</w:t>
            </w:r>
          </w:p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B553AA" w:rsidRDefault="00C61AC2" w:rsidP="009C1E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B553AA" w:rsidRDefault="00C61AC2" w:rsidP="009C1E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B553AA" w:rsidRDefault="00C61AC2" w:rsidP="009C1E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B553AA" w:rsidRDefault="00C61AC2" w:rsidP="009C1E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B553AA" w:rsidRDefault="00C61AC2" w:rsidP="009C1EC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8B7EB5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3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Місцевий</w:t>
            </w:r>
          </w:p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1AC2" w:rsidRPr="00077884" w:rsidRDefault="00C61AC2" w:rsidP="009C1ECC">
            <w:pPr>
              <w:jc w:val="center"/>
              <w:rPr>
                <w:sz w:val="16"/>
                <w:szCs w:val="16"/>
              </w:rPr>
            </w:pPr>
            <w:r w:rsidRPr="00077884">
              <w:rPr>
                <w:sz w:val="16"/>
                <w:szCs w:val="16"/>
              </w:rPr>
              <w:t>1179,033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1AC2" w:rsidRPr="00077884" w:rsidRDefault="00C61AC2" w:rsidP="009C1ECC">
            <w:pPr>
              <w:jc w:val="center"/>
              <w:rPr>
                <w:sz w:val="16"/>
                <w:szCs w:val="16"/>
              </w:rPr>
            </w:pPr>
            <w:r w:rsidRPr="00077884">
              <w:rPr>
                <w:sz w:val="16"/>
                <w:szCs w:val="16"/>
              </w:rPr>
              <w:t>1044,48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1AC2" w:rsidRPr="00077884" w:rsidRDefault="00C61AC2" w:rsidP="009C1ECC">
            <w:pPr>
              <w:jc w:val="center"/>
              <w:rPr>
                <w:sz w:val="16"/>
                <w:szCs w:val="16"/>
              </w:rPr>
            </w:pPr>
            <w:r w:rsidRPr="00077884">
              <w:rPr>
                <w:sz w:val="16"/>
                <w:szCs w:val="16"/>
              </w:rPr>
              <w:t>1044,48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1AC2" w:rsidRPr="00077884" w:rsidRDefault="00C61AC2" w:rsidP="009C1ECC">
            <w:pPr>
              <w:jc w:val="center"/>
              <w:rPr>
                <w:sz w:val="16"/>
                <w:szCs w:val="16"/>
              </w:rPr>
            </w:pPr>
            <w:r w:rsidRPr="00077884">
              <w:rPr>
                <w:sz w:val="16"/>
                <w:szCs w:val="16"/>
              </w:rPr>
              <w:t>1044,48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1AC2" w:rsidRPr="00077884" w:rsidRDefault="00C61AC2" w:rsidP="009C1ECC">
            <w:pPr>
              <w:jc w:val="center"/>
              <w:rPr>
                <w:sz w:val="16"/>
                <w:szCs w:val="16"/>
              </w:rPr>
            </w:pPr>
            <w:r w:rsidRPr="00077884">
              <w:rPr>
                <w:sz w:val="16"/>
                <w:szCs w:val="16"/>
              </w:rPr>
              <w:t>1044,48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1AC2" w:rsidRPr="00077884" w:rsidRDefault="00C61AC2" w:rsidP="009C1ECC">
            <w:pPr>
              <w:jc w:val="center"/>
              <w:rPr>
                <w:sz w:val="16"/>
                <w:szCs w:val="16"/>
              </w:rPr>
            </w:pPr>
            <w:r w:rsidRPr="00077884">
              <w:rPr>
                <w:sz w:val="16"/>
                <w:szCs w:val="16"/>
              </w:rPr>
              <w:t>5356,953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1AC2" w:rsidRPr="00ED2063" w:rsidTr="009C1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6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Інші</w:t>
            </w:r>
          </w:p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 w:rsidRPr="00ED2063">
              <w:rPr>
                <w:sz w:val="16"/>
                <w:szCs w:val="16"/>
                <w:lang w:val="uk-UA"/>
              </w:rPr>
              <w:t>джерела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8F187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16672F" w:rsidRDefault="00C61AC2" w:rsidP="009C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16672F" w:rsidRDefault="00C61AC2" w:rsidP="009C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16672F" w:rsidRDefault="00C61AC2" w:rsidP="009C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16672F" w:rsidRDefault="00C61AC2" w:rsidP="009C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1AC2" w:rsidRPr="001A4B09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AC2" w:rsidRPr="00ED2063" w:rsidRDefault="00C61AC2" w:rsidP="009C1EC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C61AC2" w:rsidRDefault="00C61AC2">
      <w:pPr>
        <w:rPr>
          <w:sz w:val="20"/>
          <w:szCs w:val="20"/>
          <w:lang w:val="uk-UA"/>
        </w:rPr>
      </w:pPr>
    </w:p>
    <w:p w:rsidR="00C61AC2" w:rsidRDefault="00C61AC2">
      <w:pPr>
        <w:rPr>
          <w:sz w:val="20"/>
          <w:szCs w:val="20"/>
          <w:lang w:val="uk-UA"/>
        </w:rPr>
      </w:pPr>
    </w:p>
    <w:p w:rsidR="00C61AC2" w:rsidRDefault="00C61AC2">
      <w:pPr>
        <w:rPr>
          <w:sz w:val="20"/>
          <w:szCs w:val="20"/>
          <w:lang w:val="uk-UA"/>
        </w:rPr>
      </w:pPr>
    </w:p>
    <w:p w:rsidR="00B27C27" w:rsidRDefault="00C61AC2">
      <w:r>
        <w:rPr>
          <w:sz w:val="20"/>
          <w:szCs w:val="20"/>
          <w:lang w:val="uk-UA"/>
        </w:rPr>
        <w:t xml:space="preserve">Начальник  </w:t>
      </w:r>
      <w:proofErr w:type="spellStart"/>
      <w:r>
        <w:rPr>
          <w:sz w:val="20"/>
          <w:szCs w:val="20"/>
          <w:lang w:val="uk-UA"/>
        </w:rPr>
        <w:t>ГУ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Держпродспоживслужби</w:t>
      </w:r>
      <w:proofErr w:type="spellEnd"/>
      <w:r>
        <w:rPr>
          <w:sz w:val="20"/>
          <w:szCs w:val="20"/>
          <w:lang w:val="uk-UA"/>
        </w:rPr>
        <w:t xml:space="preserve"> в Хмельницькій області                                                                                                                                                  В.П.Грушко</w:t>
      </w:r>
    </w:p>
    <w:sectPr w:rsidR="00B27C27" w:rsidSect="00C61A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AC2"/>
    <w:rsid w:val="00433DF0"/>
    <w:rsid w:val="00A908BC"/>
    <w:rsid w:val="00B27C27"/>
    <w:rsid w:val="00C6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2</cp:revision>
  <dcterms:created xsi:type="dcterms:W3CDTF">2018-05-10T13:51:00Z</dcterms:created>
  <dcterms:modified xsi:type="dcterms:W3CDTF">2018-05-10T13:55:00Z</dcterms:modified>
</cp:coreProperties>
</file>