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48729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487290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87290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4E5C04" w:rsidRDefault="004E5C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E5C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4E5C04" w:rsidRPr="004E5C04" w:rsidRDefault="004E5C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Pr="00884185" w:rsidRDefault="004E5C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487290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wrap-style:square;mso-height-percent:0;mso-wrap-distance-left:9pt;mso-wrap-distance-top:0;mso-wrap-distance-right:9pt;mso-wrap-distance-bottom:0;mso-position-horizontal-relative:margin;mso-position-vertical-relative:margin;mso-height-percent:0;mso-width-relative:page;mso-height-relative:page" from="-1.05pt,121.6pt" to="465.4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4E5C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21 березня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7843D1">
        <w:rPr>
          <w:rFonts w:ascii="Times New Roman" w:hAnsi="Times New Roman"/>
          <w:sz w:val="28"/>
          <w:szCs w:val="24"/>
          <w:lang w:val="uk-UA"/>
        </w:rPr>
        <w:t>9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4E5C04" w:rsidRPr="004E5C04" w:rsidRDefault="004E5C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4E5C04" w:rsidP="00D728D1">
      <w:pPr>
        <w:pStyle w:val="a5"/>
        <w:ind w:firstLine="708"/>
        <w:rPr>
          <w:szCs w:val="28"/>
        </w:rPr>
      </w:pPr>
      <w:r>
        <w:rPr>
          <w:szCs w:val="28"/>
        </w:rPr>
        <w:t>Про надання згоди на</w:t>
      </w:r>
      <w:r w:rsidR="003279E6">
        <w:rPr>
          <w:szCs w:val="28"/>
        </w:rPr>
        <w:t xml:space="preserve"> </w:t>
      </w:r>
      <w:r w:rsidR="00534498">
        <w:rPr>
          <w:szCs w:val="28"/>
        </w:rPr>
        <w:t>безоплатну передачу</w:t>
      </w:r>
      <w:r w:rsidR="007843D1">
        <w:rPr>
          <w:szCs w:val="28"/>
        </w:rPr>
        <w:t xml:space="preserve"> об’єктів</w:t>
      </w:r>
      <w:r w:rsidR="00D728D1">
        <w:rPr>
          <w:szCs w:val="28"/>
        </w:rPr>
        <w:t xml:space="preserve"> </w:t>
      </w:r>
      <w:r w:rsidR="00C11BF3">
        <w:rPr>
          <w:szCs w:val="28"/>
        </w:rPr>
        <w:t xml:space="preserve">із </w:t>
      </w:r>
      <w:r w:rsidR="00506828">
        <w:rPr>
          <w:szCs w:val="28"/>
        </w:rPr>
        <w:t xml:space="preserve">державної </w:t>
      </w:r>
      <w:r w:rsidR="003279E6">
        <w:rPr>
          <w:szCs w:val="28"/>
        </w:rPr>
        <w:t>власності у спільну власність територіальних громад</w:t>
      </w:r>
      <w:r w:rsidR="00C11BF3">
        <w:rPr>
          <w:szCs w:val="28"/>
        </w:rPr>
        <w:t xml:space="preserve"> сіл, селищ, міст Хмельницької області </w:t>
      </w:r>
      <w:r w:rsidR="0058602E">
        <w:rPr>
          <w:szCs w:val="28"/>
        </w:rPr>
        <w:t xml:space="preserve">в особі Хмельницької обласної ради </w:t>
      </w:r>
    </w:p>
    <w:p w:rsidR="00D728D1" w:rsidRDefault="00D728D1" w:rsidP="00D728D1">
      <w:pPr>
        <w:pStyle w:val="a5"/>
        <w:ind w:firstLine="708"/>
        <w:rPr>
          <w:rFonts w:eastAsia="Calibri"/>
          <w:szCs w:val="28"/>
        </w:rPr>
      </w:pPr>
    </w:p>
    <w:p w:rsidR="004E5C04" w:rsidRDefault="004E5C04" w:rsidP="00D728D1">
      <w:pPr>
        <w:pStyle w:val="a5"/>
        <w:ind w:firstLine="708"/>
        <w:rPr>
          <w:rFonts w:eastAsia="Calibri"/>
          <w:szCs w:val="28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</w:t>
      </w:r>
      <w:r w:rsidR="004E5C04">
        <w:rPr>
          <w:rFonts w:ascii="Times New Roman" w:eastAsia="Calibri" w:hAnsi="Times New Roman" w:cs="Times New Roman"/>
          <w:sz w:val="28"/>
          <w:szCs w:val="28"/>
          <w:lang w:val="uk-UA"/>
        </w:rPr>
        <w:t>лист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голови Хмельницької обласної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0436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67/31-29-682/2019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постанови Кабінету Міністрів України</w:t>
      </w:r>
      <w:r w:rsidR="00681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21.09.1998 № 1482 «Про передачу об’єктів права державної та комунальної власності» та керуючись статтями 43, 60 Закону України «Про місцеве самоврядування в Україні», обласна рада </w:t>
      </w:r>
    </w:p>
    <w:p w:rsidR="003D327D" w:rsidRPr="004E5C04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5C04" w:rsidRPr="004E5C04" w:rsidRDefault="004E5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Pr="004E5C04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5C04" w:rsidRPr="004E5C04" w:rsidRDefault="004E5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B043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згоду 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безоплатн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570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передачу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об’єктів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 w:rsidR="005068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>власності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682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E5C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5344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спільну власність територіальних громад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сіл, селищ, міст Хмельницької області</w:t>
      </w:r>
      <w:r w:rsidR="005860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особі Хмельницької обласної ради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додатком до цього рішення</w:t>
      </w:r>
      <w:r w:rsidR="004E5C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84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8602E" w:rsidRDefault="005860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8602E" w:rsidRDefault="005860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4E5C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4E5C04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0069"/>
    <w:multiLevelType w:val="hybridMultilevel"/>
    <w:tmpl w:val="239C710E"/>
    <w:lvl w:ilvl="0" w:tplc="79AE8830">
      <w:start w:val="1"/>
      <w:numFmt w:val="decimal"/>
      <w:lvlText w:val="%1."/>
      <w:lvlJc w:val="left"/>
      <w:pPr>
        <w:tabs>
          <w:tab w:val="num" w:pos="2037"/>
        </w:tabs>
        <w:ind w:left="203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D1FEA"/>
    <w:rsid w:val="001E6E16"/>
    <w:rsid w:val="0020246B"/>
    <w:rsid w:val="00253663"/>
    <w:rsid w:val="002A08BD"/>
    <w:rsid w:val="002D3063"/>
    <w:rsid w:val="002F18BF"/>
    <w:rsid w:val="00315BAA"/>
    <w:rsid w:val="003279E6"/>
    <w:rsid w:val="0036413A"/>
    <w:rsid w:val="0038105E"/>
    <w:rsid w:val="00381CE0"/>
    <w:rsid w:val="003B4C51"/>
    <w:rsid w:val="003D327D"/>
    <w:rsid w:val="003D40CA"/>
    <w:rsid w:val="003E5331"/>
    <w:rsid w:val="003F6FFC"/>
    <w:rsid w:val="00445A02"/>
    <w:rsid w:val="00487290"/>
    <w:rsid w:val="0049674D"/>
    <w:rsid w:val="004D5D35"/>
    <w:rsid w:val="004E4890"/>
    <w:rsid w:val="004E5C04"/>
    <w:rsid w:val="00506828"/>
    <w:rsid w:val="00523D2A"/>
    <w:rsid w:val="00534498"/>
    <w:rsid w:val="005515F0"/>
    <w:rsid w:val="005664A2"/>
    <w:rsid w:val="0058602E"/>
    <w:rsid w:val="005934BE"/>
    <w:rsid w:val="005A467C"/>
    <w:rsid w:val="005D7B4F"/>
    <w:rsid w:val="005D7E73"/>
    <w:rsid w:val="005E42AB"/>
    <w:rsid w:val="005F0758"/>
    <w:rsid w:val="00606DE0"/>
    <w:rsid w:val="00652B22"/>
    <w:rsid w:val="00681379"/>
    <w:rsid w:val="006C44BD"/>
    <w:rsid w:val="007057F8"/>
    <w:rsid w:val="00741F51"/>
    <w:rsid w:val="007843D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721AC"/>
    <w:rsid w:val="00884185"/>
    <w:rsid w:val="008B5124"/>
    <w:rsid w:val="008D7992"/>
    <w:rsid w:val="00910AD0"/>
    <w:rsid w:val="00920F51"/>
    <w:rsid w:val="009615CC"/>
    <w:rsid w:val="009A00B3"/>
    <w:rsid w:val="009D0DE6"/>
    <w:rsid w:val="009E61B2"/>
    <w:rsid w:val="00A21684"/>
    <w:rsid w:val="00A66323"/>
    <w:rsid w:val="00AA7DD0"/>
    <w:rsid w:val="00AC581A"/>
    <w:rsid w:val="00AD7D54"/>
    <w:rsid w:val="00AE292E"/>
    <w:rsid w:val="00B04364"/>
    <w:rsid w:val="00B131EB"/>
    <w:rsid w:val="00B22D75"/>
    <w:rsid w:val="00B3511B"/>
    <w:rsid w:val="00B37A36"/>
    <w:rsid w:val="00B570A2"/>
    <w:rsid w:val="00B76E21"/>
    <w:rsid w:val="00BA7D99"/>
    <w:rsid w:val="00BB41F1"/>
    <w:rsid w:val="00BC7FB3"/>
    <w:rsid w:val="00BE4868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28D1"/>
    <w:rsid w:val="00D7777F"/>
    <w:rsid w:val="00D92B4F"/>
    <w:rsid w:val="00DA0C82"/>
    <w:rsid w:val="00E142F6"/>
    <w:rsid w:val="00E22394"/>
    <w:rsid w:val="00E42187"/>
    <w:rsid w:val="00E46328"/>
    <w:rsid w:val="00E549BA"/>
    <w:rsid w:val="00EC2A99"/>
    <w:rsid w:val="00F671BF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  <w:style w:type="paragraph" w:styleId="a9">
    <w:name w:val="Body Text Indent"/>
    <w:basedOn w:val="a"/>
    <w:link w:val="aa"/>
    <w:rsid w:val="007057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5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3</cp:revision>
  <cp:lastPrinted>2018-06-08T12:03:00Z</cp:lastPrinted>
  <dcterms:created xsi:type="dcterms:W3CDTF">2019-02-11T16:03:00Z</dcterms:created>
  <dcterms:modified xsi:type="dcterms:W3CDTF">2019-02-12T16:03:00Z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