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857C73" w:rsidRPr="00CD2E1C" w:rsidTr="00C84323">
        <w:tc>
          <w:tcPr>
            <w:tcW w:w="4246" w:type="dxa"/>
          </w:tcPr>
          <w:p w:rsidR="00857C73" w:rsidRPr="00CD2E1C" w:rsidRDefault="00857C73" w:rsidP="00C843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57C73" w:rsidRPr="00CD2E1C" w:rsidRDefault="00857C73" w:rsidP="00857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57C73" w:rsidRPr="00CD2E1C" w:rsidRDefault="00857C73" w:rsidP="00857C7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хід виконання Програми поводження з </w:t>
      </w:r>
    </w:p>
    <w:p w:rsidR="00857C73" w:rsidRPr="00CD2E1C" w:rsidRDefault="00857C73" w:rsidP="00857C73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відходами у Хмельницькій області на 2018</w:t>
      </w:r>
      <w:r w:rsidR="00D07641"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2022 роки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>За даними статистичної звітності на підприємствах Хмельницької області у 2017 році (статистичні дані за 2018 рік буд</w:t>
      </w:r>
      <w:r w:rsidR="00307759" w:rsidRPr="00CD2E1C">
        <w:rPr>
          <w:color w:val="000000"/>
          <w:sz w:val="28"/>
          <w:szCs w:val="28"/>
          <w:lang w:val="uk-UA"/>
        </w:rPr>
        <w:t>е</w:t>
      </w:r>
      <w:r w:rsidRPr="00CD2E1C">
        <w:rPr>
          <w:color w:val="000000"/>
          <w:sz w:val="28"/>
          <w:szCs w:val="28"/>
          <w:lang w:val="uk-UA"/>
        </w:rPr>
        <w:t xml:space="preserve"> оприлюднен</w:t>
      </w:r>
      <w:r w:rsidR="00307759" w:rsidRPr="00CD2E1C">
        <w:rPr>
          <w:color w:val="000000"/>
          <w:sz w:val="28"/>
          <w:szCs w:val="28"/>
          <w:lang w:val="uk-UA"/>
        </w:rPr>
        <w:t>о</w:t>
      </w:r>
      <w:r w:rsidRPr="00CD2E1C">
        <w:rPr>
          <w:color w:val="000000"/>
          <w:sz w:val="28"/>
          <w:szCs w:val="28"/>
          <w:lang w:val="uk-UA"/>
        </w:rPr>
        <w:t xml:space="preserve"> у вересні</w:t>
      </w:r>
      <w:r w:rsidR="00307759" w:rsidRPr="00CD2E1C">
        <w:rPr>
          <w:color w:val="000000"/>
          <w:sz w:val="28"/>
          <w:szCs w:val="28"/>
          <w:lang w:val="uk-UA"/>
        </w:rPr>
        <w:t xml:space="preserve"> 2019 року) утворилося 0,93 млн</w:t>
      </w:r>
      <w:r w:rsidRPr="00CD2E1C">
        <w:rPr>
          <w:color w:val="000000"/>
          <w:sz w:val="28"/>
          <w:szCs w:val="28"/>
          <w:lang w:val="uk-UA"/>
        </w:rPr>
        <w:t xml:space="preserve"> т відходів І-V класів небезпеки. 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 xml:space="preserve">На 01 січня 2018 року в області було накопичено 323,8 т відходів І класу небезпеки, з них – 253,5 т становили непридатні та заборонені до подальшого </w:t>
      </w:r>
      <w:r w:rsidRPr="00CD2E1C">
        <w:rPr>
          <w:color w:val="000000"/>
          <w:spacing w:val="-4"/>
          <w:sz w:val="28"/>
          <w:szCs w:val="28"/>
          <w:lang w:val="uk-UA"/>
        </w:rPr>
        <w:t>застосування хімічні засоби захисту рослин (далі – ХЗЗР), 97,6 т – ІІ, 1405,9 т – ІІІ</w:t>
      </w:r>
      <w:r w:rsidRPr="00CD2E1C">
        <w:rPr>
          <w:color w:val="000000"/>
          <w:sz w:val="28"/>
          <w:szCs w:val="28"/>
          <w:lang w:val="uk-UA"/>
        </w:rPr>
        <w:t xml:space="preserve"> та 8649163,3 т – ІV класів небезпеки, з яких 8523814,9 т становлять тверді побутові відходи.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>В області переробляється і повторно використовується 36,8 т полімерних відходів; передано на переробку в якості вторинної сировини 192,2 т відпра</w:t>
      </w:r>
      <w:r w:rsidRPr="00CD2E1C">
        <w:rPr>
          <w:color w:val="000000"/>
          <w:sz w:val="28"/>
          <w:szCs w:val="28"/>
          <w:lang w:val="uk-UA"/>
        </w:rPr>
        <w:softHyphen/>
        <w:t xml:space="preserve">цьованих шин; 160,5 т відпрацьованих мастил використано в різних </w:t>
      </w:r>
      <w:r w:rsidR="00307759" w:rsidRPr="00CD2E1C">
        <w:rPr>
          <w:color w:val="000000"/>
          <w:sz w:val="28"/>
          <w:szCs w:val="28"/>
          <w:lang w:val="uk-UA"/>
        </w:rPr>
        <w:t>техноло</w:t>
      </w:r>
      <w:r w:rsidRPr="00CD2E1C">
        <w:rPr>
          <w:color w:val="000000"/>
          <w:sz w:val="28"/>
          <w:szCs w:val="28"/>
          <w:lang w:val="uk-UA"/>
        </w:rPr>
        <w:softHyphen/>
        <w:t xml:space="preserve">гічних процесах; на утилізацію передано 15,9 т гальванічних шламів та 71,7 т відпрацьованих акумуляторів. </w:t>
      </w:r>
    </w:p>
    <w:p w:rsidR="00857C73" w:rsidRPr="00CD2E1C" w:rsidRDefault="00857C73" w:rsidP="00857C73">
      <w:pPr>
        <w:pStyle w:val="a7"/>
        <w:spacing w:after="120"/>
        <w:rPr>
          <w:color w:val="000000"/>
        </w:rPr>
      </w:pPr>
      <w:r w:rsidRPr="00CD2E1C">
        <w:rPr>
          <w:color w:val="000000"/>
        </w:rPr>
        <w:t>Найбільшим утворювачем шламів гальванічних у 2017 році було ПАТ “</w:t>
      </w:r>
      <w:proofErr w:type="spellStart"/>
      <w:r w:rsidRPr="00CD2E1C">
        <w:rPr>
          <w:color w:val="000000"/>
        </w:rPr>
        <w:t>Укрелектроапарат</w:t>
      </w:r>
      <w:proofErr w:type="spellEnd"/>
      <w:r w:rsidRPr="00CD2E1C">
        <w:rPr>
          <w:color w:val="000000"/>
        </w:rPr>
        <w:t>”, яким утворено 11,900 т відходів.</w:t>
      </w:r>
    </w:p>
    <w:p w:rsidR="00857C73" w:rsidRPr="00CD2E1C" w:rsidRDefault="00781727" w:rsidP="00857C7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Цього ж року</w:t>
      </w:r>
      <w:r w:rsidR="00857C73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утворилося відходів від надання послуг з охорони здоров’я людей – 15,4 т, передано спеціалізованим організаціям – 15,1 </w:t>
      </w:r>
      <w:proofErr w:type="spellStart"/>
      <w:r w:rsidR="00857C73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тонн</w:t>
      </w:r>
      <w:proofErr w:type="spellEnd"/>
      <w:r w:rsidR="00857C73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відходів.</w:t>
      </w:r>
    </w:p>
    <w:p w:rsidR="00857C73" w:rsidRPr="00CD2E1C" w:rsidRDefault="00857C73" w:rsidP="00857C73">
      <w:pPr>
        <w:pStyle w:val="rvps2"/>
        <w:shd w:val="clear" w:color="auto" w:fill="FFFFFF"/>
        <w:spacing w:before="0" w:beforeAutospacing="0" w:after="12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D2E1C">
        <w:rPr>
          <w:color w:val="000000"/>
          <w:sz w:val="28"/>
          <w:szCs w:val="28"/>
        </w:rPr>
        <w:t xml:space="preserve">Ситуація, що склалася </w:t>
      </w:r>
      <w:r w:rsidR="00307759" w:rsidRPr="00CD2E1C">
        <w:rPr>
          <w:color w:val="000000"/>
          <w:sz w:val="28"/>
          <w:szCs w:val="28"/>
        </w:rPr>
        <w:t>у</w:t>
      </w:r>
      <w:r w:rsidRPr="00CD2E1C">
        <w:rPr>
          <w:color w:val="000000"/>
          <w:sz w:val="28"/>
          <w:szCs w:val="28"/>
        </w:rPr>
        <w:t xml:space="preserve"> сфері екологічної, антропогенної та техногенної безпеки в області створює загрозу для безпечного існування сучасного і майбутніх поколінь. </w:t>
      </w:r>
    </w:p>
    <w:p w:rsidR="00857C73" w:rsidRPr="00CD2E1C" w:rsidRDefault="00857C73" w:rsidP="00857C7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впровадження системного підходу до поводження з відходами на регіональному рівні, зменшення обсягів утворення відході</w:t>
      </w:r>
      <w:r w:rsidR="00307759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в,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ефективної системи сортування відходів з вилученням </w:t>
      </w:r>
      <w:proofErr w:type="spellStart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ресурсоцінних</w:t>
      </w:r>
      <w:proofErr w:type="spellEnd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компонентів, пере</w:t>
      </w:r>
      <w:r w:rsidR="00E769FA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робкою їх на матеріали та вироби, а також визначення місць під будівництво (технічне налаштування) регіональних полігонів (</w:t>
      </w:r>
      <w:proofErr w:type="spellStart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сміттєпереробних</w:t>
      </w:r>
      <w:proofErr w:type="spellEnd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заводів), що відповідають сучасним стандартам та санітарним нормам, </w:t>
      </w: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рішенням сесії обласної ради від 27.03.2018 року № 39-18/2018 затверджено Програму поводження з відходами у Хмельницькій області на 2018</w:t>
      </w:r>
      <w:r w:rsidR="00307759"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-2022 роки</w:t>
      </w: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(далі – Програма).</w:t>
      </w:r>
    </w:p>
    <w:p w:rsidR="00E769FA" w:rsidRPr="00CD2E1C" w:rsidRDefault="00E769FA" w:rsidP="00857C73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 сьогодні прийнято та затверджено 16 районних та міських (міст обласного значення) програм поводження з відходами. Не розроблен</w:t>
      </w:r>
      <w:r w:rsidR="00781727"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 такі </w:t>
      </w:r>
      <w:r w:rsidR="00781727" w:rsidRPr="00CD2E1C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програми у</w:t>
      </w:r>
      <w:r w:rsidRPr="00CD2E1C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CD2E1C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Камʼянець</w:t>
      </w:r>
      <w:proofErr w:type="spellEnd"/>
      <w:r w:rsidRPr="00CD2E1C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-Подільському, Хмельницькому, Шепетівському районах</w:t>
      </w: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міст</w:t>
      </w:r>
      <w:r w:rsidR="00781727"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Шепетівка. У цьому році закінчився термін дії програми у Ярмоли</w:t>
      </w:r>
      <w:r w:rsidR="006D2185"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нецькому районі.</w:t>
      </w:r>
    </w:p>
    <w:p w:rsidR="00781727" w:rsidRPr="00CD2E1C" w:rsidRDefault="00781727" w:rsidP="00781727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 xml:space="preserve">Торік затверджено програми поводження з відходами у містах Старокостянтинів та Хмельницький, </w:t>
      </w:r>
      <w:proofErr w:type="spellStart"/>
      <w:r w:rsidRPr="00CD2E1C">
        <w:rPr>
          <w:color w:val="000000"/>
          <w:sz w:val="28"/>
          <w:szCs w:val="28"/>
          <w:lang w:val="uk-UA"/>
        </w:rPr>
        <w:t>Гуменецькій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, Жванецькій, </w:t>
      </w:r>
      <w:proofErr w:type="spellStart"/>
      <w:r w:rsidRPr="00CD2E1C">
        <w:rPr>
          <w:color w:val="000000"/>
          <w:sz w:val="28"/>
          <w:szCs w:val="28"/>
          <w:lang w:val="uk-UA"/>
        </w:rPr>
        <w:t>Китай</w:t>
      </w:r>
      <w:r w:rsidRPr="00CD2E1C">
        <w:rPr>
          <w:color w:val="000000"/>
          <w:sz w:val="28"/>
          <w:szCs w:val="28"/>
          <w:lang w:val="uk-UA"/>
        </w:rPr>
        <w:softHyphen/>
        <w:t>городській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 сільських ОТГ, </w:t>
      </w:r>
      <w:proofErr w:type="spellStart"/>
      <w:r w:rsidRPr="00CD2E1C">
        <w:rPr>
          <w:color w:val="000000"/>
          <w:sz w:val="28"/>
          <w:szCs w:val="28"/>
          <w:lang w:val="uk-UA"/>
        </w:rPr>
        <w:t>Рихтівській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D2E1C">
        <w:rPr>
          <w:color w:val="000000"/>
          <w:sz w:val="28"/>
          <w:szCs w:val="28"/>
          <w:lang w:val="uk-UA"/>
        </w:rPr>
        <w:t>Підпилип’янській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 сільських радах </w:t>
      </w:r>
      <w:r w:rsidRPr="00CD2E1C">
        <w:rPr>
          <w:color w:val="000000"/>
          <w:sz w:val="28"/>
          <w:szCs w:val="28"/>
          <w:lang w:val="uk-UA"/>
        </w:rPr>
        <w:lastRenderedPageBreak/>
        <w:t xml:space="preserve">Кам’янець-Подільського району, Летичівській, </w:t>
      </w:r>
      <w:proofErr w:type="spellStart"/>
      <w:r w:rsidRPr="00CD2E1C">
        <w:rPr>
          <w:color w:val="000000"/>
          <w:sz w:val="28"/>
          <w:szCs w:val="28"/>
          <w:lang w:val="uk-UA"/>
        </w:rPr>
        <w:t>Старосинявській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 селищних, </w:t>
      </w:r>
      <w:proofErr w:type="spellStart"/>
      <w:r w:rsidRPr="00CD2E1C">
        <w:rPr>
          <w:color w:val="000000"/>
          <w:sz w:val="28"/>
          <w:szCs w:val="28"/>
          <w:lang w:val="uk-UA"/>
        </w:rPr>
        <w:t>Крупецькій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 сільській </w:t>
      </w:r>
      <w:proofErr w:type="spellStart"/>
      <w:r w:rsidRPr="00CD2E1C">
        <w:rPr>
          <w:color w:val="000000"/>
          <w:sz w:val="28"/>
          <w:szCs w:val="28"/>
          <w:lang w:val="uk-UA"/>
        </w:rPr>
        <w:t>Славутського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 району ОТГ.</w:t>
      </w:r>
    </w:p>
    <w:p w:rsidR="00857C73" w:rsidRPr="00CD2E1C" w:rsidRDefault="00857C73" w:rsidP="00857C7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Проблема відходів є актуальною й досить гострою для сільської міс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цевості. У більшості сільських населених пунктах відсутні програми повод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ження з відходами, схеми санітарної очистки населених пунктів та правила благоустрою, що призводить до утворення стихійних сміттєзвалищ та погіршує екологічний і санітарний стан прилеглих територій. </w:t>
      </w:r>
    </w:p>
    <w:p w:rsidR="00857C73" w:rsidRPr="00CD2E1C" w:rsidRDefault="00857C73" w:rsidP="00857C7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 інформацією районни</w:t>
      </w:r>
      <w:r w:rsidR="00307759"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</w:t>
      </w: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державни</w:t>
      </w:r>
      <w:r w:rsidR="00307759"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</w:t>
      </w: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адміністраці</w:t>
      </w:r>
      <w:r w:rsidR="00307759"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й</w:t>
      </w: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міст обласного значення та інши</w:t>
      </w:r>
      <w:r w:rsidR="00307759"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</w:t>
      </w: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орган</w:t>
      </w:r>
      <w:r w:rsidR="00307759"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ів</w:t>
      </w: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місцевого самоврядування </w:t>
      </w:r>
      <w:r w:rsidR="00307759"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01.05.2019 </w:t>
      </w: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 Хмель</w:t>
      </w:r>
      <w:r w:rsidR="001054B4"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ницькій області нараховується 727 сміттєзвалищ та полігонів твердих побу</w:t>
      </w:r>
      <w:r w:rsidR="001054B4"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oftHyphen/>
      </w: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тових відходів, у тому числі 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692 сільських сміттєзвалищ</w:t>
      </w:r>
      <w:r w:rsidR="00E769FA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відданні сільських рад, та </w:t>
      </w:r>
      <w:r w:rsidRPr="00CD2E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21 полігон 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і 14 селищних сміттєзвалищ, які знаходяться на обслуго</w:t>
      </w:r>
      <w:r w:rsidR="001054B4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вуванні комунальних підприємств.</w:t>
      </w:r>
    </w:p>
    <w:p w:rsidR="00857C73" w:rsidRPr="00CD2E1C" w:rsidRDefault="00857C73" w:rsidP="00857C7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На виконання постанов Кабінету Міні</w:t>
      </w:r>
      <w:r w:rsidR="00307759" w:rsidRPr="00CD2E1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стрів України від 03.08.1998</w:t>
      </w:r>
      <w:r w:rsidRPr="00CD2E1C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№ 1216 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“Про затвердження Порядку ведення реєстру місць видалення від</w:t>
      </w:r>
      <w:r w:rsidR="00307759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ходів”</w:t>
      </w:r>
      <w:r w:rsidR="00E769FA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307759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31.08.1998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1360 “Про затвердження Порядку ведення реєстру об’єктів утво</w:t>
      </w:r>
      <w:r w:rsidR="001054B4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рення, оброблення та утилізації відходів” Департаментом природних ресурсів та екології облдержадміністрації сформовано та ведуться реєстри місць видалення відходів та об’єктів утворення, оброблення та утилізації відходів. На 01травня 2019 р</w:t>
      </w:r>
      <w:r w:rsidR="00307759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оку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погоджено та затверджено 464 паспорти місць видалення відходів, у тому числі для 408 сільських, 11 селищних сміттєзвалищ та 21 полігону твердих побутових відходів</w:t>
      </w:r>
      <w:r w:rsidR="00E769FA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639 реєстрових карт об’єктів утворення відходів, 33 реєстрових карти об’єктів оброблення та утилізації відходів та розроблено 903 технічних паспорти на відходи.</w:t>
      </w:r>
    </w:p>
    <w:p w:rsidR="00857C73" w:rsidRPr="00CD2E1C" w:rsidRDefault="00857C73" w:rsidP="00857C7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21 полігону міст обласного значення та райцентрів </w:t>
      </w:r>
      <w:r w:rsidR="00781727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тільки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 мають проектно-кошторисну документацію (Городок, Деражня, Нетішин, Славута, </w:t>
      </w:r>
      <w:r w:rsidRPr="00CD2E1C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смт Теофіполь)</w:t>
      </w:r>
      <w:r w:rsidR="00781727" w:rsidRPr="00CD2E1C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,</w:t>
      </w:r>
      <w:r w:rsidRPr="00CD2E1C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на </w:t>
      </w:r>
      <w:r w:rsidR="00307759" w:rsidRPr="00CD2E1C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всі</w:t>
      </w:r>
      <w:r w:rsidRPr="00CD2E1C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полігон</w:t>
      </w:r>
      <w:r w:rsidR="00307759" w:rsidRPr="00CD2E1C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и</w:t>
      </w:r>
      <w:r w:rsidRPr="00CD2E1C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оформлено паспорти місць видалення відходів.</w:t>
      </w:r>
    </w:p>
    <w:p w:rsidR="00307759" w:rsidRPr="00CD2E1C" w:rsidRDefault="00857C73" w:rsidP="00857C7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Проблемн</w:t>
      </w:r>
      <w:r w:rsidR="006D2185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 питанням на сьогодні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незадовільний еколо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гічний стан та незавершена паспортизація місць видалення твердих побутових відходів на території селищних та сільських рад.</w:t>
      </w:r>
      <w:r w:rsidR="00307759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57C73" w:rsidRPr="00CD2E1C" w:rsidRDefault="00307759" w:rsidP="00857C7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692 сільських сміттєзвалищ твердих побутових відходів паспорти</w:t>
      </w:r>
      <w:r w:rsidR="001054B4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зовано усього 408.</w:t>
      </w:r>
    </w:p>
    <w:p w:rsidR="00857C73" w:rsidRPr="00CD2E1C" w:rsidRDefault="00857C73" w:rsidP="00857C7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Повністю паспортизацію сільських сміттєзвалищ проведено у </w:t>
      </w:r>
      <w:proofErr w:type="spellStart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Дераж</w:t>
      </w:r>
      <w:r w:rsidR="00607C86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нянському</w:t>
      </w:r>
      <w:proofErr w:type="spellEnd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Красилівському</w:t>
      </w:r>
      <w:proofErr w:type="spellEnd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Теофіпольському</w:t>
      </w:r>
      <w:proofErr w:type="spellEnd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районах. Із 34 сміттєзвалищ у Летичівському районі паспортизовано 32, із 24 у Новоушицькому </w:t>
      </w:r>
      <w:r w:rsidR="00607C86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20, із 59 у Старокостянтинівському </w:t>
      </w:r>
      <w:r w:rsidR="00307759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54. </w:t>
      </w:r>
    </w:p>
    <w:p w:rsidR="00857C73" w:rsidRPr="00CD2E1C" w:rsidRDefault="00857C73" w:rsidP="00857C7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Роботу щодо паспортизації сільських сміттєзвалищ твердих побутових відходів за період з червн</w:t>
      </w:r>
      <w:r w:rsidR="00307759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я 2017 року по квітень 2019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проведено у Віньковецькому, Дунаєвецькому, Ізяславському, Кам’янець-Подільському, Полонському, Шепетівському, Ярмолинецькому районах.</w:t>
      </w:r>
    </w:p>
    <w:p w:rsidR="00857C73" w:rsidRPr="00CD2E1C" w:rsidRDefault="00857C73" w:rsidP="00857C7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Не проводилася </w:t>
      </w:r>
      <w:r w:rsidR="00307759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така робота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Білогірському, Волочиському, Горо</w:t>
      </w:r>
      <w:r w:rsidR="001054B4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доцькому, </w:t>
      </w:r>
      <w:proofErr w:type="spellStart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Славутському</w:t>
      </w:r>
      <w:proofErr w:type="spellEnd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Старокостянтинявському</w:t>
      </w:r>
      <w:proofErr w:type="spellEnd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Старосинявському</w:t>
      </w:r>
      <w:proofErr w:type="spellEnd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Чемеровецькому</w:t>
      </w:r>
      <w:proofErr w:type="spellEnd"/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Хмельницькому районах.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 xml:space="preserve">Іншим проблемним питанням залишається перевантаженість </w:t>
      </w:r>
      <w:r w:rsidRPr="00CD2E1C">
        <w:rPr>
          <w:color w:val="000000"/>
          <w:spacing w:val="-4"/>
          <w:sz w:val="28"/>
          <w:szCs w:val="28"/>
          <w:lang w:val="uk-UA"/>
        </w:rPr>
        <w:t xml:space="preserve">полігонів. </w:t>
      </w:r>
      <w:r w:rsidR="00F5621E" w:rsidRPr="00CD2E1C">
        <w:rPr>
          <w:color w:val="000000"/>
          <w:spacing w:val="-4"/>
          <w:sz w:val="28"/>
          <w:szCs w:val="28"/>
          <w:lang w:val="uk-UA"/>
        </w:rPr>
        <w:t>П</w:t>
      </w:r>
      <w:r w:rsidRPr="00CD2E1C">
        <w:rPr>
          <w:color w:val="000000"/>
          <w:spacing w:val="-4"/>
          <w:sz w:val="28"/>
          <w:szCs w:val="28"/>
          <w:lang w:val="uk-UA"/>
        </w:rPr>
        <w:t>отребують</w:t>
      </w:r>
      <w:r w:rsidRPr="00CD2E1C">
        <w:rPr>
          <w:color w:val="000000"/>
          <w:sz w:val="28"/>
          <w:szCs w:val="28"/>
          <w:lang w:val="uk-UA"/>
        </w:rPr>
        <w:t xml:space="preserve"> розширення або закриття </w:t>
      </w:r>
      <w:r w:rsidR="00F5621E" w:rsidRPr="00CD2E1C">
        <w:rPr>
          <w:color w:val="000000"/>
          <w:spacing w:val="-4"/>
          <w:sz w:val="28"/>
          <w:szCs w:val="28"/>
          <w:lang w:val="uk-UA"/>
        </w:rPr>
        <w:t>полігон</w:t>
      </w:r>
      <w:r w:rsidR="00E769FA" w:rsidRPr="00CD2E1C">
        <w:rPr>
          <w:color w:val="000000"/>
          <w:spacing w:val="-4"/>
          <w:sz w:val="28"/>
          <w:szCs w:val="28"/>
          <w:lang w:val="uk-UA"/>
        </w:rPr>
        <w:t>и</w:t>
      </w:r>
      <w:r w:rsidR="00F5621E" w:rsidRPr="00CD2E1C">
        <w:rPr>
          <w:color w:val="000000"/>
          <w:sz w:val="28"/>
          <w:szCs w:val="28"/>
          <w:lang w:val="uk-UA"/>
        </w:rPr>
        <w:t xml:space="preserve"> </w:t>
      </w:r>
      <w:r w:rsidRPr="00CD2E1C">
        <w:rPr>
          <w:color w:val="000000"/>
          <w:sz w:val="28"/>
          <w:szCs w:val="28"/>
          <w:lang w:val="uk-UA"/>
        </w:rPr>
        <w:t>у містах Хмельницький, Кам’янець-Подільський, Нетішин, Славута, Старокостянтинів, Шепетівка.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>Згідно з вимогами ст</w:t>
      </w:r>
      <w:r w:rsidR="00F5621E" w:rsidRPr="00CD2E1C">
        <w:rPr>
          <w:color w:val="000000"/>
          <w:sz w:val="28"/>
          <w:szCs w:val="28"/>
          <w:lang w:val="uk-UA"/>
        </w:rPr>
        <w:t>атті</w:t>
      </w:r>
      <w:r w:rsidRPr="00CD2E1C">
        <w:rPr>
          <w:color w:val="000000"/>
          <w:sz w:val="28"/>
          <w:szCs w:val="28"/>
          <w:lang w:val="uk-UA"/>
        </w:rPr>
        <w:t xml:space="preserve"> 32 Закону</w:t>
      </w:r>
      <w:r w:rsidR="00F5621E" w:rsidRPr="00CD2E1C">
        <w:rPr>
          <w:color w:val="000000"/>
          <w:sz w:val="28"/>
          <w:szCs w:val="28"/>
          <w:lang w:val="uk-UA"/>
        </w:rPr>
        <w:t xml:space="preserve"> України “Про відходи”</w:t>
      </w:r>
      <w:r w:rsidRPr="00CD2E1C">
        <w:rPr>
          <w:color w:val="000000"/>
          <w:sz w:val="28"/>
          <w:szCs w:val="28"/>
          <w:lang w:val="uk-UA"/>
        </w:rPr>
        <w:t xml:space="preserve"> з 01 січня 2018 року захоронення неперероблених (необроблених) побутових відходів заборонено.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>Роздільний збір від</w:t>
      </w:r>
      <w:r w:rsidR="00F5621E" w:rsidRPr="00CD2E1C">
        <w:rPr>
          <w:color w:val="000000"/>
          <w:sz w:val="28"/>
          <w:szCs w:val="28"/>
          <w:lang w:val="uk-UA"/>
        </w:rPr>
        <w:t>ходів запроваджено у містах</w:t>
      </w:r>
      <w:r w:rsidRPr="00CD2E1C">
        <w:rPr>
          <w:color w:val="000000"/>
          <w:sz w:val="28"/>
          <w:szCs w:val="28"/>
          <w:lang w:val="uk-UA"/>
        </w:rPr>
        <w:t xml:space="preserve"> Хмельницький, Кам’янець-Подільський, Славута, Старокостянтинів, Нетішин та Волочиськ.</w:t>
      </w:r>
    </w:p>
    <w:p w:rsidR="00857C73" w:rsidRPr="00CD2E1C" w:rsidRDefault="00F5621E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 xml:space="preserve">З минулого </w:t>
      </w:r>
      <w:r w:rsidR="00857C73" w:rsidRPr="00CD2E1C">
        <w:rPr>
          <w:color w:val="000000"/>
          <w:sz w:val="28"/>
          <w:szCs w:val="28"/>
          <w:lang w:val="uk-UA"/>
        </w:rPr>
        <w:t>року запроваджено роздільне збирання твердих побутових відходів в окремих населених пунктах Городоцького, Ізяславського, Но</w:t>
      </w:r>
      <w:r w:rsidR="006D2185" w:rsidRPr="00CD2E1C">
        <w:rPr>
          <w:color w:val="000000"/>
          <w:sz w:val="28"/>
          <w:szCs w:val="28"/>
          <w:lang w:val="uk-UA"/>
        </w:rPr>
        <w:softHyphen/>
      </w:r>
      <w:r w:rsidR="00857C73" w:rsidRPr="00CD2E1C">
        <w:rPr>
          <w:color w:val="000000"/>
          <w:sz w:val="28"/>
          <w:szCs w:val="28"/>
          <w:lang w:val="uk-UA"/>
        </w:rPr>
        <w:t>воушиць</w:t>
      </w:r>
      <w:r w:rsidR="00607C86" w:rsidRPr="00CD2E1C">
        <w:rPr>
          <w:color w:val="000000"/>
          <w:sz w:val="28"/>
          <w:szCs w:val="28"/>
          <w:lang w:val="uk-UA"/>
        </w:rPr>
        <w:softHyphen/>
      </w:r>
      <w:r w:rsidR="00857C73" w:rsidRPr="00CD2E1C">
        <w:rPr>
          <w:color w:val="000000"/>
          <w:sz w:val="28"/>
          <w:szCs w:val="28"/>
          <w:lang w:val="uk-UA"/>
        </w:rPr>
        <w:t xml:space="preserve">кого, Полонського, Старокостянтинівського, </w:t>
      </w:r>
      <w:proofErr w:type="spellStart"/>
      <w:r w:rsidR="00857C73" w:rsidRPr="00CD2E1C">
        <w:rPr>
          <w:color w:val="000000"/>
          <w:sz w:val="28"/>
          <w:szCs w:val="28"/>
          <w:lang w:val="uk-UA"/>
        </w:rPr>
        <w:t>Чемеровецького</w:t>
      </w:r>
      <w:proofErr w:type="spellEnd"/>
      <w:r w:rsidR="00857C73" w:rsidRPr="00CD2E1C">
        <w:rPr>
          <w:color w:val="000000"/>
          <w:sz w:val="28"/>
          <w:szCs w:val="28"/>
          <w:lang w:val="uk-UA"/>
        </w:rPr>
        <w:t xml:space="preserve">, </w:t>
      </w:r>
      <w:r w:rsidR="00857C73" w:rsidRPr="00CD2E1C">
        <w:rPr>
          <w:color w:val="000000"/>
          <w:spacing w:val="-4"/>
          <w:sz w:val="28"/>
          <w:szCs w:val="28"/>
          <w:lang w:val="uk-UA"/>
        </w:rPr>
        <w:t xml:space="preserve">Ярмолинецького районів та частково у селищі Віньківці, з початку цього року </w:t>
      </w:r>
      <w:r w:rsidR="00607C86" w:rsidRPr="00CD2E1C">
        <w:rPr>
          <w:color w:val="000000"/>
          <w:spacing w:val="-4"/>
          <w:sz w:val="28"/>
          <w:szCs w:val="28"/>
          <w:lang w:val="uk-UA"/>
        </w:rPr>
        <w:t>–</w:t>
      </w:r>
      <w:r w:rsidR="00857C73" w:rsidRPr="00CD2E1C">
        <w:rPr>
          <w:color w:val="000000"/>
          <w:sz w:val="28"/>
          <w:szCs w:val="28"/>
          <w:lang w:val="uk-UA"/>
        </w:rPr>
        <w:t xml:space="preserve"> у </w:t>
      </w:r>
      <w:proofErr w:type="spellStart"/>
      <w:r w:rsidR="00857C73" w:rsidRPr="00CD2E1C">
        <w:rPr>
          <w:color w:val="000000"/>
          <w:sz w:val="28"/>
          <w:szCs w:val="28"/>
          <w:lang w:val="uk-UA"/>
        </w:rPr>
        <w:t>Теофі</w:t>
      </w:r>
      <w:r w:rsidR="00607C86" w:rsidRPr="00CD2E1C">
        <w:rPr>
          <w:color w:val="000000"/>
          <w:sz w:val="28"/>
          <w:szCs w:val="28"/>
          <w:lang w:val="uk-UA"/>
        </w:rPr>
        <w:softHyphen/>
      </w:r>
      <w:r w:rsidR="00857C73" w:rsidRPr="00CD2E1C">
        <w:rPr>
          <w:color w:val="000000"/>
          <w:sz w:val="28"/>
          <w:szCs w:val="28"/>
          <w:lang w:val="uk-UA"/>
        </w:rPr>
        <w:t>польському</w:t>
      </w:r>
      <w:proofErr w:type="spellEnd"/>
      <w:r w:rsidR="00857C73" w:rsidRPr="00CD2E1C">
        <w:rPr>
          <w:color w:val="000000"/>
          <w:sz w:val="28"/>
          <w:szCs w:val="28"/>
          <w:lang w:val="uk-UA"/>
        </w:rPr>
        <w:t xml:space="preserve"> районі.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>Усього роздільне збирання відходів запроваджено у 27 населених пунктах області.</w:t>
      </w:r>
    </w:p>
    <w:p w:rsidR="00857C73" w:rsidRPr="00CD2E1C" w:rsidRDefault="00857C73" w:rsidP="00857C7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сьогодні існують проблеми подальшого запровадження роздільного збирання корисних компонентів відходів, що пов’язано</w:t>
      </w:r>
      <w:r w:rsidR="00F5621E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насамперед, з від</w:t>
      </w:r>
      <w:r w:rsidR="00607C86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сутністю реального стимулюючого ринку збуту цих компонентів, зацікав</w:t>
      </w:r>
      <w:r w:rsidR="00607C86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леності у цій проблемі</w:t>
      </w:r>
      <w:r w:rsidR="00F5621E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621E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рім цього</w:t>
      </w:r>
      <w:r w:rsidR="00E769FA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вторинне використання, переробка та знешкодження твердих побутових відходів потребують вкладення значних коштів.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>Для часткового вирішення проблеми щодо зменшення обсягів утворення відходів у м. Хмельницьк</w:t>
      </w:r>
      <w:r w:rsidR="00F5621E" w:rsidRPr="00CD2E1C">
        <w:rPr>
          <w:color w:val="000000"/>
          <w:sz w:val="28"/>
          <w:szCs w:val="28"/>
          <w:lang w:val="uk-UA"/>
        </w:rPr>
        <w:t>ий</w:t>
      </w:r>
      <w:r w:rsidRPr="00CD2E1C">
        <w:rPr>
          <w:color w:val="000000"/>
          <w:sz w:val="28"/>
          <w:szCs w:val="28"/>
          <w:lang w:val="uk-UA"/>
        </w:rPr>
        <w:t xml:space="preserve"> з 2016 року уведено в дію </w:t>
      </w:r>
      <w:proofErr w:type="spellStart"/>
      <w:r w:rsidRPr="00CD2E1C">
        <w:rPr>
          <w:color w:val="000000"/>
          <w:sz w:val="28"/>
          <w:szCs w:val="28"/>
          <w:lang w:val="uk-UA"/>
        </w:rPr>
        <w:t>сміттєсортувальну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 лінію СЛ-120, яка з часом дасть змогу розвантажити діючий полігон твердих побутових відходів на 20-30 %, та здано в експлуатацію </w:t>
      </w:r>
      <w:proofErr w:type="spellStart"/>
      <w:r w:rsidRPr="00CD2E1C">
        <w:rPr>
          <w:color w:val="000000"/>
          <w:sz w:val="28"/>
          <w:szCs w:val="28"/>
          <w:lang w:val="uk-UA"/>
        </w:rPr>
        <w:t>когенераційну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 установку з дегазації полігону. </w:t>
      </w:r>
      <w:proofErr w:type="spellStart"/>
      <w:r w:rsidRPr="00CD2E1C">
        <w:rPr>
          <w:color w:val="000000"/>
          <w:sz w:val="28"/>
          <w:szCs w:val="28"/>
          <w:lang w:val="uk-UA"/>
        </w:rPr>
        <w:t>Сміттєс</w:t>
      </w:r>
      <w:r w:rsidR="00D07641" w:rsidRPr="00CD2E1C">
        <w:rPr>
          <w:color w:val="000000"/>
          <w:sz w:val="28"/>
          <w:szCs w:val="28"/>
          <w:lang w:val="uk-UA"/>
        </w:rPr>
        <w:t>ортувальна</w:t>
      </w:r>
      <w:proofErr w:type="spellEnd"/>
      <w:r w:rsidR="00D07641" w:rsidRPr="00CD2E1C">
        <w:rPr>
          <w:color w:val="000000"/>
          <w:sz w:val="28"/>
          <w:szCs w:val="28"/>
          <w:lang w:val="uk-UA"/>
        </w:rPr>
        <w:t xml:space="preserve"> лінія </w:t>
      </w:r>
      <w:r w:rsidR="00E769FA" w:rsidRPr="00CD2E1C">
        <w:rPr>
          <w:color w:val="000000"/>
          <w:sz w:val="28"/>
          <w:szCs w:val="28"/>
          <w:lang w:val="uk-UA"/>
        </w:rPr>
        <w:t>функціонує</w:t>
      </w:r>
      <w:r w:rsidR="00D07641" w:rsidRPr="00CD2E1C">
        <w:rPr>
          <w:color w:val="000000"/>
          <w:sz w:val="28"/>
          <w:szCs w:val="28"/>
          <w:lang w:val="uk-UA"/>
        </w:rPr>
        <w:t xml:space="preserve"> також у м. </w:t>
      </w:r>
      <w:r w:rsidRPr="00CD2E1C">
        <w:rPr>
          <w:color w:val="000000"/>
          <w:sz w:val="28"/>
          <w:szCs w:val="28"/>
          <w:lang w:val="uk-UA"/>
        </w:rPr>
        <w:t>Дунаївці.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>За інформацією виконавчого комітету Кам’янець-Подільської міської ради у серпні минулого року на полігоні твердих побутових відходів за кошти приватного інвестора побудовано технологічну лінію з дегазації полігону для вироблення електроенергії, що значно підвищило безпеку його експлуатації.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>Усього в області діє 33 суб’єкти з приймання вторинної сировини.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 xml:space="preserve">З 2015 року на базі Старокостянтинівського комбінату комунальних підприємств створено пункт приймання вторинної сировини (скло, папір, пластик). Для відокремлення </w:t>
      </w:r>
      <w:proofErr w:type="spellStart"/>
      <w:r w:rsidRPr="00CD2E1C">
        <w:rPr>
          <w:color w:val="000000"/>
          <w:sz w:val="28"/>
          <w:szCs w:val="28"/>
          <w:lang w:val="uk-UA"/>
        </w:rPr>
        <w:t>ресурсоцінних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 компонентів </w:t>
      </w:r>
      <w:r w:rsidR="00F5621E" w:rsidRPr="00CD2E1C">
        <w:rPr>
          <w:color w:val="000000"/>
          <w:sz w:val="28"/>
          <w:szCs w:val="28"/>
          <w:lang w:val="uk-UA"/>
        </w:rPr>
        <w:t>цьогоріч</w:t>
      </w:r>
      <w:r w:rsidRPr="00CD2E1C">
        <w:rPr>
          <w:color w:val="000000"/>
          <w:sz w:val="28"/>
          <w:szCs w:val="28"/>
          <w:lang w:val="uk-UA"/>
        </w:rPr>
        <w:t xml:space="preserve"> комбінат планує встановити на полігоні твердих побутових відходів сортувальну лінію.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lastRenderedPageBreak/>
        <w:t xml:space="preserve">З 2017 року у селищі Теофіполь та с. Михнівка </w:t>
      </w:r>
      <w:proofErr w:type="spellStart"/>
      <w:r w:rsidRPr="00CD2E1C">
        <w:rPr>
          <w:color w:val="000000"/>
          <w:sz w:val="28"/>
          <w:szCs w:val="28"/>
          <w:lang w:val="uk-UA"/>
        </w:rPr>
        <w:t>Теофіпольського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 району відкрито пункт прийому вторинної сировини (пластик, картон).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 xml:space="preserve">Приймальні пункти вторинної сировини діють на території селищ </w:t>
      </w:r>
      <w:proofErr w:type="spellStart"/>
      <w:r w:rsidRPr="00CD2E1C">
        <w:rPr>
          <w:color w:val="000000"/>
          <w:sz w:val="28"/>
          <w:szCs w:val="28"/>
          <w:lang w:val="uk-UA"/>
        </w:rPr>
        <w:t>Білогір’я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 (1 пункт з приймання макулатури), Ярмолинці (2 пункти по заготівлі, переробці</w:t>
      </w:r>
      <w:r w:rsidR="00F5621E" w:rsidRPr="00CD2E1C">
        <w:rPr>
          <w:color w:val="000000"/>
          <w:sz w:val="28"/>
          <w:szCs w:val="28"/>
          <w:lang w:val="uk-UA"/>
        </w:rPr>
        <w:t xml:space="preserve"> металобрухту чорних металів), </w:t>
      </w:r>
      <w:r w:rsidRPr="00CD2E1C">
        <w:rPr>
          <w:color w:val="000000"/>
          <w:sz w:val="28"/>
          <w:szCs w:val="28"/>
          <w:lang w:val="uk-UA"/>
        </w:rPr>
        <w:t xml:space="preserve"> містах Хмельницьк</w:t>
      </w:r>
      <w:r w:rsidR="00F5621E" w:rsidRPr="00CD2E1C">
        <w:rPr>
          <w:color w:val="000000"/>
          <w:sz w:val="28"/>
          <w:szCs w:val="28"/>
          <w:lang w:val="uk-UA"/>
        </w:rPr>
        <w:t xml:space="preserve">ий </w:t>
      </w:r>
      <w:r w:rsidRPr="00CD2E1C">
        <w:rPr>
          <w:color w:val="000000"/>
          <w:sz w:val="28"/>
          <w:szCs w:val="28"/>
          <w:lang w:val="uk-UA"/>
        </w:rPr>
        <w:t>(23 пункти з приймання чорних та кольорових металів, склотари, макул</w:t>
      </w:r>
      <w:r w:rsidR="00F5621E" w:rsidRPr="00CD2E1C">
        <w:rPr>
          <w:color w:val="000000"/>
          <w:sz w:val="28"/>
          <w:szCs w:val="28"/>
          <w:lang w:val="uk-UA"/>
        </w:rPr>
        <w:t>атури та ПЕТ-пляшки) та Нетішин</w:t>
      </w:r>
      <w:r w:rsidRPr="00CD2E1C">
        <w:rPr>
          <w:color w:val="000000"/>
          <w:sz w:val="28"/>
          <w:szCs w:val="28"/>
          <w:lang w:val="uk-UA"/>
        </w:rPr>
        <w:t xml:space="preserve"> (2 пункти – макулатури, склобою, металобрухту та встановлен</w:t>
      </w:r>
      <w:r w:rsidR="00E769FA" w:rsidRPr="00CD2E1C">
        <w:rPr>
          <w:color w:val="000000"/>
          <w:sz w:val="28"/>
          <w:szCs w:val="28"/>
          <w:lang w:val="uk-UA"/>
        </w:rPr>
        <w:t>о</w:t>
      </w:r>
      <w:r w:rsidRPr="00CD2E1C">
        <w:rPr>
          <w:color w:val="000000"/>
          <w:sz w:val="28"/>
          <w:szCs w:val="28"/>
          <w:lang w:val="uk-UA"/>
        </w:rPr>
        <w:t xml:space="preserve"> сітчасті контейнери для збору ПЕТ-пляшки). </w:t>
      </w:r>
    </w:p>
    <w:p w:rsidR="00857C73" w:rsidRPr="00CD2E1C" w:rsidRDefault="00F5621E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>Торік у м. Городок</w:t>
      </w:r>
      <w:r w:rsidR="00857C73" w:rsidRPr="00CD2E1C">
        <w:rPr>
          <w:color w:val="000000"/>
          <w:sz w:val="28"/>
          <w:szCs w:val="28"/>
          <w:lang w:val="uk-UA"/>
        </w:rPr>
        <w:t xml:space="preserve"> налагоджено роботу гідравлічного пресу для пресування вторинної сировини.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 xml:space="preserve">У минулому році на базі Новоушицького комунального підприємства ГП </w:t>
      </w:r>
      <w:r w:rsidR="00607C86" w:rsidRPr="00CD2E1C">
        <w:rPr>
          <w:color w:val="000000"/>
          <w:sz w:val="28"/>
          <w:szCs w:val="28"/>
          <w:lang w:val="uk-UA"/>
        </w:rPr>
        <w:t>“</w:t>
      </w:r>
      <w:r w:rsidRPr="00CD2E1C">
        <w:rPr>
          <w:color w:val="000000"/>
          <w:sz w:val="28"/>
          <w:szCs w:val="28"/>
          <w:lang w:val="uk-UA"/>
        </w:rPr>
        <w:t>Комунальник” створено сортувальний центр вторинної сировини із складу</w:t>
      </w:r>
      <w:r w:rsidR="00607C86" w:rsidRPr="00CD2E1C">
        <w:rPr>
          <w:color w:val="000000"/>
          <w:sz w:val="28"/>
          <w:szCs w:val="28"/>
          <w:lang w:val="uk-UA"/>
        </w:rPr>
        <w:softHyphen/>
      </w:r>
      <w:r w:rsidRPr="00CD2E1C">
        <w:rPr>
          <w:color w:val="000000"/>
          <w:sz w:val="28"/>
          <w:szCs w:val="28"/>
          <w:lang w:val="uk-UA"/>
        </w:rPr>
        <w:t xml:space="preserve">вання та пресування паперу та пластику. На базі правління </w:t>
      </w:r>
      <w:proofErr w:type="spellStart"/>
      <w:r w:rsidRPr="00CD2E1C">
        <w:rPr>
          <w:color w:val="000000"/>
          <w:sz w:val="28"/>
          <w:szCs w:val="28"/>
          <w:lang w:val="uk-UA"/>
        </w:rPr>
        <w:t>Чемеровецького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 районного споживчого товариства створено пункт приймання вторинної сировини.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>На виконання заход</w:t>
      </w:r>
      <w:r w:rsidR="00F5621E" w:rsidRPr="00CD2E1C">
        <w:rPr>
          <w:color w:val="000000"/>
          <w:sz w:val="28"/>
          <w:szCs w:val="28"/>
          <w:lang w:val="uk-UA"/>
        </w:rPr>
        <w:t>ів</w:t>
      </w:r>
      <w:r w:rsidRPr="00CD2E1C">
        <w:rPr>
          <w:color w:val="000000"/>
          <w:sz w:val="28"/>
          <w:szCs w:val="28"/>
          <w:lang w:val="uk-UA"/>
        </w:rPr>
        <w:t xml:space="preserve"> Програми з розроб</w:t>
      </w:r>
      <w:r w:rsidR="00F5621E" w:rsidRPr="00CD2E1C">
        <w:rPr>
          <w:color w:val="000000"/>
          <w:sz w:val="28"/>
          <w:szCs w:val="28"/>
          <w:lang w:val="uk-UA"/>
        </w:rPr>
        <w:t>лення</w:t>
      </w:r>
      <w:r w:rsidRPr="00CD2E1C">
        <w:rPr>
          <w:color w:val="000000"/>
          <w:sz w:val="28"/>
          <w:szCs w:val="28"/>
          <w:lang w:val="uk-UA"/>
        </w:rPr>
        <w:t xml:space="preserve"> схем санітарного очищення населених пунктів та правил благоустрою у </w:t>
      </w:r>
      <w:r w:rsidR="00F5621E" w:rsidRPr="00CD2E1C">
        <w:rPr>
          <w:color w:val="000000"/>
          <w:sz w:val="28"/>
          <w:szCs w:val="28"/>
          <w:lang w:val="uk-UA"/>
        </w:rPr>
        <w:t>цьому</w:t>
      </w:r>
      <w:r w:rsidR="00E769FA" w:rsidRPr="00CD2E1C">
        <w:rPr>
          <w:color w:val="000000"/>
          <w:sz w:val="28"/>
          <w:szCs w:val="28"/>
          <w:lang w:val="uk-UA"/>
        </w:rPr>
        <w:t xml:space="preserve"> </w:t>
      </w:r>
      <w:r w:rsidRPr="00CD2E1C">
        <w:rPr>
          <w:color w:val="000000"/>
          <w:sz w:val="28"/>
          <w:szCs w:val="28"/>
          <w:lang w:val="uk-UA"/>
        </w:rPr>
        <w:t xml:space="preserve">році розроблено та затверджено </w:t>
      </w:r>
      <w:r w:rsidR="00F5621E" w:rsidRPr="00CD2E1C">
        <w:rPr>
          <w:color w:val="000000"/>
          <w:sz w:val="28"/>
          <w:szCs w:val="28"/>
          <w:lang w:val="uk-UA"/>
        </w:rPr>
        <w:t xml:space="preserve">такі </w:t>
      </w:r>
      <w:r w:rsidRPr="00CD2E1C">
        <w:rPr>
          <w:color w:val="000000"/>
          <w:sz w:val="28"/>
          <w:szCs w:val="28"/>
          <w:lang w:val="uk-UA"/>
        </w:rPr>
        <w:t xml:space="preserve">схеми у Віньковецькому районі </w:t>
      </w:r>
      <w:r w:rsidR="00F5621E" w:rsidRPr="00CD2E1C">
        <w:rPr>
          <w:color w:val="000000"/>
          <w:sz w:val="28"/>
          <w:szCs w:val="28"/>
          <w:lang w:val="uk-UA"/>
        </w:rPr>
        <w:t xml:space="preserve">– </w:t>
      </w:r>
      <w:r w:rsidRPr="00CD2E1C">
        <w:rPr>
          <w:color w:val="000000"/>
          <w:sz w:val="28"/>
          <w:szCs w:val="28"/>
          <w:lang w:val="uk-UA"/>
        </w:rPr>
        <w:t xml:space="preserve">26 населених пунктів, Шепетівському </w:t>
      </w:r>
      <w:r w:rsidR="00607C86" w:rsidRPr="00CD2E1C">
        <w:rPr>
          <w:color w:val="000000"/>
          <w:sz w:val="28"/>
          <w:szCs w:val="28"/>
          <w:lang w:val="uk-UA"/>
        </w:rPr>
        <w:t>–</w:t>
      </w:r>
      <w:r w:rsidRPr="00CD2E1C">
        <w:rPr>
          <w:color w:val="000000"/>
          <w:sz w:val="28"/>
          <w:szCs w:val="28"/>
          <w:lang w:val="uk-UA"/>
        </w:rPr>
        <w:t xml:space="preserve"> 52, </w:t>
      </w:r>
      <w:r w:rsidR="00F5621E" w:rsidRPr="00CD2E1C">
        <w:rPr>
          <w:color w:val="000000"/>
          <w:sz w:val="28"/>
          <w:szCs w:val="28"/>
          <w:lang w:val="uk-UA"/>
        </w:rPr>
        <w:t>Кам’янець-Подільському – 3</w:t>
      </w:r>
      <w:r w:rsidRPr="00CD2E1C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CD2E1C">
        <w:rPr>
          <w:color w:val="000000"/>
          <w:sz w:val="28"/>
          <w:szCs w:val="28"/>
          <w:lang w:val="uk-UA"/>
        </w:rPr>
        <w:t>Славутському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 </w:t>
      </w:r>
      <w:r w:rsidR="00F5621E" w:rsidRPr="00CD2E1C">
        <w:rPr>
          <w:color w:val="000000"/>
          <w:sz w:val="28"/>
          <w:szCs w:val="28"/>
          <w:lang w:val="uk-UA"/>
        </w:rPr>
        <w:t>т</w:t>
      </w:r>
      <w:r w:rsidRPr="00CD2E1C">
        <w:rPr>
          <w:color w:val="000000"/>
          <w:sz w:val="28"/>
          <w:szCs w:val="28"/>
          <w:lang w:val="uk-UA"/>
        </w:rPr>
        <w:t xml:space="preserve">а </w:t>
      </w:r>
      <w:proofErr w:type="spellStart"/>
      <w:r w:rsidRPr="00CD2E1C">
        <w:rPr>
          <w:color w:val="000000"/>
          <w:sz w:val="28"/>
          <w:szCs w:val="28"/>
          <w:lang w:val="uk-UA"/>
        </w:rPr>
        <w:t>Староси</w:t>
      </w:r>
      <w:r w:rsidR="00D07641" w:rsidRPr="00CD2E1C">
        <w:rPr>
          <w:color w:val="000000"/>
          <w:sz w:val="28"/>
          <w:szCs w:val="28"/>
          <w:lang w:val="uk-UA"/>
        </w:rPr>
        <w:softHyphen/>
      </w:r>
      <w:r w:rsidRPr="00CD2E1C">
        <w:rPr>
          <w:color w:val="000000"/>
          <w:sz w:val="28"/>
          <w:szCs w:val="28"/>
          <w:lang w:val="uk-UA"/>
        </w:rPr>
        <w:t>нявськ</w:t>
      </w:r>
      <w:r w:rsidR="00F5621E" w:rsidRPr="00CD2E1C">
        <w:rPr>
          <w:color w:val="000000"/>
          <w:sz w:val="28"/>
          <w:szCs w:val="28"/>
          <w:lang w:val="uk-UA"/>
        </w:rPr>
        <w:t>ому</w:t>
      </w:r>
      <w:proofErr w:type="spellEnd"/>
      <w:r w:rsidR="00F5621E" w:rsidRPr="00CD2E1C">
        <w:rPr>
          <w:color w:val="000000"/>
          <w:sz w:val="28"/>
          <w:szCs w:val="28"/>
          <w:lang w:val="uk-UA"/>
        </w:rPr>
        <w:t xml:space="preserve"> – 1</w:t>
      </w:r>
      <w:r w:rsidRPr="00CD2E1C">
        <w:rPr>
          <w:color w:val="000000"/>
          <w:sz w:val="28"/>
          <w:szCs w:val="28"/>
          <w:lang w:val="uk-UA"/>
        </w:rPr>
        <w:t>. У цьому році затверджено схеми 9 населених пунктів Вінько</w:t>
      </w:r>
      <w:r w:rsidR="00D07641" w:rsidRPr="00CD2E1C">
        <w:rPr>
          <w:color w:val="000000"/>
          <w:sz w:val="28"/>
          <w:szCs w:val="28"/>
          <w:lang w:val="uk-UA"/>
        </w:rPr>
        <w:softHyphen/>
      </w:r>
      <w:r w:rsidRPr="00CD2E1C">
        <w:rPr>
          <w:color w:val="000000"/>
          <w:sz w:val="28"/>
          <w:szCs w:val="28"/>
          <w:lang w:val="uk-UA"/>
        </w:rPr>
        <w:t xml:space="preserve">вецького та </w:t>
      </w:r>
      <w:proofErr w:type="spellStart"/>
      <w:r w:rsidRPr="00CD2E1C">
        <w:rPr>
          <w:color w:val="000000"/>
          <w:sz w:val="28"/>
          <w:szCs w:val="28"/>
          <w:lang w:val="uk-UA"/>
        </w:rPr>
        <w:t>Підпилип’янської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 сільської ради Кам’янець-Подільського районів.</w:t>
      </w:r>
    </w:p>
    <w:p w:rsidR="00857C73" w:rsidRPr="00CD2E1C" w:rsidRDefault="0089478A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pacing w:val="-6"/>
          <w:sz w:val="28"/>
          <w:szCs w:val="28"/>
          <w:lang w:val="uk-UA"/>
        </w:rPr>
        <w:t>Усього с</w:t>
      </w:r>
      <w:r w:rsidR="00857C73" w:rsidRPr="00CD2E1C">
        <w:rPr>
          <w:color w:val="000000"/>
          <w:spacing w:val="-6"/>
          <w:sz w:val="28"/>
          <w:szCs w:val="28"/>
          <w:lang w:val="uk-UA"/>
        </w:rPr>
        <w:t>хеми санітарного очищення затверджено по 409 населених пунктах</w:t>
      </w:r>
      <w:r w:rsidR="00857C73" w:rsidRPr="00CD2E1C">
        <w:rPr>
          <w:color w:val="000000"/>
          <w:sz w:val="28"/>
          <w:szCs w:val="28"/>
          <w:lang w:val="uk-UA"/>
        </w:rPr>
        <w:t>, при цьому наявні схеми не враховують такого елемент</w:t>
      </w:r>
      <w:r w:rsidRPr="00CD2E1C">
        <w:rPr>
          <w:color w:val="000000"/>
          <w:sz w:val="28"/>
          <w:szCs w:val="28"/>
          <w:lang w:val="uk-UA"/>
        </w:rPr>
        <w:t>а</w:t>
      </w:r>
      <w:r w:rsidR="00857C73" w:rsidRPr="00CD2E1C">
        <w:rPr>
          <w:color w:val="000000"/>
          <w:sz w:val="28"/>
          <w:szCs w:val="28"/>
          <w:lang w:val="uk-UA"/>
        </w:rPr>
        <w:t xml:space="preserve">, як роздільний збір </w:t>
      </w:r>
      <w:proofErr w:type="spellStart"/>
      <w:r w:rsidR="00857C73" w:rsidRPr="00CD2E1C">
        <w:rPr>
          <w:color w:val="000000"/>
          <w:sz w:val="28"/>
          <w:szCs w:val="28"/>
          <w:lang w:val="uk-UA"/>
        </w:rPr>
        <w:t>ресурсоцінних</w:t>
      </w:r>
      <w:proofErr w:type="spellEnd"/>
      <w:r w:rsidR="00857C73" w:rsidRPr="00CD2E1C">
        <w:rPr>
          <w:color w:val="000000"/>
          <w:sz w:val="28"/>
          <w:szCs w:val="28"/>
          <w:lang w:val="uk-UA"/>
        </w:rPr>
        <w:t xml:space="preserve"> компонентів.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>Не розроблено схеми санітарного очищення населених пунктів у Ду</w:t>
      </w:r>
      <w:r w:rsidR="00607C86" w:rsidRPr="00CD2E1C">
        <w:rPr>
          <w:color w:val="000000"/>
          <w:sz w:val="28"/>
          <w:szCs w:val="28"/>
          <w:lang w:val="uk-UA"/>
        </w:rPr>
        <w:softHyphen/>
      </w:r>
      <w:r w:rsidRPr="00CD2E1C">
        <w:rPr>
          <w:color w:val="000000"/>
          <w:sz w:val="28"/>
          <w:szCs w:val="28"/>
          <w:lang w:val="uk-UA"/>
        </w:rPr>
        <w:t xml:space="preserve">наєвецькій, </w:t>
      </w:r>
      <w:r w:rsidR="001054B4" w:rsidRPr="00CD2E1C">
        <w:rPr>
          <w:color w:val="000000"/>
          <w:sz w:val="28"/>
          <w:szCs w:val="28"/>
          <w:lang w:val="uk-UA"/>
        </w:rPr>
        <w:t>Полонській міськ</w:t>
      </w:r>
      <w:r w:rsidR="00781727" w:rsidRPr="00CD2E1C">
        <w:rPr>
          <w:color w:val="000000"/>
          <w:sz w:val="28"/>
          <w:szCs w:val="28"/>
          <w:lang w:val="uk-UA"/>
        </w:rPr>
        <w:t>их</w:t>
      </w:r>
      <w:r w:rsidR="001054B4" w:rsidRPr="00CD2E1C">
        <w:rPr>
          <w:color w:val="000000"/>
          <w:sz w:val="28"/>
          <w:szCs w:val="28"/>
          <w:lang w:val="uk-UA"/>
        </w:rPr>
        <w:t xml:space="preserve">, </w:t>
      </w:r>
      <w:r w:rsidR="00781727" w:rsidRPr="00CD2E1C">
        <w:rPr>
          <w:color w:val="000000"/>
          <w:sz w:val="28"/>
          <w:szCs w:val="28"/>
          <w:lang w:val="uk-UA"/>
        </w:rPr>
        <w:t>Летичівській селищній</w:t>
      </w:r>
      <w:r w:rsidRPr="00CD2E1C">
        <w:rPr>
          <w:color w:val="000000"/>
          <w:sz w:val="28"/>
          <w:szCs w:val="28"/>
          <w:lang w:val="uk-UA"/>
        </w:rPr>
        <w:t xml:space="preserve"> </w:t>
      </w:r>
      <w:r w:rsidR="0089478A" w:rsidRPr="00CD2E1C">
        <w:rPr>
          <w:color w:val="000000"/>
          <w:sz w:val="28"/>
          <w:szCs w:val="28"/>
          <w:lang w:val="uk-UA"/>
        </w:rPr>
        <w:t>об’єднан</w:t>
      </w:r>
      <w:r w:rsidR="001054B4" w:rsidRPr="00CD2E1C">
        <w:rPr>
          <w:color w:val="000000"/>
          <w:sz w:val="28"/>
          <w:szCs w:val="28"/>
          <w:lang w:val="uk-UA"/>
        </w:rPr>
        <w:t>их</w:t>
      </w:r>
      <w:r w:rsidR="0089478A" w:rsidRPr="00CD2E1C">
        <w:rPr>
          <w:color w:val="000000"/>
          <w:sz w:val="28"/>
          <w:szCs w:val="28"/>
          <w:lang w:val="uk-UA"/>
        </w:rPr>
        <w:t xml:space="preserve"> терито</w:t>
      </w:r>
      <w:r w:rsidR="006D2185" w:rsidRPr="00CD2E1C">
        <w:rPr>
          <w:color w:val="000000"/>
          <w:sz w:val="28"/>
          <w:szCs w:val="28"/>
          <w:lang w:val="uk-UA"/>
        </w:rPr>
        <w:softHyphen/>
      </w:r>
      <w:r w:rsidR="0089478A" w:rsidRPr="00CD2E1C">
        <w:rPr>
          <w:color w:val="000000"/>
          <w:sz w:val="28"/>
          <w:szCs w:val="28"/>
          <w:lang w:val="uk-UA"/>
        </w:rPr>
        <w:t>ріальн</w:t>
      </w:r>
      <w:r w:rsidR="001054B4" w:rsidRPr="00CD2E1C">
        <w:rPr>
          <w:color w:val="000000"/>
          <w:sz w:val="28"/>
          <w:szCs w:val="28"/>
          <w:lang w:val="uk-UA"/>
        </w:rPr>
        <w:t>их</w:t>
      </w:r>
      <w:r w:rsidR="0089478A" w:rsidRPr="00CD2E1C">
        <w:rPr>
          <w:color w:val="000000"/>
          <w:sz w:val="28"/>
          <w:szCs w:val="28"/>
          <w:lang w:val="uk-UA"/>
        </w:rPr>
        <w:t xml:space="preserve"> громад</w:t>
      </w:r>
      <w:r w:rsidR="001054B4" w:rsidRPr="00CD2E1C">
        <w:rPr>
          <w:color w:val="000000"/>
          <w:sz w:val="28"/>
          <w:szCs w:val="28"/>
          <w:lang w:val="uk-UA"/>
        </w:rPr>
        <w:t>ах</w:t>
      </w:r>
      <w:r w:rsidR="0089478A" w:rsidRPr="00CD2E1C">
        <w:rPr>
          <w:color w:val="000000"/>
          <w:sz w:val="28"/>
          <w:szCs w:val="28"/>
          <w:lang w:val="uk-UA"/>
        </w:rPr>
        <w:t xml:space="preserve"> (далі – ОТГ), </w:t>
      </w:r>
      <w:proofErr w:type="spellStart"/>
      <w:r w:rsidR="0089478A" w:rsidRPr="00CD2E1C">
        <w:rPr>
          <w:color w:val="000000"/>
          <w:sz w:val="28"/>
          <w:szCs w:val="28"/>
          <w:lang w:val="uk-UA"/>
        </w:rPr>
        <w:t>Сл</w:t>
      </w:r>
      <w:r w:rsidR="00D07641" w:rsidRPr="00CD2E1C">
        <w:rPr>
          <w:color w:val="000000"/>
          <w:sz w:val="28"/>
          <w:szCs w:val="28"/>
          <w:lang w:val="uk-UA"/>
        </w:rPr>
        <w:t>а</w:t>
      </w:r>
      <w:r w:rsidRPr="00CD2E1C">
        <w:rPr>
          <w:color w:val="000000"/>
          <w:sz w:val="28"/>
          <w:szCs w:val="28"/>
          <w:lang w:val="uk-UA"/>
        </w:rPr>
        <w:t>вутськом</w:t>
      </w:r>
      <w:r w:rsidR="0089478A" w:rsidRPr="00CD2E1C">
        <w:rPr>
          <w:color w:val="000000"/>
          <w:sz w:val="28"/>
          <w:szCs w:val="28"/>
          <w:lang w:val="uk-UA"/>
        </w:rPr>
        <w:t>у</w:t>
      </w:r>
      <w:proofErr w:type="spellEnd"/>
      <w:r w:rsidR="0089478A" w:rsidRPr="00CD2E1C">
        <w:rPr>
          <w:color w:val="000000"/>
          <w:sz w:val="28"/>
          <w:szCs w:val="28"/>
          <w:lang w:val="uk-UA"/>
        </w:rPr>
        <w:t>, Хмельницькому районах</w:t>
      </w:r>
      <w:r w:rsidRPr="00CD2E1C">
        <w:rPr>
          <w:color w:val="000000"/>
          <w:sz w:val="28"/>
          <w:szCs w:val="28"/>
          <w:lang w:val="uk-UA"/>
        </w:rPr>
        <w:t xml:space="preserve"> та містах Кам’янець-Подільський, Славута, Шепетівка.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>Правила благоустрою затверджено по 429 населених пунктах.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 xml:space="preserve">Відповідно до рішення обласної комісії з питань техногенно-екологічної безпеки і надзвичайних ситуацій органам місцевого самоврядування </w:t>
      </w:r>
      <w:r w:rsidR="0089478A" w:rsidRPr="00CD2E1C">
        <w:rPr>
          <w:color w:val="000000"/>
          <w:sz w:val="28"/>
          <w:szCs w:val="28"/>
          <w:lang w:val="uk-UA"/>
        </w:rPr>
        <w:t xml:space="preserve">рекомендовано </w:t>
      </w:r>
      <w:r w:rsidRPr="00CD2E1C">
        <w:rPr>
          <w:color w:val="000000"/>
          <w:sz w:val="28"/>
          <w:szCs w:val="28"/>
          <w:lang w:val="uk-UA"/>
        </w:rPr>
        <w:t xml:space="preserve">до </w:t>
      </w:r>
      <w:r w:rsidR="00607C86" w:rsidRPr="00CD2E1C">
        <w:rPr>
          <w:color w:val="000000"/>
          <w:sz w:val="28"/>
          <w:szCs w:val="28"/>
          <w:lang w:val="uk-UA"/>
        </w:rPr>
        <w:t>0</w:t>
      </w:r>
      <w:r w:rsidRPr="00CD2E1C">
        <w:rPr>
          <w:color w:val="000000"/>
          <w:sz w:val="28"/>
          <w:szCs w:val="28"/>
          <w:lang w:val="uk-UA"/>
        </w:rPr>
        <w:t xml:space="preserve">1 серпня 2019 року розробити та затвердити місцеві </w:t>
      </w:r>
      <w:r w:rsidR="006D2185" w:rsidRPr="00CD2E1C">
        <w:rPr>
          <w:color w:val="000000"/>
          <w:sz w:val="28"/>
          <w:szCs w:val="28"/>
          <w:lang w:val="uk-UA"/>
        </w:rPr>
        <w:t>п</w:t>
      </w:r>
      <w:r w:rsidRPr="00CD2E1C">
        <w:rPr>
          <w:color w:val="000000"/>
          <w:sz w:val="28"/>
          <w:szCs w:val="28"/>
          <w:lang w:val="uk-UA"/>
        </w:rPr>
        <w:t>равила благоустрою території населених пунктів.</w:t>
      </w:r>
    </w:p>
    <w:p w:rsidR="00857C73" w:rsidRPr="00CD2E1C" w:rsidRDefault="0089478A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>Повністю з</w:t>
      </w:r>
      <w:r w:rsidR="00857C73" w:rsidRPr="00CD2E1C">
        <w:rPr>
          <w:color w:val="000000"/>
          <w:sz w:val="28"/>
          <w:szCs w:val="28"/>
          <w:lang w:val="uk-UA"/>
        </w:rPr>
        <w:t>абезпечен</w:t>
      </w:r>
      <w:r w:rsidRPr="00CD2E1C">
        <w:rPr>
          <w:color w:val="000000"/>
          <w:sz w:val="28"/>
          <w:szCs w:val="28"/>
          <w:lang w:val="uk-UA"/>
        </w:rPr>
        <w:t>о</w:t>
      </w:r>
      <w:r w:rsidR="00857C73" w:rsidRPr="00CD2E1C">
        <w:rPr>
          <w:color w:val="000000"/>
          <w:sz w:val="28"/>
          <w:szCs w:val="28"/>
          <w:lang w:val="uk-UA"/>
        </w:rPr>
        <w:t xml:space="preserve"> населен</w:t>
      </w:r>
      <w:r w:rsidRPr="00CD2E1C">
        <w:rPr>
          <w:color w:val="000000"/>
          <w:sz w:val="28"/>
          <w:szCs w:val="28"/>
          <w:lang w:val="uk-UA"/>
        </w:rPr>
        <w:t>і</w:t>
      </w:r>
      <w:r w:rsidR="00857C73" w:rsidRPr="00CD2E1C">
        <w:rPr>
          <w:color w:val="000000"/>
          <w:sz w:val="28"/>
          <w:szCs w:val="28"/>
          <w:lang w:val="uk-UA"/>
        </w:rPr>
        <w:t xml:space="preserve"> пункт</w:t>
      </w:r>
      <w:r w:rsidRPr="00CD2E1C">
        <w:rPr>
          <w:color w:val="000000"/>
          <w:sz w:val="28"/>
          <w:szCs w:val="28"/>
          <w:lang w:val="uk-UA"/>
        </w:rPr>
        <w:t>и</w:t>
      </w:r>
      <w:r w:rsidR="00857C73" w:rsidRPr="00CD2E1C">
        <w:rPr>
          <w:color w:val="000000"/>
          <w:sz w:val="28"/>
          <w:szCs w:val="28"/>
          <w:lang w:val="uk-UA"/>
        </w:rPr>
        <w:t xml:space="preserve"> приватного сектору центра</w:t>
      </w:r>
      <w:r w:rsidR="006D2185" w:rsidRPr="00CD2E1C">
        <w:rPr>
          <w:color w:val="000000"/>
          <w:sz w:val="28"/>
          <w:szCs w:val="28"/>
          <w:lang w:val="uk-UA"/>
        </w:rPr>
        <w:softHyphen/>
      </w:r>
      <w:r w:rsidR="00857C73" w:rsidRPr="00CD2E1C">
        <w:rPr>
          <w:color w:val="000000"/>
          <w:sz w:val="28"/>
          <w:szCs w:val="28"/>
          <w:lang w:val="uk-UA"/>
        </w:rPr>
        <w:t xml:space="preserve">лізованим вивезенням відходів у Городоцькому, </w:t>
      </w:r>
      <w:proofErr w:type="spellStart"/>
      <w:r w:rsidR="00857C73" w:rsidRPr="00CD2E1C">
        <w:rPr>
          <w:color w:val="000000"/>
          <w:sz w:val="28"/>
          <w:szCs w:val="28"/>
          <w:lang w:val="uk-UA"/>
        </w:rPr>
        <w:t>Красилівському</w:t>
      </w:r>
      <w:proofErr w:type="spellEnd"/>
      <w:r w:rsidR="00857C73" w:rsidRPr="00CD2E1C">
        <w:rPr>
          <w:color w:val="000000"/>
          <w:sz w:val="28"/>
          <w:szCs w:val="28"/>
          <w:lang w:val="uk-UA"/>
        </w:rPr>
        <w:t>, Но</w:t>
      </w:r>
      <w:r w:rsidR="006D2185" w:rsidRPr="00CD2E1C">
        <w:rPr>
          <w:color w:val="000000"/>
          <w:sz w:val="28"/>
          <w:szCs w:val="28"/>
          <w:lang w:val="uk-UA"/>
        </w:rPr>
        <w:softHyphen/>
      </w:r>
      <w:r w:rsidR="00857C73" w:rsidRPr="00CD2E1C">
        <w:rPr>
          <w:color w:val="000000"/>
          <w:sz w:val="28"/>
          <w:szCs w:val="28"/>
          <w:lang w:val="uk-UA"/>
        </w:rPr>
        <w:t>воу</w:t>
      </w:r>
      <w:r w:rsidRPr="00CD2E1C">
        <w:rPr>
          <w:color w:val="000000"/>
          <w:sz w:val="28"/>
          <w:szCs w:val="28"/>
          <w:lang w:val="uk-UA"/>
        </w:rPr>
        <w:t>шицькому, Хмельницькому районах,</w:t>
      </w:r>
      <w:r w:rsidR="00857C73" w:rsidRPr="00CD2E1C">
        <w:rPr>
          <w:color w:val="000000"/>
          <w:sz w:val="28"/>
          <w:szCs w:val="28"/>
          <w:lang w:val="uk-UA"/>
        </w:rPr>
        <w:t xml:space="preserve"> переважній більшості міст обласного значення.</w:t>
      </w:r>
    </w:p>
    <w:p w:rsidR="00857C73" w:rsidRPr="00CD2E1C" w:rsidRDefault="00310FD4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>За інформацією Департаменту освіти і науки облдержадміністраці</w:t>
      </w:r>
      <w:r w:rsidR="00781727" w:rsidRPr="00CD2E1C">
        <w:rPr>
          <w:color w:val="000000"/>
          <w:sz w:val="28"/>
          <w:szCs w:val="28"/>
          <w:lang w:val="uk-UA"/>
        </w:rPr>
        <w:t>ї</w:t>
      </w:r>
      <w:r w:rsidRPr="00CD2E1C">
        <w:rPr>
          <w:color w:val="000000"/>
          <w:sz w:val="28"/>
          <w:szCs w:val="28"/>
          <w:lang w:val="uk-UA"/>
        </w:rPr>
        <w:t xml:space="preserve"> н</w:t>
      </w:r>
      <w:r w:rsidR="00857C73" w:rsidRPr="00CD2E1C">
        <w:rPr>
          <w:color w:val="000000"/>
          <w:sz w:val="28"/>
          <w:szCs w:val="28"/>
          <w:lang w:val="uk-UA"/>
        </w:rPr>
        <w:t>а виконання заход</w:t>
      </w:r>
      <w:r w:rsidRPr="00CD2E1C">
        <w:rPr>
          <w:color w:val="000000"/>
          <w:sz w:val="28"/>
          <w:szCs w:val="28"/>
          <w:lang w:val="uk-UA"/>
        </w:rPr>
        <w:t>ів</w:t>
      </w:r>
      <w:r w:rsidR="00781727" w:rsidRPr="00CD2E1C">
        <w:rPr>
          <w:color w:val="000000"/>
          <w:sz w:val="28"/>
          <w:szCs w:val="28"/>
          <w:lang w:val="uk-UA"/>
        </w:rPr>
        <w:t xml:space="preserve"> Програми</w:t>
      </w:r>
      <w:r w:rsidR="00857C73" w:rsidRPr="00CD2E1C">
        <w:rPr>
          <w:color w:val="000000"/>
          <w:sz w:val="28"/>
          <w:szCs w:val="28"/>
          <w:lang w:val="uk-UA"/>
        </w:rPr>
        <w:t xml:space="preserve"> з інформування населення з метою роз’яснення вимог законодавства щодо управління відходами, а саме</w:t>
      </w:r>
      <w:r w:rsidRPr="00CD2E1C">
        <w:rPr>
          <w:color w:val="000000"/>
          <w:sz w:val="28"/>
          <w:szCs w:val="28"/>
          <w:lang w:val="uk-UA"/>
        </w:rPr>
        <w:t>:</w:t>
      </w:r>
      <w:r w:rsidR="00857C73" w:rsidRPr="00CD2E1C">
        <w:rPr>
          <w:color w:val="000000"/>
          <w:sz w:val="28"/>
          <w:szCs w:val="28"/>
          <w:lang w:val="uk-UA"/>
        </w:rPr>
        <w:t xml:space="preserve"> </w:t>
      </w:r>
      <w:r w:rsidRPr="00CD2E1C">
        <w:rPr>
          <w:color w:val="000000"/>
          <w:sz w:val="28"/>
          <w:szCs w:val="28"/>
          <w:lang w:val="uk-UA"/>
        </w:rPr>
        <w:t>у</w:t>
      </w:r>
      <w:r w:rsidR="00857C73" w:rsidRPr="00CD2E1C">
        <w:rPr>
          <w:color w:val="000000"/>
          <w:sz w:val="28"/>
          <w:szCs w:val="28"/>
          <w:lang w:val="uk-UA"/>
        </w:rPr>
        <w:t>провадження заходів у шкільних закладах щодо набуття навичок з по</w:t>
      </w:r>
      <w:r w:rsidR="00781727" w:rsidRPr="00CD2E1C">
        <w:rPr>
          <w:color w:val="000000"/>
          <w:sz w:val="28"/>
          <w:szCs w:val="28"/>
          <w:lang w:val="uk-UA"/>
        </w:rPr>
        <w:t xml:space="preserve">водження з </w:t>
      </w:r>
      <w:r w:rsidR="00781727" w:rsidRPr="00CD2E1C">
        <w:rPr>
          <w:color w:val="000000"/>
          <w:sz w:val="28"/>
          <w:szCs w:val="28"/>
          <w:lang w:val="uk-UA"/>
        </w:rPr>
        <w:lastRenderedPageBreak/>
        <w:t>побутовими відходами</w:t>
      </w:r>
      <w:r w:rsidR="00857C73" w:rsidRPr="00CD2E1C">
        <w:rPr>
          <w:color w:val="000000"/>
          <w:sz w:val="28"/>
          <w:szCs w:val="28"/>
          <w:lang w:val="uk-UA"/>
        </w:rPr>
        <w:t xml:space="preserve"> у початкових класах реалізується інтегрований курс </w:t>
      </w:r>
      <w:r w:rsidR="00607C86" w:rsidRPr="00CD2E1C">
        <w:rPr>
          <w:color w:val="000000"/>
          <w:sz w:val="28"/>
          <w:szCs w:val="28"/>
          <w:lang w:val="uk-UA"/>
        </w:rPr>
        <w:t>“</w:t>
      </w:r>
      <w:r w:rsidR="00857C73" w:rsidRPr="00CD2E1C">
        <w:rPr>
          <w:color w:val="000000"/>
          <w:sz w:val="28"/>
          <w:szCs w:val="28"/>
          <w:lang w:val="uk-UA"/>
        </w:rPr>
        <w:t xml:space="preserve">Я досліджую світ”, </w:t>
      </w:r>
      <w:r w:rsidRPr="00CD2E1C">
        <w:rPr>
          <w:color w:val="000000"/>
          <w:sz w:val="28"/>
          <w:szCs w:val="28"/>
          <w:lang w:val="uk-UA"/>
        </w:rPr>
        <w:t>у</w:t>
      </w:r>
      <w:r w:rsidR="00857C73" w:rsidRPr="00CD2E1C">
        <w:rPr>
          <w:color w:val="000000"/>
          <w:sz w:val="28"/>
          <w:szCs w:val="28"/>
          <w:lang w:val="uk-UA"/>
        </w:rPr>
        <w:t xml:space="preserve"> рамках якого проводяться </w:t>
      </w:r>
      <w:proofErr w:type="spellStart"/>
      <w:r w:rsidR="00857C73" w:rsidRPr="00CD2E1C">
        <w:rPr>
          <w:color w:val="000000"/>
          <w:sz w:val="28"/>
          <w:szCs w:val="28"/>
          <w:lang w:val="uk-UA"/>
        </w:rPr>
        <w:t>уроки</w:t>
      </w:r>
      <w:proofErr w:type="spellEnd"/>
      <w:r w:rsidR="00857C73" w:rsidRPr="00CD2E1C">
        <w:rPr>
          <w:color w:val="000000"/>
          <w:sz w:val="28"/>
          <w:szCs w:val="28"/>
          <w:lang w:val="uk-UA"/>
        </w:rPr>
        <w:t xml:space="preserve"> ”Утилізація сміття”, </w:t>
      </w:r>
      <w:r w:rsidR="00607C86" w:rsidRPr="00CD2E1C">
        <w:rPr>
          <w:color w:val="000000"/>
          <w:sz w:val="28"/>
          <w:szCs w:val="28"/>
          <w:lang w:val="uk-UA"/>
        </w:rPr>
        <w:t>“</w:t>
      </w:r>
      <w:r w:rsidR="00857C73" w:rsidRPr="00CD2E1C">
        <w:rPr>
          <w:color w:val="000000"/>
          <w:sz w:val="28"/>
          <w:szCs w:val="28"/>
          <w:lang w:val="uk-UA"/>
        </w:rPr>
        <w:t xml:space="preserve">Ощадливе використання матеріалів”, де на ознайомчому рівні </w:t>
      </w:r>
      <w:r w:rsidRPr="00CD2E1C">
        <w:rPr>
          <w:color w:val="000000"/>
          <w:sz w:val="28"/>
          <w:szCs w:val="28"/>
          <w:lang w:val="uk-UA"/>
        </w:rPr>
        <w:t>діти</w:t>
      </w:r>
      <w:r w:rsidR="00857C73" w:rsidRPr="00CD2E1C">
        <w:rPr>
          <w:color w:val="000000"/>
          <w:sz w:val="28"/>
          <w:szCs w:val="28"/>
          <w:lang w:val="uk-UA"/>
        </w:rPr>
        <w:t xml:space="preserve"> дізнаються про особливості сортування сміття</w:t>
      </w:r>
      <w:r w:rsidR="00781727" w:rsidRPr="00CD2E1C">
        <w:rPr>
          <w:color w:val="000000"/>
          <w:sz w:val="28"/>
          <w:szCs w:val="28"/>
          <w:lang w:val="uk-UA"/>
        </w:rPr>
        <w:t>.</w:t>
      </w:r>
      <w:r w:rsidR="00857C73" w:rsidRPr="00CD2E1C">
        <w:rPr>
          <w:color w:val="000000"/>
          <w:sz w:val="28"/>
          <w:szCs w:val="28"/>
          <w:lang w:val="uk-UA"/>
        </w:rPr>
        <w:t xml:space="preserve"> </w:t>
      </w:r>
      <w:r w:rsidR="00781727" w:rsidRPr="00CD2E1C">
        <w:rPr>
          <w:color w:val="000000"/>
          <w:sz w:val="28"/>
          <w:szCs w:val="28"/>
          <w:lang w:val="uk-UA"/>
        </w:rPr>
        <w:t>У</w:t>
      </w:r>
      <w:r w:rsidR="00857C73" w:rsidRPr="00CD2E1C">
        <w:rPr>
          <w:color w:val="000000"/>
          <w:sz w:val="28"/>
          <w:szCs w:val="28"/>
          <w:lang w:val="uk-UA"/>
        </w:rPr>
        <w:t xml:space="preserve"> середніх класах реалізується навчальна програма за вибором </w:t>
      </w:r>
      <w:r w:rsidR="00607C86" w:rsidRPr="00CD2E1C">
        <w:rPr>
          <w:color w:val="000000"/>
          <w:sz w:val="28"/>
          <w:szCs w:val="28"/>
          <w:lang w:val="uk-UA"/>
        </w:rPr>
        <w:t>“</w:t>
      </w:r>
      <w:r w:rsidR="00857C73" w:rsidRPr="00CD2E1C">
        <w:rPr>
          <w:color w:val="000000"/>
          <w:sz w:val="28"/>
          <w:szCs w:val="28"/>
          <w:lang w:val="uk-UA"/>
        </w:rPr>
        <w:t xml:space="preserve">Зелений пакет”, </w:t>
      </w:r>
      <w:r w:rsidRPr="00CD2E1C">
        <w:rPr>
          <w:color w:val="000000"/>
          <w:sz w:val="28"/>
          <w:szCs w:val="28"/>
          <w:lang w:val="uk-UA"/>
        </w:rPr>
        <w:t>у</w:t>
      </w:r>
      <w:r w:rsidR="00857C73" w:rsidRPr="00CD2E1C">
        <w:rPr>
          <w:color w:val="000000"/>
          <w:sz w:val="28"/>
          <w:szCs w:val="28"/>
          <w:lang w:val="uk-UA"/>
        </w:rPr>
        <w:t xml:space="preserve"> рамках яко</w:t>
      </w:r>
      <w:r w:rsidRPr="00CD2E1C">
        <w:rPr>
          <w:color w:val="000000"/>
          <w:sz w:val="28"/>
          <w:szCs w:val="28"/>
          <w:lang w:val="uk-UA"/>
        </w:rPr>
        <w:t>ї</w:t>
      </w:r>
      <w:r w:rsidR="00857C73" w:rsidRPr="00CD2E1C">
        <w:rPr>
          <w:color w:val="000000"/>
          <w:sz w:val="28"/>
          <w:szCs w:val="28"/>
          <w:lang w:val="uk-UA"/>
        </w:rPr>
        <w:t xml:space="preserve"> вивчаються теми: </w:t>
      </w:r>
      <w:r w:rsidR="00607C86" w:rsidRPr="00CD2E1C">
        <w:rPr>
          <w:color w:val="000000"/>
          <w:sz w:val="28"/>
          <w:szCs w:val="28"/>
          <w:lang w:val="uk-UA"/>
        </w:rPr>
        <w:t>“</w:t>
      </w:r>
      <w:r w:rsidR="00857C73" w:rsidRPr="00CD2E1C">
        <w:rPr>
          <w:color w:val="000000"/>
          <w:sz w:val="28"/>
          <w:szCs w:val="28"/>
          <w:lang w:val="uk-UA"/>
        </w:rPr>
        <w:t xml:space="preserve">Споживання та відходи”, </w:t>
      </w:r>
      <w:r w:rsidR="00607C86" w:rsidRPr="00CD2E1C">
        <w:rPr>
          <w:color w:val="000000"/>
          <w:sz w:val="28"/>
          <w:szCs w:val="28"/>
          <w:lang w:val="uk-UA"/>
        </w:rPr>
        <w:t>“</w:t>
      </w:r>
      <w:r w:rsidR="00857C73" w:rsidRPr="00CD2E1C">
        <w:rPr>
          <w:color w:val="000000"/>
          <w:sz w:val="28"/>
          <w:szCs w:val="28"/>
          <w:lang w:val="uk-UA"/>
        </w:rPr>
        <w:t xml:space="preserve">Сміття у кемпінгу”, </w:t>
      </w:r>
      <w:r w:rsidR="00607C86" w:rsidRPr="00CD2E1C">
        <w:rPr>
          <w:color w:val="000000"/>
          <w:sz w:val="28"/>
          <w:szCs w:val="28"/>
          <w:lang w:val="uk-UA"/>
        </w:rPr>
        <w:t>“</w:t>
      </w:r>
      <w:r w:rsidRPr="00CD2E1C">
        <w:rPr>
          <w:color w:val="000000"/>
          <w:sz w:val="28"/>
          <w:szCs w:val="28"/>
          <w:lang w:val="uk-UA"/>
        </w:rPr>
        <w:t>Життєвий цикл пластмаси і скла”</w:t>
      </w:r>
      <w:r w:rsidR="00857C73" w:rsidRPr="00CD2E1C">
        <w:rPr>
          <w:color w:val="000000"/>
          <w:sz w:val="28"/>
          <w:szCs w:val="28"/>
          <w:lang w:val="uk-UA"/>
        </w:rPr>
        <w:t xml:space="preserve"> </w:t>
      </w:r>
      <w:r w:rsidRPr="00CD2E1C">
        <w:rPr>
          <w:color w:val="000000"/>
          <w:sz w:val="28"/>
          <w:szCs w:val="28"/>
          <w:lang w:val="uk-UA"/>
        </w:rPr>
        <w:t xml:space="preserve"> та</w:t>
      </w:r>
      <w:r w:rsidR="00857C73" w:rsidRPr="00CD2E1C">
        <w:rPr>
          <w:color w:val="000000"/>
          <w:sz w:val="28"/>
          <w:szCs w:val="28"/>
          <w:lang w:val="uk-UA"/>
        </w:rPr>
        <w:t xml:space="preserve"> акцентується увага на проблемі сортування сміття. Також школярі залучаються до участі </w:t>
      </w:r>
      <w:r w:rsidRPr="00CD2E1C">
        <w:rPr>
          <w:color w:val="000000"/>
          <w:sz w:val="28"/>
          <w:szCs w:val="28"/>
          <w:lang w:val="uk-UA"/>
        </w:rPr>
        <w:t>в екологічних проектах</w:t>
      </w:r>
      <w:r w:rsidR="00857C73" w:rsidRPr="00CD2E1C">
        <w:rPr>
          <w:color w:val="000000"/>
          <w:sz w:val="28"/>
          <w:szCs w:val="28"/>
          <w:lang w:val="uk-UA"/>
        </w:rPr>
        <w:t xml:space="preserve"> </w:t>
      </w:r>
      <w:r w:rsidR="00607C86" w:rsidRPr="00CD2E1C">
        <w:rPr>
          <w:color w:val="000000"/>
          <w:sz w:val="28"/>
          <w:szCs w:val="28"/>
          <w:lang w:val="uk-UA"/>
        </w:rPr>
        <w:t>“</w:t>
      </w:r>
      <w:r w:rsidR="00857C73" w:rsidRPr="00CD2E1C">
        <w:rPr>
          <w:color w:val="000000"/>
          <w:sz w:val="28"/>
          <w:szCs w:val="28"/>
          <w:lang w:val="uk-UA"/>
        </w:rPr>
        <w:t xml:space="preserve">Утилізація побутових відходів”, </w:t>
      </w:r>
      <w:r w:rsidR="00607C86" w:rsidRPr="00CD2E1C">
        <w:rPr>
          <w:color w:val="000000"/>
          <w:sz w:val="28"/>
          <w:szCs w:val="28"/>
          <w:lang w:val="uk-UA"/>
        </w:rPr>
        <w:t>“</w:t>
      </w:r>
      <w:r w:rsidR="00857C73" w:rsidRPr="00CD2E1C">
        <w:rPr>
          <w:color w:val="000000"/>
          <w:sz w:val="28"/>
          <w:szCs w:val="28"/>
          <w:lang w:val="uk-UA"/>
        </w:rPr>
        <w:t xml:space="preserve">Сортуємо сміття”, </w:t>
      </w:r>
      <w:r w:rsidRPr="00CD2E1C">
        <w:rPr>
          <w:color w:val="000000"/>
          <w:sz w:val="28"/>
          <w:szCs w:val="28"/>
          <w:lang w:val="uk-UA"/>
        </w:rPr>
        <w:t>де їх навчають дбати</w:t>
      </w:r>
      <w:r w:rsidR="00857C73" w:rsidRPr="00CD2E1C">
        <w:rPr>
          <w:color w:val="000000"/>
          <w:sz w:val="28"/>
          <w:szCs w:val="28"/>
          <w:lang w:val="uk-UA"/>
        </w:rPr>
        <w:t xml:space="preserve"> про стан навколишнього природного середовища</w:t>
      </w:r>
      <w:r w:rsidRPr="00CD2E1C">
        <w:rPr>
          <w:color w:val="000000"/>
          <w:sz w:val="28"/>
          <w:szCs w:val="28"/>
          <w:lang w:val="uk-UA"/>
        </w:rPr>
        <w:t>.</w:t>
      </w:r>
      <w:r w:rsidR="00857C73" w:rsidRPr="00CD2E1C">
        <w:rPr>
          <w:color w:val="000000"/>
          <w:sz w:val="28"/>
          <w:szCs w:val="28"/>
          <w:lang w:val="uk-UA"/>
        </w:rPr>
        <w:t xml:space="preserve"> </w:t>
      </w:r>
      <w:r w:rsidRPr="00CD2E1C">
        <w:rPr>
          <w:color w:val="000000"/>
          <w:sz w:val="28"/>
          <w:szCs w:val="28"/>
          <w:lang w:val="uk-UA"/>
        </w:rPr>
        <w:t xml:space="preserve">Також </w:t>
      </w:r>
      <w:r w:rsidR="001054B4" w:rsidRPr="00CD2E1C">
        <w:rPr>
          <w:color w:val="000000"/>
          <w:sz w:val="28"/>
          <w:szCs w:val="28"/>
          <w:lang w:val="uk-UA"/>
        </w:rPr>
        <w:t xml:space="preserve"> беруть участ</w:t>
      </w:r>
      <w:r w:rsidRPr="00CD2E1C">
        <w:rPr>
          <w:color w:val="000000"/>
          <w:sz w:val="28"/>
          <w:szCs w:val="28"/>
          <w:lang w:val="uk-UA"/>
        </w:rPr>
        <w:t xml:space="preserve">ь в </w:t>
      </w:r>
      <w:r w:rsidR="00857C73" w:rsidRPr="00CD2E1C">
        <w:rPr>
          <w:color w:val="000000"/>
          <w:sz w:val="28"/>
          <w:szCs w:val="28"/>
          <w:lang w:val="uk-UA"/>
        </w:rPr>
        <w:t xml:space="preserve"> екологічних акці</w:t>
      </w:r>
      <w:r w:rsidRPr="00CD2E1C">
        <w:rPr>
          <w:color w:val="000000"/>
          <w:sz w:val="28"/>
          <w:szCs w:val="28"/>
          <w:lang w:val="uk-UA"/>
        </w:rPr>
        <w:t>ях</w:t>
      </w:r>
      <w:r w:rsidR="00857C73" w:rsidRPr="00CD2E1C">
        <w:rPr>
          <w:color w:val="000000"/>
          <w:sz w:val="28"/>
          <w:szCs w:val="28"/>
          <w:lang w:val="uk-UA"/>
        </w:rPr>
        <w:t xml:space="preserve"> </w:t>
      </w:r>
      <w:r w:rsidR="00607C86" w:rsidRPr="00CD2E1C">
        <w:rPr>
          <w:color w:val="000000"/>
          <w:sz w:val="28"/>
          <w:szCs w:val="28"/>
          <w:lang w:val="uk-UA"/>
        </w:rPr>
        <w:t>“</w:t>
      </w:r>
      <w:r w:rsidR="00857C73" w:rsidRPr="00CD2E1C">
        <w:rPr>
          <w:color w:val="000000"/>
          <w:sz w:val="28"/>
          <w:szCs w:val="28"/>
          <w:lang w:val="uk-UA"/>
        </w:rPr>
        <w:t xml:space="preserve">Друге життя пластику”, </w:t>
      </w:r>
      <w:r w:rsidR="00607C86" w:rsidRPr="00CD2E1C">
        <w:rPr>
          <w:color w:val="000000"/>
          <w:sz w:val="28"/>
          <w:szCs w:val="28"/>
          <w:lang w:val="uk-UA"/>
        </w:rPr>
        <w:t>“</w:t>
      </w:r>
      <w:r w:rsidR="00857C73" w:rsidRPr="00CD2E1C">
        <w:rPr>
          <w:color w:val="000000"/>
          <w:sz w:val="28"/>
          <w:szCs w:val="28"/>
          <w:lang w:val="uk-UA"/>
        </w:rPr>
        <w:t>За чисте довкілля”,</w:t>
      </w:r>
      <w:r w:rsidR="00CD2E1C">
        <w:rPr>
          <w:color w:val="000000"/>
          <w:sz w:val="28"/>
          <w:szCs w:val="28"/>
          <w:lang w:val="uk-UA"/>
        </w:rPr>
        <w:t xml:space="preserve"> </w:t>
      </w:r>
      <w:r w:rsidR="00607C86" w:rsidRPr="00CD2E1C">
        <w:rPr>
          <w:color w:val="000000"/>
          <w:sz w:val="28"/>
          <w:szCs w:val="28"/>
          <w:lang w:val="uk-UA"/>
        </w:rPr>
        <w:t>“</w:t>
      </w:r>
      <w:r w:rsidR="00857C73" w:rsidRPr="00CD2E1C">
        <w:rPr>
          <w:color w:val="000000"/>
          <w:sz w:val="28"/>
          <w:szCs w:val="28"/>
          <w:lang w:val="uk-UA"/>
        </w:rPr>
        <w:t xml:space="preserve">Батарейкам – утилізація” </w:t>
      </w:r>
      <w:r w:rsidRPr="00CD2E1C">
        <w:rPr>
          <w:color w:val="000000"/>
          <w:sz w:val="28"/>
          <w:szCs w:val="28"/>
          <w:lang w:val="uk-UA"/>
        </w:rPr>
        <w:t>тощо</w:t>
      </w:r>
      <w:r w:rsidR="00857C73" w:rsidRPr="00CD2E1C">
        <w:rPr>
          <w:color w:val="000000"/>
          <w:sz w:val="28"/>
          <w:szCs w:val="28"/>
          <w:lang w:val="uk-UA"/>
        </w:rPr>
        <w:t>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 xml:space="preserve">З метою підвищення екологічної освіти та свідомості школярів </w:t>
      </w:r>
      <w:r w:rsidR="00310FD4" w:rsidRPr="00CD2E1C">
        <w:rPr>
          <w:color w:val="000000"/>
          <w:sz w:val="28"/>
          <w:szCs w:val="28"/>
          <w:lang w:val="uk-UA"/>
        </w:rPr>
        <w:t>у</w:t>
      </w:r>
      <w:r w:rsidRPr="00CD2E1C">
        <w:rPr>
          <w:color w:val="000000"/>
          <w:sz w:val="28"/>
          <w:szCs w:val="28"/>
          <w:lang w:val="uk-UA"/>
        </w:rPr>
        <w:t xml:space="preserve"> зак</w:t>
      </w:r>
      <w:r w:rsidR="00607C86" w:rsidRPr="00CD2E1C">
        <w:rPr>
          <w:color w:val="000000"/>
          <w:sz w:val="28"/>
          <w:szCs w:val="28"/>
          <w:lang w:val="uk-UA"/>
        </w:rPr>
        <w:softHyphen/>
      </w:r>
      <w:r w:rsidRPr="00CD2E1C">
        <w:rPr>
          <w:color w:val="000000"/>
          <w:sz w:val="28"/>
          <w:szCs w:val="28"/>
          <w:lang w:val="uk-UA"/>
        </w:rPr>
        <w:t xml:space="preserve">ладах освіти діє природоохоронний патруль </w:t>
      </w:r>
      <w:r w:rsidR="00607C86" w:rsidRPr="00CD2E1C">
        <w:rPr>
          <w:color w:val="000000"/>
          <w:sz w:val="28"/>
          <w:szCs w:val="28"/>
          <w:lang w:val="uk-UA"/>
        </w:rPr>
        <w:t>“</w:t>
      </w:r>
      <w:r w:rsidRPr="00CD2E1C">
        <w:rPr>
          <w:color w:val="000000"/>
          <w:sz w:val="28"/>
          <w:szCs w:val="28"/>
          <w:lang w:val="uk-UA"/>
        </w:rPr>
        <w:t>Юні рятівники”.</w:t>
      </w:r>
    </w:p>
    <w:p w:rsidR="00857C73" w:rsidRPr="00CD2E1C" w:rsidRDefault="00310FD4" w:rsidP="00857C7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857C73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родовжується проведення комплексу заходів з екологічного виховання</w:t>
      </w:r>
      <w:r w:rsidR="001054B4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зокрема </w:t>
      </w:r>
      <w:r w:rsidR="00857C73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участь у </w:t>
      </w:r>
      <w:r w:rsidR="00781727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857C73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сеукраїнських конкурсах, конференціях, проектній діяльності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57C73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трудових акці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ях</w:t>
      </w:r>
      <w:r w:rsidR="00857C73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інше.</w:t>
      </w:r>
    </w:p>
    <w:p w:rsidR="00857C73" w:rsidRPr="00CD2E1C" w:rsidRDefault="00857C73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 xml:space="preserve">На виконання Програми на 2018 рік </w:t>
      </w:r>
      <w:r w:rsidR="00310FD4" w:rsidRPr="00CD2E1C">
        <w:rPr>
          <w:color w:val="000000"/>
          <w:sz w:val="28"/>
          <w:szCs w:val="28"/>
          <w:lang w:val="uk-UA"/>
        </w:rPr>
        <w:t xml:space="preserve">з різних </w:t>
      </w:r>
      <w:r w:rsidR="001054B4" w:rsidRPr="00CD2E1C">
        <w:rPr>
          <w:color w:val="000000"/>
          <w:sz w:val="28"/>
          <w:szCs w:val="28"/>
          <w:lang w:val="uk-UA"/>
        </w:rPr>
        <w:t>джерел</w:t>
      </w:r>
      <w:r w:rsidR="00310FD4" w:rsidRPr="00CD2E1C">
        <w:rPr>
          <w:color w:val="000000"/>
          <w:sz w:val="28"/>
          <w:szCs w:val="28"/>
          <w:lang w:val="uk-UA"/>
        </w:rPr>
        <w:t xml:space="preserve"> надходжень</w:t>
      </w:r>
      <w:r w:rsidR="001054B4" w:rsidRPr="00CD2E1C">
        <w:rPr>
          <w:color w:val="000000"/>
          <w:sz w:val="28"/>
          <w:szCs w:val="28"/>
          <w:lang w:val="uk-UA"/>
        </w:rPr>
        <w:t xml:space="preserve"> </w:t>
      </w:r>
      <w:r w:rsidR="00781727" w:rsidRPr="00CD2E1C">
        <w:rPr>
          <w:color w:val="000000"/>
          <w:sz w:val="28"/>
          <w:szCs w:val="28"/>
          <w:lang w:val="uk-UA"/>
        </w:rPr>
        <w:t>було заплановано 85</w:t>
      </w:r>
      <w:r w:rsidRPr="00CD2E1C">
        <w:rPr>
          <w:color w:val="000000"/>
          <w:sz w:val="28"/>
          <w:szCs w:val="28"/>
          <w:lang w:val="uk-UA"/>
        </w:rPr>
        <w:t>400</w:t>
      </w:r>
      <w:r w:rsidR="00781727" w:rsidRPr="00CD2E1C">
        <w:rPr>
          <w:color w:val="000000"/>
          <w:sz w:val="28"/>
          <w:szCs w:val="28"/>
          <w:lang w:val="uk-UA"/>
        </w:rPr>
        <w:t>,0</w:t>
      </w:r>
      <w:r w:rsidRPr="00CD2E1C">
        <w:rPr>
          <w:color w:val="000000"/>
          <w:sz w:val="28"/>
          <w:szCs w:val="28"/>
          <w:lang w:val="uk-UA"/>
        </w:rPr>
        <w:t xml:space="preserve"> тис</w:t>
      </w:r>
      <w:r w:rsidR="001054B4" w:rsidRPr="00CD2E1C">
        <w:rPr>
          <w:color w:val="000000"/>
          <w:sz w:val="28"/>
          <w:szCs w:val="28"/>
          <w:lang w:val="uk-UA"/>
        </w:rPr>
        <w:t>. гривень</w:t>
      </w:r>
      <w:r w:rsidR="00D07641" w:rsidRPr="00CD2E1C">
        <w:rPr>
          <w:color w:val="000000"/>
          <w:sz w:val="28"/>
          <w:szCs w:val="28"/>
          <w:lang w:val="uk-UA"/>
        </w:rPr>
        <w:t>.</w:t>
      </w:r>
      <w:r w:rsidRPr="00CD2E1C">
        <w:rPr>
          <w:color w:val="000000"/>
          <w:sz w:val="28"/>
          <w:szCs w:val="28"/>
          <w:lang w:val="uk-UA"/>
        </w:rPr>
        <w:t xml:space="preserve"> </w:t>
      </w:r>
      <w:r w:rsidR="00D07641" w:rsidRPr="00CD2E1C">
        <w:rPr>
          <w:color w:val="000000"/>
          <w:sz w:val="28"/>
          <w:szCs w:val="28"/>
          <w:lang w:val="uk-UA"/>
        </w:rPr>
        <w:t xml:space="preserve">Використано </w:t>
      </w:r>
      <w:r w:rsidR="00781727" w:rsidRPr="00CD2E1C">
        <w:rPr>
          <w:color w:val="000000"/>
          <w:sz w:val="28"/>
          <w:szCs w:val="28"/>
          <w:lang w:val="uk-UA"/>
        </w:rPr>
        <w:t>22</w:t>
      </w:r>
      <w:r w:rsidRPr="00CD2E1C">
        <w:rPr>
          <w:color w:val="000000"/>
          <w:sz w:val="28"/>
          <w:szCs w:val="28"/>
          <w:lang w:val="uk-UA"/>
        </w:rPr>
        <w:t>4</w:t>
      </w:r>
      <w:r w:rsidR="001054B4" w:rsidRPr="00CD2E1C">
        <w:rPr>
          <w:color w:val="000000"/>
          <w:sz w:val="28"/>
          <w:szCs w:val="28"/>
          <w:lang w:val="uk-UA"/>
        </w:rPr>
        <w:t>05</w:t>
      </w:r>
      <w:r w:rsidR="00781727" w:rsidRPr="00CD2E1C">
        <w:rPr>
          <w:color w:val="000000"/>
          <w:sz w:val="28"/>
          <w:szCs w:val="28"/>
          <w:lang w:val="uk-UA"/>
        </w:rPr>
        <w:t>,0</w:t>
      </w:r>
      <w:r w:rsidR="001054B4" w:rsidRPr="00CD2E1C">
        <w:rPr>
          <w:color w:val="000000"/>
          <w:sz w:val="28"/>
          <w:szCs w:val="28"/>
          <w:lang w:val="uk-UA"/>
        </w:rPr>
        <w:t xml:space="preserve"> тис. грн</w:t>
      </w:r>
      <w:r w:rsidRPr="00CD2E1C">
        <w:rPr>
          <w:color w:val="000000"/>
          <w:sz w:val="28"/>
          <w:szCs w:val="28"/>
          <w:lang w:val="uk-UA"/>
        </w:rPr>
        <w:t xml:space="preserve"> на закупівлю спецтехніки, контейнерів, облаштування сміттєвих майда</w:t>
      </w:r>
      <w:r w:rsidR="00D07641" w:rsidRPr="00CD2E1C">
        <w:rPr>
          <w:color w:val="000000"/>
          <w:sz w:val="28"/>
          <w:szCs w:val="28"/>
          <w:lang w:val="uk-UA"/>
        </w:rPr>
        <w:t>нчиків,</w:t>
      </w:r>
      <w:r w:rsidR="001054B4" w:rsidRPr="00CD2E1C">
        <w:rPr>
          <w:color w:val="000000"/>
          <w:sz w:val="28"/>
          <w:szCs w:val="28"/>
          <w:lang w:val="uk-UA"/>
        </w:rPr>
        <w:t xml:space="preserve"> </w:t>
      </w:r>
      <w:r w:rsidR="00D07641" w:rsidRPr="00CD2E1C">
        <w:rPr>
          <w:color w:val="000000"/>
          <w:sz w:val="28"/>
          <w:szCs w:val="28"/>
          <w:lang w:val="uk-UA"/>
        </w:rPr>
        <w:t>з яких</w:t>
      </w:r>
      <w:r w:rsidR="00D04B63" w:rsidRPr="00CD2E1C">
        <w:rPr>
          <w:color w:val="000000"/>
          <w:sz w:val="28"/>
          <w:szCs w:val="28"/>
          <w:lang w:val="uk-UA"/>
        </w:rPr>
        <w:t xml:space="preserve"> 3</w:t>
      </w:r>
      <w:r w:rsidR="001054B4" w:rsidRPr="00CD2E1C">
        <w:rPr>
          <w:color w:val="000000"/>
          <w:sz w:val="28"/>
          <w:szCs w:val="28"/>
          <w:lang w:val="uk-UA"/>
        </w:rPr>
        <w:t>600</w:t>
      </w:r>
      <w:r w:rsidR="00D04B63" w:rsidRPr="00CD2E1C">
        <w:rPr>
          <w:color w:val="000000"/>
          <w:sz w:val="28"/>
          <w:szCs w:val="28"/>
          <w:lang w:val="uk-UA"/>
        </w:rPr>
        <w:t>,0</w:t>
      </w:r>
      <w:r w:rsidR="006D2185" w:rsidRPr="00CD2E1C">
        <w:rPr>
          <w:color w:val="000000"/>
          <w:sz w:val="28"/>
          <w:szCs w:val="28"/>
          <w:lang w:val="uk-UA"/>
        </w:rPr>
        <w:t> </w:t>
      </w:r>
      <w:r w:rsidR="001054B4" w:rsidRPr="00CD2E1C">
        <w:rPr>
          <w:color w:val="000000"/>
          <w:sz w:val="28"/>
          <w:szCs w:val="28"/>
          <w:lang w:val="uk-UA"/>
        </w:rPr>
        <w:t>тис. грн</w:t>
      </w:r>
      <w:r w:rsidR="00D07641" w:rsidRPr="00CD2E1C">
        <w:rPr>
          <w:color w:val="000000"/>
          <w:sz w:val="28"/>
          <w:szCs w:val="28"/>
          <w:lang w:val="uk-UA"/>
        </w:rPr>
        <w:t xml:space="preserve"> – кошти місцевих фондів охорони навколишнього природного середовища, які використано на заходи з утилізації побутових відходів та благоустрій сміттєзвалищ населених пунктів області.</w:t>
      </w:r>
    </w:p>
    <w:p w:rsidR="00857C73" w:rsidRPr="00CD2E1C" w:rsidRDefault="001054B4" w:rsidP="00857C73">
      <w:pPr>
        <w:pStyle w:val="a6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D2E1C">
        <w:rPr>
          <w:color w:val="000000"/>
          <w:sz w:val="28"/>
          <w:szCs w:val="28"/>
          <w:lang w:val="uk-UA"/>
        </w:rPr>
        <w:t xml:space="preserve">Торік на заходи з оновлення спецтехніки та контейнерного парку не використовувалися кошти </w:t>
      </w:r>
      <w:r w:rsidR="006D2185" w:rsidRPr="00CD2E1C">
        <w:rPr>
          <w:color w:val="000000"/>
          <w:sz w:val="28"/>
          <w:szCs w:val="28"/>
          <w:lang w:val="uk-UA"/>
        </w:rPr>
        <w:t xml:space="preserve">у </w:t>
      </w:r>
      <w:r w:rsidRPr="00CD2E1C">
        <w:rPr>
          <w:color w:val="000000"/>
          <w:sz w:val="28"/>
          <w:szCs w:val="28"/>
          <w:lang w:val="uk-UA"/>
        </w:rPr>
        <w:t xml:space="preserve">Віньковецькому та </w:t>
      </w:r>
      <w:proofErr w:type="spellStart"/>
      <w:r w:rsidRPr="00CD2E1C">
        <w:rPr>
          <w:color w:val="000000"/>
          <w:sz w:val="28"/>
          <w:szCs w:val="28"/>
          <w:lang w:val="uk-UA"/>
        </w:rPr>
        <w:t>Старосинівському</w:t>
      </w:r>
      <w:proofErr w:type="spellEnd"/>
      <w:r w:rsidRPr="00CD2E1C">
        <w:rPr>
          <w:color w:val="000000"/>
          <w:sz w:val="28"/>
          <w:szCs w:val="28"/>
          <w:lang w:val="uk-UA"/>
        </w:rPr>
        <w:t xml:space="preserve"> районах.</w:t>
      </w:r>
    </w:p>
    <w:p w:rsidR="00857C73" w:rsidRPr="00CD2E1C" w:rsidRDefault="00D07641" w:rsidP="00857C7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Загалом</w:t>
      </w:r>
      <w:r w:rsidR="00857C73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857C73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аходи </w:t>
      </w:r>
      <w:r w:rsidR="001054B4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рамках </w:t>
      </w:r>
      <w:r w:rsidR="00857C73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Програми спрямов</w:t>
      </w:r>
      <w:r w:rsidR="001054B4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увалися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57C73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створення комплексної системи управління відходами різних видів, обмеж</w:t>
      </w:r>
      <w:r w:rsidR="001054B4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 їх негативного</w:t>
      </w:r>
      <w:r w:rsidR="00857C73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вплив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57C73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довкілля і здоров’я населення</w:t>
      </w:r>
      <w:r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області</w:t>
      </w:r>
      <w:r w:rsidR="00857C73" w:rsidRPr="00CD2E1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57C73" w:rsidRPr="00CD2E1C" w:rsidRDefault="00857C73" w:rsidP="0085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57C73" w:rsidRPr="00CD2E1C" w:rsidSect="00672DA6">
      <w:headerReference w:type="default" r:id="rId6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D94" w:rsidRDefault="00CA2D94">
      <w:pPr>
        <w:spacing w:after="0" w:line="240" w:lineRule="auto"/>
      </w:pPr>
      <w:r>
        <w:separator/>
      </w:r>
    </w:p>
  </w:endnote>
  <w:endnote w:type="continuationSeparator" w:id="0">
    <w:p w:rsidR="00CA2D94" w:rsidRDefault="00CA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D94" w:rsidRDefault="00CA2D94">
      <w:pPr>
        <w:spacing w:after="0" w:line="240" w:lineRule="auto"/>
      </w:pPr>
      <w:r>
        <w:separator/>
      </w:r>
    </w:p>
  </w:footnote>
  <w:footnote w:type="continuationSeparator" w:id="0">
    <w:p w:rsidR="00CA2D94" w:rsidRDefault="00CA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845597"/>
      <w:docPartObj>
        <w:docPartGallery w:val="Page Numbers (Top of Page)"/>
        <w:docPartUnique/>
      </w:docPartObj>
    </w:sdtPr>
    <w:sdtEndPr/>
    <w:sdtContent>
      <w:p w:rsidR="00672DA6" w:rsidRDefault="007350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4B" w:rsidRPr="00A1144B">
          <w:rPr>
            <w:noProof/>
            <w:lang w:val="uk-UA"/>
          </w:rPr>
          <w:t>5</w:t>
        </w:r>
        <w:r>
          <w:fldChar w:fldCharType="end"/>
        </w:r>
      </w:p>
    </w:sdtContent>
  </w:sdt>
  <w:p w:rsidR="00672DA6" w:rsidRDefault="00CA2D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25A"/>
    <w:rsid w:val="000D0076"/>
    <w:rsid w:val="001054B4"/>
    <w:rsid w:val="00307759"/>
    <w:rsid w:val="00310FD4"/>
    <w:rsid w:val="00376E25"/>
    <w:rsid w:val="005269D9"/>
    <w:rsid w:val="0055399C"/>
    <w:rsid w:val="005C0481"/>
    <w:rsid w:val="005E0497"/>
    <w:rsid w:val="00607C86"/>
    <w:rsid w:val="006D2185"/>
    <w:rsid w:val="0073502C"/>
    <w:rsid w:val="00781727"/>
    <w:rsid w:val="00857C73"/>
    <w:rsid w:val="0089478A"/>
    <w:rsid w:val="00A1144B"/>
    <w:rsid w:val="00A95F73"/>
    <w:rsid w:val="00CA2D94"/>
    <w:rsid w:val="00CD2E1C"/>
    <w:rsid w:val="00D04B63"/>
    <w:rsid w:val="00D07641"/>
    <w:rsid w:val="00D32278"/>
    <w:rsid w:val="00DE025A"/>
    <w:rsid w:val="00E769FA"/>
    <w:rsid w:val="00F5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9FA3"/>
  <w15:docId w15:val="{CE654F3F-F2E0-4600-BBFC-84070779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C7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C7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7C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57C73"/>
    <w:rPr>
      <w:lang w:val="ru-RU"/>
    </w:rPr>
  </w:style>
  <w:style w:type="paragraph" w:styleId="a6">
    <w:name w:val="Normal (Web)"/>
    <w:basedOn w:val="a"/>
    <w:rsid w:val="0085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сн текст"/>
    <w:basedOn w:val="a"/>
    <w:rsid w:val="00857C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rvps2">
    <w:name w:val="rvps2"/>
    <w:basedOn w:val="a"/>
    <w:rsid w:val="0085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6D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D218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7578</Words>
  <Characters>4320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Лужняк</cp:lastModifiedBy>
  <cp:revision>10</cp:revision>
  <cp:lastPrinted>2019-05-22T11:29:00Z</cp:lastPrinted>
  <dcterms:created xsi:type="dcterms:W3CDTF">2019-05-20T06:17:00Z</dcterms:created>
  <dcterms:modified xsi:type="dcterms:W3CDTF">2019-05-28T12:27:00Z</dcterms:modified>
</cp:coreProperties>
</file>