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CA6" w:rsidRDefault="00596CA6" w:rsidP="00596CA6">
      <w:pPr>
        <w:tabs>
          <w:tab w:val="center" w:pos="4395"/>
          <w:tab w:val="left" w:pos="5580"/>
        </w:tabs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  <w:lang w:val="uk-UA"/>
        </w:rPr>
      </w:pPr>
    </w:p>
    <w:p w:rsidR="00596CA6" w:rsidRDefault="00596CA6" w:rsidP="00596CA6">
      <w:pPr>
        <w:tabs>
          <w:tab w:val="center" w:pos="4395"/>
          <w:tab w:val="left" w:pos="5580"/>
        </w:tabs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  <w:lang w:val="uk-UA"/>
        </w:rPr>
      </w:pPr>
    </w:p>
    <w:p w:rsidR="005C7701" w:rsidRPr="00596CA6" w:rsidRDefault="005C7701" w:rsidP="00596CA6">
      <w:pPr>
        <w:tabs>
          <w:tab w:val="center" w:pos="4395"/>
          <w:tab w:val="left" w:pos="5580"/>
        </w:tabs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  <w:lang w:val="uk-UA"/>
        </w:rPr>
      </w:pPr>
      <w:r w:rsidRPr="00596CA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5C7701" w:rsidRPr="00596CA6" w:rsidRDefault="005C7701" w:rsidP="00596CA6">
      <w:pPr>
        <w:tabs>
          <w:tab w:val="center" w:pos="4395"/>
          <w:tab w:val="left" w:pos="5580"/>
        </w:tabs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  <w:lang w:val="uk-UA"/>
        </w:rPr>
      </w:pPr>
      <w:r w:rsidRPr="00596CA6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обласної ради </w:t>
      </w:r>
    </w:p>
    <w:p w:rsidR="005C7701" w:rsidRPr="00596CA6" w:rsidRDefault="005C7701" w:rsidP="00596CA6">
      <w:pPr>
        <w:tabs>
          <w:tab w:val="center" w:pos="4395"/>
          <w:tab w:val="left" w:pos="5580"/>
        </w:tabs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96CA6">
        <w:rPr>
          <w:rFonts w:ascii="Times New Roman" w:hAnsi="Times New Roman" w:cs="Times New Roman"/>
          <w:sz w:val="24"/>
          <w:szCs w:val="24"/>
          <w:lang w:val="uk-UA"/>
        </w:rPr>
        <w:t>від 21 червня 2019 року</w:t>
      </w:r>
    </w:p>
    <w:p w:rsidR="005C7701" w:rsidRPr="00596CA6" w:rsidRDefault="00596CA6" w:rsidP="00596CA6">
      <w:pPr>
        <w:tabs>
          <w:tab w:val="center" w:pos="4395"/>
          <w:tab w:val="left" w:pos="5580"/>
        </w:tabs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121D9A">
        <w:rPr>
          <w:rFonts w:ascii="Times New Roman" w:hAnsi="Times New Roman" w:cs="Times New Roman"/>
          <w:sz w:val="24"/>
          <w:szCs w:val="24"/>
          <w:lang w:val="uk-UA"/>
        </w:rPr>
        <w:t>51-26/2019</w:t>
      </w:r>
    </w:p>
    <w:p w:rsidR="005C7701" w:rsidRDefault="005C7701" w:rsidP="005C7701">
      <w:pPr>
        <w:spacing w:after="0"/>
        <w:jc w:val="center"/>
        <w:rPr>
          <w:szCs w:val="28"/>
          <w:lang w:val="uk-UA"/>
        </w:rPr>
      </w:pPr>
    </w:p>
    <w:p w:rsidR="00596CA6" w:rsidRDefault="00596CA6" w:rsidP="005C7701">
      <w:pPr>
        <w:spacing w:after="0"/>
        <w:jc w:val="center"/>
        <w:rPr>
          <w:szCs w:val="28"/>
          <w:lang w:val="uk-UA"/>
        </w:rPr>
      </w:pPr>
    </w:p>
    <w:p w:rsidR="006B630B" w:rsidRPr="001D4440" w:rsidRDefault="006B630B" w:rsidP="005C7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>Напрями діяльності та заходи</w:t>
      </w:r>
    </w:p>
    <w:p w:rsidR="006B630B" w:rsidRDefault="006B630B" w:rsidP="006B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>обласної цільової соціальної Програми</w:t>
      </w:r>
      <w:r w:rsidR="001917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національно-патріотичного виховання дітей та молоді </w:t>
      </w:r>
    </w:p>
    <w:p w:rsidR="006B630B" w:rsidRPr="001D4440" w:rsidRDefault="006B630B" w:rsidP="006B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>2018-2021 роки</w:t>
      </w:r>
    </w:p>
    <w:p w:rsidR="006B630B" w:rsidRDefault="006B630B" w:rsidP="006B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6CA6" w:rsidRDefault="00596CA6" w:rsidP="006B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6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8"/>
        <w:gridCol w:w="3585"/>
        <w:gridCol w:w="1299"/>
        <w:gridCol w:w="3380"/>
        <w:gridCol w:w="1843"/>
        <w:gridCol w:w="1054"/>
        <w:gridCol w:w="14"/>
        <w:gridCol w:w="1381"/>
        <w:gridCol w:w="14"/>
        <w:gridCol w:w="2253"/>
        <w:gridCol w:w="15"/>
      </w:tblGrid>
      <w:tr w:rsidR="006B630B" w:rsidRPr="008552CC" w:rsidTr="005C7701">
        <w:trPr>
          <w:trHeight w:val="1045"/>
        </w:trPr>
        <w:tc>
          <w:tcPr>
            <w:tcW w:w="808" w:type="dxa"/>
          </w:tcPr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№з/п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</w:p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Перелік заходів Програми</w:t>
            </w:r>
          </w:p>
        </w:tc>
        <w:tc>
          <w:tcPr>
            <w:tcW w:w="1299" w:type="dxa"/>
          </w:tcPr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Термін виконання заходу</w:t>
            </w:r>
          </w:p>
        </w:tc>
        <w:tc>
          <w:tcPr>
            <w:tcW w:w="3380" w:type="dxa"/>
          </w:tcPr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</w:p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Виконавці</w:t>
            </w:r>
          </w:p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43" w:type="dxa"/>
          </w:tcPr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i/>
                <w:lang w:val="uk-UA"/>
              </w:rPr>
              <w:t>Орієнтовні обсяги фінансування</w:t>
            </w:r>
          </w:p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i/>
                <w:lang w:val="uk-UA"/>
              </w:rPr>
              <w:t xml:space="preserve">(тис. грн) </w:t>
            </w:r>
          </w:p>
        </w:tc>
        <w:tc>
          <w:tcPr>
            <w:tcW w:w="1068" w:type="dxa"/>
            <w:gridSpan w:val="2"/>
          </w:tcPr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Загальна обсяг </w:t>
            </w:r>
          </w:p>
        </w:tc>
        <w:tc>
          <w:tcPr>
            <w:tcW w:w="3663" w:type="dxa"/>
            <w:gridSpan w:val="4"/>
          </w:tcPr>
          <w:p w:rsidR="006B630B" w:rsidRDefault="0002260D" w:rsidP="0088202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63.7pt;margin-top:.85pt;width:0;height:51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"/>
              </w:pict>
            </w:r>
            <w:r w:rsidR="006B630B" w:rsidRPr="008552CC">
              <w:rPr>
                <w:rFonts w:ascii="Times New Roman" w:hAnsi="Times New Roman" w:cs="Times New Roman"/>
                <w:b/>
                <w:i/>
                <w:lang w:val="uk-UA"/>
              </w:rPr>
              <w:t xml:space="preserve">Джерело </w:t>
            </w:r>
            <w:r w:rsidR="006B63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</w:t>
            </w:r>
            <w:r w:rsidR="006B630B" w:rsidRPr="008552CC">
              <w:rPr>
                <w:rFonts w:ascii="Times New Roman" w:hAnsi="Times New Roman"/>
                <w:b/>
                <w:bCs/>
                <w:i/>
                <w:lang w:val="uk-UA"/>
              </w:rPr>
              <w:t>Очікуваний</w:t>
            </w:r>
          </w:p>
          <w:p w:rsidR="006B630B" w:rsidRPr="005702BF" w:rsidRDefault="006B630B" w:rsidP="0088202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uk-UA"/>
              </w:rPr>
              <w:t>ф</w:t>
            </w:r>
            <w:r w:rsidRPr="008552CC">
              <w:rPr>
                <w:rFonts w:ascii="Times New Roman" w:hAnsi="Times New Roman" w:cs="Times New Roman"/>
                <w:b/>
                <w:i/>
                <w:lang w:val="uk-UA"/>
              </w:rPr>
              <w:t>інансува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-               </w:t>
            </w:r>
            <w:r w:rsidRPr="008552CC">
              <w:rPr>
                <w:rFonts w:ascii="Times New Roman" w:hAnsi="Times New Roman"/>
                <w:b/>
                <w:bCs/>
                <w:i/>
                <w:lang w:val="uk-UA"/>
              </w:rPr>
              <w:t>результат</w:t>
            </w:r>
          </w:p>
          <w:p w:rsidR="006B630B" w:rsidRPr="008552CC" w:rsidRDefault="006B630B" w:rsidP="0088202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uk-UA"/>
              </w:rPr>
              <w:t>н</w:t>
            </w:r>
            <w:r w:rsidRPr="008552CC">
              <w:rPr>
                <w:rFonts w:ascii="Times New Roman" w:hAnsi="Times New Roman" w:cs="Times New Roman"/>
                <w:b/>
                <w:i/>
                <w:lang w:val="uk-UA"/>
              </w:rPr>
              <w:t>ня</w:t>
            </w:r>
            <w:proofErr w:type="spellEnd"/>
          </w:p>
        </w:tc>
      </w:tr>
      <w:tr w:rsidR="006B630B" w:rsidRPr="001D4440" w:rsidTr="005C7701">
        <w:trPr>
          <w:trHeight w:val="593"/>
        </w:trPr>
        <w:tc>
          <w:tcPr>
            <w:tcW w:w="15646" w:type="dxa"/>
            <w:gridSpan w:val="11"/>
          </w:tcPr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B630B" w:rsidRPr="00596CA6" w:rsidRDefault="006B630B" w:rsidP="00596CA6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96C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Активізація діяльності органів державної влади, органів місцевого самоврядування та громадських організацій у сфері національно-патріотичного виховання</w:t>
            </w:r>
          </w:p>
          <w:p w:rsidR="00596CA6" w:rsidRPr="00596CA6" w:rsidRDefault="00596CA6" w:rsidP="00596CA6">
            <w:pPr>
              <w:pStyle w:val="a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B630B" w:rsidRPr="00092797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 семінарів, круглих столів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спрямованих на налагодження співпраці між органами державної влади, органами місцевого самоврядування, громадськими об’єднаннями щодо військово-патріотичного виховання молоді 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олоді та спорту,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освіти і науки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68050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культури,національностей, релігій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громадські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об’єднання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«Пласт»,</w:t>
            </w:r>
            <w:r w:rsidRP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«Клуб юних миротворців»</w:t>
            </w:r>
          </w:p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єдиної мережі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розвитку національно –патріотичного напрямку 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з представленням кожної територіально-адміністра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тивної одиниці району</w:t>
            </w:r>
          </w:p>
          <w:p w:rsidR="00596CA6" w:rsidRPr="00A97527" w:rsidRDefault="00596CA6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заходів національно-патріотичного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спрямування  на базі музеїв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кімнат бойової слави, територій військових містечок,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полігонів.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Продовження співпраці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навчальних закладів із військовими частинами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ГУНП, ГУДСУНС, НАДПС.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 облдержадміністрації,</w:t>
            </w:r>
          </w:p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Національної поліції, </w:t>
            </w:r>
          </w:p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Державної служби України з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надзвичайних ситуацій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області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Національна академія Державної прикордонної служби України</w:t>
            </w:r>
          </w:p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Б. Хмельницького</w:t>
            </w:r>
          </w:p>
          <w:p w:rsidR="00596CA6" w:rsidRPr="001D4440" w:rsidRDefault="00596CA6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Удосконалення системи військово-патріоти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чного виховання дітей та молоді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585" w:type="dxa"/>
          </w:tcPr>
          <w:p w:rsidR="006B630B" w:rsidRPr="002F3D72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створенню мер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ежі патріотичних клубів, центрів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усіх районах області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2F3D72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молоді та спорту облдержадміністрації,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айдержадміністрації, виконавчі комітети міських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 обласного 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рад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осві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 і науки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національностей, релігій та туризму</w:t>
            </w:r>
            <w:r w:rsidR="00191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громадські об’єднання</w:t>
            </w:r>
          </w:p>
          <w:p w:rsidR="00596CA6" w:rsidRPr="001D4440" w:rsidRDefault="00596CA6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мережі патріотичних клубів, гуртків, об’єднань. 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8" w:type="dxa"/>
            <w:gridSpan w:val="10"/>
          </w:tcPr>
          <w:p w:rsidR="006B630B" w:rsidRDefault="006B630B" w:rsidP="0088202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96CA6" w:rsidRDefault="00596CA6" w:rsidP="0088202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B630B" w:rsidRDefault="006B630B" w:rsidP="008820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2A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. Національно-патріотичне виховання. Допризовна військово-професійна підготовка молоді</w:t>
            </w:r>
          </w:p>
          <w:p w:rsidR="00596CA6" w:rsidRPr="00596CA6" w:rsidRDefault="00596CA6" w:rsidP="008820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B630B" w:rsidRPr="003C4F9D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теренових ігор,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змагань спрямованих на збільшення чисельності молоді, готових до виконання обов’язку із захисту незалежності та територіальної цілісності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Гальчевськийфест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спартакіада допризовної молоді та ін.)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молоді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спорту облдержадміністрації, ВПК «Подільські січові стрільці» ГО « ОТГ-23», спортивний клуб «Пульсар»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Державної прикордонної служби України ім. Б. Хмельницького</w:t>
            </w: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- 23,2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- 25,0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- 27,0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- 30,0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поглиблення практичних навичок з військової справи, готовність до виконання обов’язку щодо захисту незалежності та територіальної цінності України</w:t>
            </w:r>
          </w:p>
          <w:p w:rsidR="00596CA6" w:rsidRPr="001D4440" w:rsidRDefault="00596CA6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екскурсій, навчально-польових зборів  та інших організаційно-масових заходів військово-патріотичного спрямування для молоді, зокрема на базі військових частин</w:t>
            </w:r>
            <w:r w:rsidR="001917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91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4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навчальних закладів  військово-професійного напрямку</w:t>
            </w:r>
          </w:p>
          <w:p w:rsidR="00596CA6" w:rsidRPr="00A97527" w:rsidRDefault="00596CA6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осві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 і науки облдержадміністрації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військові частини, громадські об’єднання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патріотичного спрямування,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окремий козацький курінь</w:t>
            </w:r>
            <w:r w:rsidRPr="00FF0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І.Нечая Українського козацтва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- 34,8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- 37,0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- 39,0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- 41,0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151,8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Заохочення молоді до вступу у військові навчальні заклади, популяризація військової справи</w:t>
            </w:r>
          </w:p>
        </w:tc>
      </w:tr>
      <w:tr w:rsidR="006B630B" w:rsidRPr="0002260D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молодіжних наметових таборів, походів, сплавів, вишколів спрямованих на формування ціннісних орієнтирів та утвердження національно-патріотичної свідомості </w:t>
            </w:r>
            <w:r w:rsidRPr="00ED10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метою  набуття  практичних навичок учнями і студентами з основ військової справи, у тому числі з вогневої, тактичної, прикладної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фізичної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домедичної</w:t>
            </w:r>
            <w:proofErr w:type="spellEnd"/>
            <w:r w:rsidRPr="00ED10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(«Форпост», «Школа юних командирів»)</w:t>
            </w:r>
          </w:p>
          <w:p w:rsidR="00596CA6" w:rsidRPr="001D4440" w:rsidRDefault="00596CA6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облдержадміністрації,</w:t>
            </w:r>
            <w:r w:rsidRPr="00ED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ВПК «Подільські січові стрільці» ГО « ОТГ-23», спортивний клуб «Пульсар»,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Вовковинецька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січ»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- 105,9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– 117,</w:t>
            </w: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- 123,5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- 130,0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vMerge w:val="restart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особистої відповідальності громадян щодо виконання військового обов’язку, набуття дітьми та молоддю області первинних знань та навичок з  військово-тактичної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едицини, профілактики правопору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шень, негативних явищ у суспільстві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3585" w:type="dxa"/>
          </w:tcPr>
          <w:p w:rsidR="006B630B" w:rsidRPr="006E0A02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освітньо</w:t>
            </w:r>
            <w:proofErr w:type="spellEnd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-молодіжних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акцій, конкурсів,</w:t>
            </w:r>
            <w:r w:rsidR="001917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фестивалів патріотичного спрямування приурочених  державним святам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відзначення  370–річниці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Пилявецької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битви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облдержадміністрації,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райдержадміністрації, ОТГ,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громадські об’єднання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академія Державної прикордонної служби України ім. Б. </w:t>
            </w:r>
          </w:p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</w:t>
            </w:r>
          </w:p>
          <w:p w:rsidR="00596CA6" w:rsidRPr="001D4440" w:rsidRDefault="00596CA6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- 60,0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-65,0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- 67,0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- 70,0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vMerge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2.5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та розвиток на регіональному рівні національних видів спорту «бой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овий гопак», «козацький двобій»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,«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хортинг</w:t>
            </w:r>
            <w:proofErr w:type="spellEnd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«спас»</w:t>
            </w:r>
          </w:p>
          <w:p w:rsidR="006B630B" w:rsidRPr="001D4440" w:rsidRDefault="006B630B" w:rsidP="008820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облдержадміністрації,</w:t>
            </w:r>
          </w:p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Хмельницький обласний центр туризму і краєзнавства учнівської молоді,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об’єднання , що популяризують  та відроджують національні бойові мистецтва</w:t>
            </w:r>
          </w:p>
          <w:p w:rsidR="00596CA6" w:rsidRPr="001D4440" w:rsidRDefault="00596CA6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- 20,0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- 25,0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- 25,0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- 30,0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Популяризація національних видів спорту серед молоді 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та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проведення Всеукраїнської дитячо-юнацької військово-патріотичної гри «Сокіл» («Джура»)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школа керівників роїв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дитячо-юнацької військово-патріотичної гри «Сокіл» («Джура»)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рганізація і проведення обласного етапів та участь у фінальному етапі Всеукраїнської дитячо-юнацької військово-патріотичної гри «Сокіл» («Джура»)</w:t>
            </w:r>
          </w:p>
          <w:p w:rsidR="006762A8" w:rsidRPr="006E0A02" w:rsidRDefault="006762A8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освіти і науки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облдержадміністрації,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обласний центр туризму і краєзнавства учнівської молоді,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громадські об’єднання патріотичного спрямування </w:t>
            </w:r>
          </w:p>
        </w:tc>
        <w:tc>
          <w:tcPr>
            <w:tcW w:w="1843" w:type="dxa"/>
          </w:tcPr>
          <w:p w:rsidR="006B630B" w:rsidRPr="00DF37AE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- 14,7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- 63,3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- 65,0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- 66,0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Напрацювання методик з підготовки тренерів та молоді  до видів гри Джура, спортивних змагань, створення ефективної виховної системи  національно-патріотичного виховання</w:t>
            </w:r>
          </w:p>
        </w:tc>
      </w:tr>
      <w:tr w:rsidR="005C7701" w:rsidRPr="001D4440" w:rsidTr="005C7701">
        <w:tc>
          <w:tcPr>
            <w:tcW w:w="808" w:type="dxa"/>
          </w:tcPr>
          <w:p w:rsidR="005C7701" w:rsidRPr="005C7701" w:rsidRDefault="005C7701" w:rsidP="0088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5C7701" w:rsidRDefault="005C7701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5C7701" w:rsidRPr="001D4440" w:rsidRDefault="005C7701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5C7701" w:rsidRPr="001D4440" w:rsidRDefault="005C7701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C7701" w:rsidRPr="00DF37AE" w:rsidRDefault="005C7701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5C7701" w:rsidRDefault="005C7701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5C7701" w:rsidRPr="001D4440" w:rsidRDefault="005C7701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2" w:type="dxa"/>
            <w:gridSpan w:val="3"/>
          </w:tcPr>
          <w:p w:rsidR="005C7701" w:rsidRDefault="005C7701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701" w:rsidTr="005C7701">
        <w:tc>
          <w:tcPr>
            <w:tcW w:w="808" w:type="dxa"/>
            <w:hideMark/>
          </w:tcPr>
          <w:p w:rsidR="005C7701" w:rsidRPr="00BE322A" w:rsidRDefault="005C7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3585" w:type="dxa"/>
            <w:hideMark/>
          </w:tcPr>
          <w:p w:rsidR="005C7701" w:rsidRDefault="005C7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футбольного поля Національної академії Державної прикордонної служби України </w:t>
            </w:r>
            <w:proofErr w:type="spellStart"/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ім.Б.Хмельницького</w:t>
            </w:r>
            <w:proofErr w:type="spellEnd"/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проведення спільних спортивних заходів та заходів військово-патріотичного </w:t>
            </w: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виховання, пропаганди здорового способу життя, формування відповідного рівня фізичної підготовленості.</w:t>
            </w:r>
          </w:p>
          <w:p w:rsidR="00596CA6" w:rsidRPr="00BE322A" w:rsidRDefault="00596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380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академія Державної прикордонної служби України </w:t>
            </w:r>
            <w:proofErr w:type="spellStart"/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ім.Б.Хмельницького</w:t>
            </w:r>
            <w:proofErr w:type="spellEnd"/>
          </w:p>
        </w:tc>
        <w:tc>
          <w:tcPr>
            <w:tcW w:w="1843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рік-</w:t>
            </w:r>
          </w:p>
          <w:p w:rsidR="005C7701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1258,8</w:t>
            </w:r>
          </w:p>
          <w:p w:rsidR="00BE322A" w:rsidRDefault="00BE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322A" w:rsidRPr="00BE322A" w:rsidRDefault="00BE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– 1500,0</w:t>
            </w:r>
          </w:p>
        </w:tc>
        <w:tc>
          <w:tcPr>
            <w:tcW w:w="1068" w:type="dxa"/>
            <w:gridSpan w:val="2"/>
            <w:hideMark/>
          </w:tcPr>
          <w:p w:rsidR="00BE322A" w:rsidRDefault="00834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2758,8</w:t>
            </w:r>
          </w:p>
          <w:p w:rsidR="00BE322A" w:rsidRPr="00BE322A" w:rsidRDefault="00BE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Заохочення молоді до здорового способу життя</w:t>
            </w:r>
          </w:p>
        </w:tc>
      </w:tr>
      <w:tr w:rsidR="005C7701" w:rsidTr="005C7701">
        <w:tc>
          <w:tcPr>
            <w:tcW w:w="808" w:type="dxa"/>
            <w:hideMark/>
          </w:tcPr>
          <w:p w:rsidR="005C7701" w:rsidRPr="00BE322A" w:rsidRDefault="005C7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3585" w:type="dxa"/>
            <w:hideMark/>
          </w:tcPr>
          <w:p w:rsidR="005C7701" w:rsidRPr="00BE322A" w:rsidRDefault="005C7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та оснащення Центру військово-патріотичного виховання та музею Національної академії для забезпечення проведення соціальних дитячих проектів, заходів </w:t>
            </w:r>
            <w:proofErr w:type="spellStart"/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профієнтаційної</w:t>
            </w:r>
            <w:proofErr w:type="spellEnd"/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роботи: «Ярмарка професій», «Місто професій», «День відкритих дверей» та інших</w:t>
            </w:r>
          </w:p>
        </w:tc>
        <w:tc>
          <w:tcPr>
            <w:tcW w:w="1299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Державної прикордонної служби України ім.</w:t>
            </w:r>
            <w:r w:rsidR="00596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Б.Хмельницького</w:t>
            </w:r>
            <w:proofErr w:type="spellEnd"/>
          </w:p>
        </w:tc>
        <w:tc>
          <w:tcPr>
            <w:tcW w:w="1843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2018-237,7</w:t>
            </w:r>
          </w:p>
        </w:tc>
        <w:tc>
          <w:tcPr>
            <w:tcW w:w="1068" w:type="dxa"/>
            <w:gridSpan w:val="2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237,7</w:t>
            </w:r>
          </w:p>
        </w:tc>
        <w:tc>
          <w:tcPr>
            <w:tcW w:w="1381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матеріальної бази у системі військово-патріотичного виховання</w:t>
            </w:r>
          </w:p>
        </w:tc>
      </w:tr>
      <w:tr w:rsidR="006B630B" w:rsidRPr="001D4440" w:rsidTr="005C7701">
        <w:tc>
          <w:tcPr>
            <w:tcW w:w="15646" w:type="dxa"/>
            <w:gridSpan w:val="11"/>
          </w:tcPr>
          <w:p w:rsidR="006B630B" w:rsidRDefault="006B630B" w:rsidP="008820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6CA6" w:rsidRDefault="00596CA6" w:rsidP="008820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630B" w:rsidRDefault="006B630B" w:rsidP="008820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3. Формування духовно-моральних ціннісних орієнтирів молоді</w:t>
            </w:r>
          </w:p>
          <w:p w:rsidR="00596CA6" w:rsidRPr="00596CA6" w:rsidRDefault="00596CA6" w:rsidP="00882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B630B" w:rsidRPr="0002260D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в закладах культури із залученням дітей та молоді заходів,  спрямованих на популяризацію національної духовно-культурної спадщини, підвищення рівня знань про видатних особистостей українського державотворення</w:t>
            </w:r>
          </w:p>
          <w:p w:rsidR="006762A8" w:rsidRPr="001D4440" w:rsidRDefault="006762A8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освіти і науки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культури,національностей</w:t>
            </w:r>
            <w:proofErr w:type="spellEnd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релігій та 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proofErr w:type="spellEnd"/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зацікавленості та обізнаності молоді щодо духовно – культурної спадщини України та рідного краю</w:t>
            </w:r>
          </w:p>
        </w:tc>
      </w:tr>
      <w:tr w:rsidR="006B630B" w:rsidRPr="00003D32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обласних та місцевих тематичних інформаційних, навчально-виховних, культурно-мистецьких, інформаційно-просвітницьких та інших заходів, присвячених спрямованих на ушанування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пам’яті жертв окупаційних режимів зокрема Голодомору 1932-1933 років і масових голодів 1921-1923 і 1946-1947 років, депортації </w:t>
            </w:r>
            <w:proofErr w:type="spellStart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кримсько</w:t>
            </w:r>
            <w:proofErr w:type="spellEnd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-татарського народу</w:t>
            </w:r>
          </w:p>
          <w:p w:rsidR="006762A8" w:rsidRPr="001D4440" w:rsidRDefault="006762A8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освіти і науки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культури,національностей, релігій та туризму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 рік - 9,5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- 10,0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- 15,0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- 20,0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061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береження та шанування національної пам’яті, духовно – культурної спадщини України </w:t>
            </w:r>
          </w:p>
        </w:tc>
      </w:tr>
      <w:tr w:rsidR="006B630B" w:rsidRPr="0002260D" w:rsidTr="005C7701">
        <w:trPr>
          <w:gridAfter w:val="1"/>
          <w:wAfter w:w="15" w:type="dxa"/>
          <w:trHeight w:val="2825"/>
        </w:trPr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серед учнівської та студентської молоді заходів національно-патріотичного спрямування (конкурсів, акцій,  диспутів, дебатів, історичних квестів тощо), присвячених визначним пам’ятним датам з історії України;подіям пов’язаним з історією боротьби за Незалежність України; видатним особистостям українського державотворення.</w:t>
            </w:r>
          </w:p>
          <w:p w:rsidR="00596CA6" w:rsidRPr="00C80F11" w:rsidRDefault="00596CA6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культури,національностей, релігій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громадське 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об’єднання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«Пласт»</w:t>
            </w:r>
          </w:p>
        </w:tc>
        <w:tc>
          <w:tcPr>
            <w:tcW w:w="1843" w:type="dxa"/>
          </w:tcPr>
          <w:p w:rsidR="006B630B" w:rsidRPr="00DF37AE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- 24,8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- 27,3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- 30,0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- 35,0</w:t>
            </w:r>
          </w:p>
        </w:tc>
        <w:tc>
          <w:tcPr>
            <w:tcW w:w="1054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7" w:type="dxa"/>
            <w:gridSpan w:val="2"/>
          </w:tcPr>
          <w:p w:rsidR="006B630B" w:rsidRPr="009E265E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рівня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свідомості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самосприйнят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тя</w:t>
            </w:r>
            <w:proofErr w:type="spellEnd"/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молоді, як освіченого, відповідального та духовно багатого громадянина – патріота України.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02260D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обласних,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місцевих заходів з вшанування пам’яті борців за незалежніс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ть України у ХХ столітті, осіб,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 брали участь у захисті суверенітету та територіальної цілісності України, в антитерористичній операції на сході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України, Героїв Небесної Сотні</w:t>
            </w:r>
          </w:p>
          <w:p w:rsidR="006B630B" w:rsidRPr="001972FE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молоді та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  облдержадміністрації, громадські об’єднання </w:t>
            </w:r>
          </w:p>
        </w:tc>
        <w:tc>
          <w:tcPr>
            <w:tcW w:w="1843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B39">
              <w:rPr>
                <w:rFonts w:ascii="Times New Roman" w:hAnsi="Times New Roman" w:cs="Times New Roman"/>
                <w:lang w:val="uk-UA"/>
              </w:rPr>
              <w:t>2018</w:t>
            </w:r>
            <w:r>
              <w:rPr>
                <w:rFonts w:ascii="Times New Roman" w:hAnsi="Times New Roman" w:cs="Times New Roman"/>
                <w:lang w:val="uk-UA"/>
              </w:rPr>
              <w:t xml:space="preserve"> рік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B39">
              <w:rPr>
                <w:rFonts w:ascii="Times New Roman" w:hAnsi="Times New Roman" w:cs="Times New Roman"/>
                <w:lang w:val="uk-UA"/>
              </w:rPr>
              <w:t>2019</w:t>
            </w:r>
            <w:r>
              <w:rPr>
                <w:rFonts w:ascii="Times New Roman" w:hAnsi="Times New Roman" w:cs="Times New Roman"/>
                <w:lang w:val="uk-UA"/>
              </w:rPr>
              <w:t xml:space="preserve"> рік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B39">
              <w:rPr>
                <w:rFonts w:ascii="Times New Roman" w:hAnsi="Times New Roman" w:cs="Times New Roman"/>
                <w:lang w:val="uk-UA"/>
              </w:rPr>
              <w:t>2020</w:t>
            </w:r>
            <w:r>
              <w:rPr>
                <w:rFonts w:ascii="Times New Roman" w:hAnsi="Times New Roman" w:cs="Times New Roman"/>
                <w:lang w:val="uk-UA"/>
              </w:rPr>
              <w:t xml:space="preserve"> рік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2021 рік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9E265E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Зменшення негативних проявів у суспільстві,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громадянського обов’язку більшої кількості молоді.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обласних,  місцевих заходів (акцій, конкурсів,  тренінгів, ігор, форумів, учнівських олімпіад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тощо),спрямованих на підвищення рівня знань та розширення сфери застосування української мови</w:t>
            </w:r>
          </w:p>
          <w:p w:rsidR="00596CA6" w:rsidRPr="00C80F11" w:rsidRDefault="00596CA6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освіти і науки  облдержадміністрації</w:t>
            </w: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Стимулювання молоді до самоосвіти, самовдосконалення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залучення молоді до творчого розвитку особистості</w:t>
            </w:r>
          </w:p>
        </w:tc>
      </w:tr>
      <w:tr w:rsidR="006B630B" w:rsidRPr="0002260D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3.6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туристично-</w:t>
            </w:r>
            <w:r w:rsidRPr="0093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краєзнавчих екскурсій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60C3">
              <w:rPr>
                <w:sz w:val="24"/>
                <w:szCs w:val="24"/>
                <w:lang w:val="uk-UA"/>
              </w:rPr>
              <w:t xml:space="preserve">до 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6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національно-</w:t>
            </w:r>
            <w:r w:rsidRPr="0093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визвольних змагань українського народу, визначних місць області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 ознайомлення з історією, культурою рідного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аю та різних регіонів України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  облдержадміністрації,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центр туризму і 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краєзнавства учнівської молоді,</w:t>
            </w:r>
          </w:p>
          <w:p w:rsidR="006B630B" w:rsidRPr="002E5D89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громадські об’єднання патріотичного спрямування </w:t>
            </w:r>
          </w:p>
        </w:tc>
        <w:tc>
          <w:tcPr>
            <w:tcW w:w="1843" w:type="dxa"/>
          </w:tcPr>
          <w:p w:rsidR="006B630B" w:rsidRPr="00E44933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- 20,9</w:t>
            </w:r>
          </w:p>
          <w:p w:rsidR="006B630B" w:rsidRPr="00E44933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- 40,0</w:t>
            </w:r>
          </w:p>
          <w:p w:rsidR="006B630B" w:rsidRPr="00E44933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- 40,0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- 40,0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молоді національної свідомості, підвищення рівня знань щодо історичного минулого України, формування у молодих людей почуття гордості за співвітчизників</w:t>
            </w:r>
          </w:p>
          <w:p w:rsidR="00596CA6" w:rsidRPr="001D4440" w:rsidRDefault="00596CA6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02260D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3585" w:type="dxa"/>
          </w:tcPr>
          <w:p w:rsidR="006B630B" w:rsidRPr="00295EDF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заходів  спрямованих </w:t>
            </w:r>
            <w:r w:rsidRPr="001D4440">
              <w:rPr>
                <w:rFonts w:ascii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популяризацію</w:t>
            </w:r>
            <w:r w:rsidRPr="00B07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дитячого миротворчого руху за культуру миру і </w:t>
            </w:r>
            <w:proofErr w:type="spellStart"/>
            <w:r w:rsidRPr="00B07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ненасилля</w:t>
            </w:r>
            <w:proofErr w:type="spellEnd"/>
            <w:r w:rsidRPr="00B07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інтересах дітей, </w:t>
            </w:r>
            <w:r w:rsidRP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культурно-духовної спадщини України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C061B5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 облдержадміністрації,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Кам’янець-Подільська районна Дитяча Громадська організація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«Клуб юних миротворців»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- 40,0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- 40,0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- 40,0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- 40,0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9E265E" w:rsidRDefault="006B630B" w:rsidP="0088202E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Зменшення негативних проявів у суспільстві,</w:t>
            </w:r>
          </w:p>
          <w:p w:rsidR="006B630B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громадянського обов’язку більшої кількості молоді</w:t>
            </w:r>
          </w:p>
          <w:p w:rsidR="00596CA6" w:rsidRPr="001D4440" w:rsidRDefault="00596CA6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Проведення культурно-мистець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ких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фестивалів, концертів, конкурсів української патріотичної  пісні, тощо</w:t>
            </w:r>
          </w:p>
          <w:p w:rsidR="006B630B" w:rsidRPr="001D4440" w:rsidRDefault="006B630B" w:rsidP="008820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C061B5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молоді та спорту облдержадміністрації,</w:t>
            </w:r>
          </w:p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культури,національностей, релігій та туризму</w:t>
            </w:r>
            <w:r w:rsidRPr="00C061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громадські об’єднання патріотичного спрямування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3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студія танцю академічного ансамблю «Козаки Поділля» </w:t>
            </w:r>
          </w:p>
          <w:p w:rsidR="00596CA6" w:rsidRPr="00F43AB0" w:rsidRDefault="00596CA6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 рік - 20,0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- 20,0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- 20,0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- 20,0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vMerge w:val="restart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молоді до творчого розвитку особистості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ED2DE9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3585" w:type="dxa"/>
          </w:tcPr>
          <w:p w:rsidR="006B630B" w:rsidRPr="00ED2DE9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кінофестивалів,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екскурсій, демонстрація </w:t>
            </w: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документальних та художніх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</w:t>
            </w: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фільмів національно-патріотичного спрямування</w:t>
            </w:r>
          </w:p>
        </w:tc>
        <w:tc>
          <w:tcPr>
            <w:tcW w:w="1299" w:type="dxa"/>
          </w:tcPr>
          <w:p w:rsidR="006B630B" w:rsidRPr="00ED2DE9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ED2DE9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2D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молоді та спорту </w:t>
            </w:r>
          </w:p>
          <w:p w:rsidR="006B630B" w:rsidRPr="00ED2DE9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ління культури, національностей</w:t>
            </w: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релігій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2D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облдержадміністрації,</w:t>
            </w:r>
          </w:p>
          <w:p w:rsidR="006B630B" w:rsidRPr="00ED2DE9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2D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Обласна фірма «Кіно-відеопрокат»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– 157,0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–</w:t>
            </w: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– 180,0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– 185,0</w:t>
            </w:r>
          </w:p>
        </w:tc>
        <w:tc>
          <w:tcPr>
            <w:tcW w:w="1068" w:type="dxa"/>
            <w:gridSpan w:val="2"/>
          </w:tcPr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682,0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vMerge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1D4440" w:rsidTr="005C7701">
        <w:tc>
          <w:tcPr>
            <w:tcW w:w="15646" w:type="dxa"/>
            <w:gridSpan w:val="11"/>
          </w:tcPr>
          <w:p w:rsidR="00596CA6" w:rsidRDefault="00596CA6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96CA6" w:rsidRDefault="00596CA6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 Співпраця органів державної влади та органів місцевого самоврядування з громадськими об’єднаннями в напрямі національно-патріотичного виховання</w:t>
            </w:r>
          </w:p>
          <w:p w:rsidR="006762A8" w:rsidRPr="001D4440" w:rsidRDefault="006762A8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фінансової підтримки реалізації проектів (програм, заходів) національно-патріотичного спрямування, розроблених інститутами громадянського суспільства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 облдержадміністрації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- 50,0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- 50,0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- 50,0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- 50,0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6762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кількості проектів, спрямованих на реалізацію молод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іжної політики у сфері патріотич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ного виховання молоді.</w:t>
            </w:r>
          </w:p>
        </w:tc>
      </w:tr>
      <w:tr w:rsidR="006B630B" w:rsidRPr="001D4440" w:rsidTr="005C7701">
        <w:tc>
          <w:tcPr>
            <w:tcW w:w="13378" w:type="dxa"/>
            <w:gridSpan w:val="9"/>
          </w:tcPr>
          <w:p w:rsidR="006B630B" w:rsidRPr="00C061B5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5.Інформаційне забезпечення сфери національно-патріотичного виховання</w:t>
            </w:r>
          </w:p>
          <w:p w:rsidR="00596CA6" w:rsidRPr="00C061B5" w:rsidRDefault="00596CA6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B630B" w:rsidRDefault="006B630B" w:rsidP="006762A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5.1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інформаційно-рекламних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методичних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національно-патріотичного спрямування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правління інформаційної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комунікацій з громадськістю 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облдержадміністрації,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- 40,0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- 45,0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- 30,0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- 40,0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2E5D89" w:rsidRDefault="006B630B" w:rsidP="006762A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та розповсюд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різнофор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матних продуктів щодо посилення виховного впливу на формування сталої системи 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інностей, духовно-морального ви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ховання молоді.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5.2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Постійне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висвітлення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обласних та місцевих засобах масової інформації матеріалів щодо розвитку в області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національно-патріотичного виховання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дітей та молоді.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9A23A2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молоді та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правління інформаційної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комунікацій з громадськістю 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облдержадміністрації,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B630B" w:rsidRPr="00C061B5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9E265E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обізнаності населення щодо роботи, що здійснюється</w:t>
            </w:r>
          </w:p>
          <w:p w:rsidR="006B630B" w:rsidRPr="00C80F11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у напрямку національно-патріотичного виховання.</w:t>
            </w:r>
          </w:p>
        </w:tc>
      </w:tr>
      <w:tr w:rsidR="006B630B" w:rsidRPr="001D4440" w:rsidTr="005C7701">
        <w:tc>
          <w:tcPr>
            <w:tcW w:w="9072" w:type="dxa"/>
            <w:gridSpan w:val="4"/>
          </w:tcPr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СЬОГО: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C061B5" w:rsidRDefault="006B630B" w:rsidP="00BE322A">
            <w:pPr>
              <w:ind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рік </w:t>
            </w:r>
            <w:r w:rsid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-2127,3</w:t>
            </w:r>
          </w:p>
          <w:p w:rsidR="006B630B" w:rsidRPr="00C061B5" w:rsidRDefault="006B630B" w:rsidP="00BE322A">
            <w:pPr>
              <w:ind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</w:t>
            </w:r>
            <w:r w:rsid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44,6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- 771,5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- 827,0</w:t>
            </w:r>
          </w:p>
        </w:tc>
        <w:tc>
          <w:tcPr>
            <w:tcW w:w="1068" w:type="dxa"/>
            <w:gridSpan w:val="2"/>
          </w:tcPr>
          <w:p w:rsidR="006B630B" w:rsidRPr="001D4440" w:rsidRDefault="00BE322A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5970,4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630B" w:rsidRDefault="006B630B" w:rsidP="006B63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5D8F" w:rsidRDefault="00845D8F" w:rsidP="006B63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630B" w:rsidRPr="006E0A02" w:rsidRDefault="006B630B" w:rsidP="006B63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Начальник управління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В.Клімов</w:t>
      </w:r>
    </w:p>
    <w:sectPr w:rsidR="006B630B" w:rsidRPr="006E0A02" w:rsidSect="00596CA6">
      <w:headerReference w:type="default" r:id="rId8"/>
      <w:footerReference w:type="default" r:id="rId9"/>
      <w:pgSz w:w="16838" w:h="11906" w:orient="landscape"/>
      <w:pgMar w:top="567" w:right="113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27" w:rsidRDefault="008A4227" w:rsidP="007C1E74">
      <w:pPr>
        <w:spacing w:after="0" w:line="240" w:lineRule="auto"/>
      </w:pPr>
      <w:r>
        <w:separator/>
      </w:r>
    </w:p>
  </w:endnote>
  <w:endnote w:type="continuationSeparator" w:id="0">
    <w:p w:rsidR="008A4227" w:rsidRDefault="008A4227" w:rsidP="007C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837285"/>
      <w:docPartObj>
        <w:docPartGallery w:val="Page Numbers (Bottom of Page)"/>
        <w:docPartUnique/>
      </w:docPartObj>
    </w:sdtPr>
    <w:sdtEndPr/>
    <w:sdtContent>
      <w:p w:rsidR="00596CA6" w:rsidRDefault="00596C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596CA6" w:rsidRDefault="00596C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27" w:rsidRDefault="008A4227" w:rsidP="007C1E74">
      <w:pPr>
        <w:spacing w:after="0" w:line="240" w:lineRule="auto"/>
      </w:pPr>
      <w:r>
        <w:separator/>
      </w:r>
    </w:p>
  </w:footnote>
  <w:footnote w:type="continuationSeparator" w:id="0">
    <w:p w:rsidR="008A4227" w:rsidRDefault="008A4227" w:rsidP="007C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41" w:rsidRDefault="000226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F5CBB"/>
    <w:multiLevelType w:val="hybridMultilevel"/>
    <w:tmpl w:val="C4E0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D2AC2"/>
    <w:multiLevelType w:val="hybridMultilevel"/>
    <w:tmpl w:val="72688FF2"/>
    <w:lvl w:ilvl="0" w:tplc="BFCEE8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0000C"/>
    <w:multiLevelType w:val="hybridMultilevel"/>
    <w:tmpl w:val="FF3A0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FFD"/>
    <w:rsid w:val="00011FD6"/>
    <w:rsid w:val="00017568"/>
    <w:rsid w:val="00017F08"/>
    <w:rsid w:val="0002260D"/>
    <w:rsid w:val="000325ED"/>
    <w:rsid w:val="00035C9F"/>
    <w:rsid w:val="0004574E"/>
    <w:rsid w:val="00045A50"/>
    <w:rsid w:val="00046B56"/>
    <w:rsid w:val="000553CF"/>
    <w:rsid w:val="00055DE8"/>
    <w:rsid w:val="00056754"/>
    <w:rsid w:val="00062350"/>
    <w:rsid w:val="00072100"/>
    <w:rsid w:val="0008459A"/>
    <w:rsid w:val="00086F87"/>
    <w:rsid w:val="00096100"/>
    <w:rsid w:val="00097F19"/>
    <w:rsid w:val="000B0199"/>
    <w:rsid w:val="000B0BF6"/>
    <w:rsid w:val="000B2AE2"/>
    <w:rsid w:val="000B35EC"/>
    <w:rsid w:val="000D2C22"/>
    <w:rsid w:val="00104E8D"/>
    <w:rsid w:val="00107E74"/>
    <w:rsid w:val="001124F0"/>
    <w:rsid w:val="00115336"/>
    <w:rsid w:val="00116146"/>
    <w:rsid w:val="00116E6E"/>
    <w:rsid w:val="00120ED4"/>
    <w:rsid w:val="00121D9A"/>
    <w:rsid w:val="0013391D"/>
    <w:rsid w:val="00137094"/>
    <w:rsid w:val="001412B6"/>
    <w:rsid w:val="0014609E"/>
    <w:rsid w:val="00150FBE"/>
    <w:rsid w:val="001527BB"/>
    <w:rsid w:val="00152C6A"/>
    <w:rsid w:val="00153373"/>
    <w:rsid w:val="00155C45"/>
    <w:rsid w:val="0016033E"/>
    <w:rsid w:val="001641A2"/>
    <w:rsid w:val="00174604"/>
    <w:rsid w:val="001829D2"/>
    <w:rsid w:val="00191782"/>
    <w:rsid w:val="00194E18"/>
    <w:rsid w:val="00197246"/>
    <w:rsid w:val="001972FE"/>
    <w:rsid w:val="001C2C11"/>
    <w:rsid w:val="001D2E77"/>
    <w:rsid w:val="001D4440"/>
    <w:rsid w:val="001D52E2"/>
    <w:rsid w:val="001E0776"/>
    <w:rsid w:val="001E78A9"/>
    <w:rsid w:val="00205B6C"/>
    <w:rsid w:val="00212086"/>
    <w:rsid w:val="00216169"/>
    <w:rsid w:val="0022522F"/>
    <w:rsid w:val="002262E7"/>
    <w:rsid w:val="00244EBA"/>
    <w:rsid w:val="0025347C"/>
    <w:rsid w:val="002552A3"/>
    <w:rsid w:val="002626C9"/>
    <w:rsid w:val="00262B4A"/>
    <w:rsid w:val="00263E5D"/>
    <w:rsid w:val="00264FF6"/>
    <w:rsid w:val="00266DAC"/>
    <w:rsid w:val="00266DC1"/>
    <w:rsid w:val="00270043"/>
    <w:rsid w:val="002717C4"/>
    <w:rsid w:val="00273BB7"/>
    <w:rsid w:val="002840D5"/>
    <w:rsid w:val="002852C6"/>
    <w:rsid w:val="00294EE1"/>
    <w:rsid w:val="00295EDF"/>
    <w:rsid w:val="002B5702"/>
    <w:rsid w:val="002C1A9E"/>
    <w:rsid w:val="002C2581"/>
    <w:rsid w:val="002C3359"/>
    <w:rsid w:val="002C5134"/>
    <w:rsid w:val="002F0667"/>
    <w:rsid w:val="002F1416"/>
    <w:rsid w:val="002F2DBA"/>
    <w:rsid w:val="002F39E7"/>
    <w:rsid w:val="002F3D72"/>
    <w:rsid w:val="00313772"/>
    <w:rsid w:val="00325D44"/>
    <w:rsid w:val="003320B8"/>
    <w:rsid w:val="0033592B"/>
    <w:rsid w:val="00335BD1"/>
    <w:rsid w:val="0034365C"/>
    <w:rsid w:val="00347898"/>
    <w:rsid w:val="00350DF6"/>
    <w:rsid w:val="00357687"/>
    <w:rsid w:val="00363746"/>
    <w:rsid w:val="0036430E"/>
    <w:rsid w:val="00370AFF"/>
    <w:rsid w:val="0038006B"/>
    <w:rsid w:val="00386050"/>
    <w:rsid w:val="003915B7"/>
    <w:rsid w:val="003933E2"/>
    <w:rsid w:val="00394FFD"/>
    <w:rsid w:val="003B1DC2"/>
    <w:rsid w:val="003C07EA"/>
    <w:rsid w:val="003C3D39"/>
    <w:rsid w:val="003D0B9E"/>
    <w:rsid w:val="003D0DE6"/>
    <w:rsid w:val="003D4B92"/>
    <w:rsid w:val="003F29FB"/>
    <w:rsid w:val="003F4512"/>
    <w:rsid w:val="004027BB"/>
    <w:rsid w:val="00407FB8"/>
    <w:rsid w:val="0041088C"/>
    <w:rsid w:val="00412007"/>
    <w:rsid w:val="004122BA"/>
    <w:rsid w:val="00413EC5"/>
    <w:rsid w:val="00415F22"/>
    <w:rsid w:val="00431129"/>
    <w:rsid w:val="004326B2"/>
    <w:rsid w:val="00432E73"/>
    <w:rsid w:val="00435285"/>
    <w:rsid w:val="00435F72"/>
    <w:rsid w:val="004421DA"/>
    <w:rsid w:val="00444701"/>
    <w:rsid w:val="00444B9F"/>
    <w:rsid w:val="00447FB3"/>
    <w:rsid w:val="00450DC8"/>
    <w:rsid w:val="004527FD"/>
    <w:rsid w:val="00476E7A"/>
    <w:rsid w:val="00496907"/>
    <w:rsid w:val="004A3EC9"/>
    <w:rsid w:val="004A5EAD"/>
    <w:rsid w:val="004A68DE"/>
    <w:rsid w:val="004B123D"/>
    <w:rsid w:val="004B6149"/>
    <w:rsid w:val="004D6CC9"/>
    <w:rsid w:val="004E2B13"/>
    <w:rsid w:val="004E36EF"/>
    <w:rsid w:val="004E50AF"/>
    <w:rsid w:val="004F61F8"/>
    <w:rsid w:val="004F6C98"/>
    <w:rsid w:val="005124EB"/>
    <w:rsid w:val="00512AE6"/>
    <w:rsid w:val="00514148"/>
    <w:rsid w:val="00516646"/>
    <w:rsid w:val="00527F08"/>
    <w:rsid w:val="00530D5F"/>
    <w:rsid w:val="0053325C"/>
    <w:rsid w:val="005336FE"/>
    <w:rsid w:val="005426C6"/>
    <w:rsid w:val="005443DD"/>
    <w:rsid w:val="005478D0"/>
    <w:rsid w:val="00555BED"/>
    <w:rsid w:val="00555EF8"/>
    <w:rsid w:val="005571D6"/>
    <w:rsid w:val="00580D26"/>
    <w:rsid w:val="00582215"/>
    <w:rsid w:val="00584BC2"/>
    <w:rsid w:val="0058506A"/>
    <w:rsid w:val="00596CA6"/>
    <w:rsid w:val="005B36E3"/>
    <w:rsid w:val="005B7C9D"/>
    <w:rsid w:val="005C6031"/>
    <w:rsid w:val="005C609B"/>
    <w:rsid w:val="005C7701"/>
    <w:rsid w:val="005D2CB2"/>
    <w:rsid w:val="005D3EF0"/>
    <w:rsid w:val="005E2628"/>
    <w:rsid w:val="005E2AB0"/>
    <w:rsid w:val="005E2FD1"/>
    <w:rsid w:val="005E34AA"/>
    <w:rsid w:val="005E3E26"/>
    <w:rsid w:val="005E56EF"/>
    <w:rsid w:val="005E7A1F"/>
    <w:rsid w:val="005F6BED"/>
    <w:rsid w:val="0060791F"/>
    <w:rsid w:val="0061308C"/>
    <w:rsid w:val="00615F0E"/>
    <w:rsid w:val="0061750B"/>
    <w:rsid w:val="00623BB8"/>
    <w:rsid w:val="0062646D"/>
    <w:rsid w:val="0064756E"/>
    <w:rsid w:val="0066276A"/>
    <w:rsid w:val="006762A8"/>
    <w:rsid w:val="00680505"/>
    <w:rsid w:val="006979BC"/>
    <w:rsid w:val="00697DDF"/>
    <w:rsid w:val="006B630B"/>
    <w:rsid w:val="006C4788"/>
    <w:rsid w:val="006D2E4D"/>
    <w:rsid w:val="006D335F"/>
    <w:rsid w:val="006E0A02"/>
    <w:rsid w:val="006F1D3B"/>
    <w:rsid w:val="00716769"/>
    <w:rsid w:val="00734769"/>
    <w:rsid w:val="007376F5"/>
    <w:rsid w:val="00743F91"/>
    <w:rsid w:val="0074515C"/>
    <w:rsid w:val="00755326"/>
    <w:rsid w:val="00755B7B"/>
    <w:rsid w:val="007604BD"/>
    <w:rsid w:val="007626F7"/>
    <w:rsid w:val="00762B6F"/>
    <w:rsid w:val="00783610"/>
    <w:rsid w:val="0079144F"/>
    <w:rsid w:val="007A06DB"/>
    <w:rsid w:val="007B09BC"/>
    <w:rsid w:val="007B1130"/>
    <w:rsid w:val="007C1E74"/>
    <w:rsid w:val="007C51D4"/>
    <w:rsid w:val="007E0E95"/>
    <w:rsid w:val="007E3DD5"/>
    <w:rsid w:val="007E52B7"/>
    <w:rsid w:val="007F0A78"/>
    <w:rsid w:val="007F3F2A"/>
    <w:rsid w:val="008116C7"/>
    <w:rsid w:val="00811E57"/>
    <w:rsid w:val="00812C16"/>
    <w:rsid w:val="00813490"/>
    <w:rsid w:val="00826C63"/>
    <w:rsid w:val="00827582"/>
    <w:rsid w:val="00834D92"/>
    <w:rsid w:val="00836615"/>
    <w:rsid w:val="008401F1"/>
    <w:rsid w:val="00845D8F"/>
    <w:rsid w:val="00846E0B"/>
    <w:rsid w:val="0085038D"/>
    <w:rsid w:val="00853E16"/>
    <w:rsid w:val="00861120"/>
    <w:rsid w:val="00862133"/>
    <w:rsid w:val="008649C6"/>
    <w:rsid w:val="00871224"/>
    <w:rsid w:val="008740D7"/>
    <w:rsid w:val="00875C5C"/>
    <w:rsid w:val="0087655E"/>
    <w:rsid w:val="00891B35"/>
    <w:rsid w:val="0089452B"/>
    <w:rsid w:val="0089564B"/>
    <w:rsid w:val="008A22DD"/>
    <w:rsid w:val="008A4227"/>
    <w:rsid w:val="008A56FE"/>
    <w:rsid w:val="008A7E31"/>
    <w:rsid w:val="008B33AB"/>
    <w:rsid w:val="008B39D5"/>
    <w:rsid w:val="008B654F"/>
    <w:rsid w:val="008C0300"/>
    <w:rsid w:val="008C5985"/>
    <w:rsid w:val="008D0AF8"/>
    <w:rsid w:val="008D20F6"/>
    <w:rsid w:val="008E0961"/>
    <w:rsid w:val="008E4492"/>
    <w:rsid w:val="008E60D3"/>
    <w:rsid w:val="008F0712"/>
    <w:rsid w:val="00902866"/>
    <w:rsid w:val="009056B2"/>
    <w:rsid w:val="00905AA1"/>
    <w:rsid w:val="009126C7"/>
    <w:rsid w:val="00913EA1"/>
    <w:rsid w:val="00920AD5"/>
    <w:rsid w:val="0093359D"/>
    <w:rsid w:val="009348F5"/>
    <w:rsid w:val="0093757B"/>
    <w:rsid w:val="0094352C"/>
    <w:rsid w:val="009614DD"/>
    <w:rsid w:val="009736E9"/>
    <w:rsid w:val="00977F7E"/>
    <w:rsid w:val="00982034"/>
    <w:rsid w:val="00994D91"/>
    <w:rsid w:val="009A23A2"/>
    <w:rsid w:val="009A30EE"/>
    <w:rsid w:val="009A4D8A"/>
    <w:rsid w:val="009A6511"/>
    <w:rsid w:val="009C7AC7"/>
    <w:rsid w:val="009D04D8"/>
    <w:rsid w:val="009D0CFB"/>
    <w:rsid w:val="009E1CBA"/>
    <w:rsid w:val="009E1ECB"/>
    <w:rsid w:val="009E4ABF"/>
    <w:rsid w:val="009E6AED"/>
    <w:rsid w:val="009F5654"/>
    <w:rsid w:val="009F681F"/>
    <w:rsid w:val="00A01576"/>
    <w:rsid w:val="00A07F14"/>
    <w:rsid w:val="00A14F65"/>
    <w:rsid w:val="00A163F8"/>
    <w:rsid w:val="00A26D01"/>
    <w:rsid w:val="00A278DA"/>
    <w:rsid w:val="00A46FF0"/>
    <w:rsid w:val="00A53C6E"/>
    <w:rsid w:val="00A55822"/>
    <w:rsid w:val="00A622BA"/>
    <w:rsid w:val="00A728E8"/>
    <w:rsid w:val="00A743A6"/>
    <w:rsid w:val="00A758F2"/>
    <w:rsid w:val="00A77F6C"/>
    <w:rsid w:val="00A93714"/>
    <w:rsid w:val="00AA1B98"/>
    <w:rsid w:val="00AA58D0"/>
    <w:rsid w:val="00AB0E53"/>
    <w:rsid w:val="00AB1175"/>
    <w:rsid w:val="00AB3404"/>
    <w:rsid w:val="00AC0CB3"/>
    <w:rsid w:val="00AC732B"/>
    <w:rsid w:val="00AD7677"/>
    <w:rsid w:val="00AE060F"/>
    <w:rsid w:val="00AF51F1"/>
    <w:rsid w:val="00B042EA"/>
    <w:rsid w:val="00B04C1B"/>
    <w:rsid w:val="00B0774F"/>
    <w:rsid w:val="00B11E04"/>
    <w:rsid w:val="00B129D0"/>
    <w:rsid w:val="00B154AE"/>
    <w:rsid w:val="00B15C4C"/>
    <w:rsid w:val="00B20BD3"/>
    <w:rsid w:val="00B224D6"/>
    <w:rsid w:val="00B278A0"/>
    <w:rsid w:val="00B32F90"/>
    <w:rsid w:val="00B4175A"/>
    <w:rsid w:val="00B560D7"/>
    <w:rsid w:val="00B6256E"/>
    <w:rsid w:val="00B6376E"/>
    <w:rsid w:val="00B63DCB"/>
    <w:rsid w:val="00B6727F"/>
    <w:rsid w:val="00B70F5D"/>
    <w:rsid w:val="00B72C2C"/>
    <w:rsid w:val="00B74A48"/>
    <w:rsid w:val="00B756FF"/>
    <w:rsid w:val="00B832D2"/>
    <w:rsid w:val="00B87D9E"/>
    <w:rsid w:val="00B919B2"/>
    <w:rsid w:val="00B91C2A"/>
    <w:rsid w:val="00BC62D9"/>
    <w:rsid w:val="00BD0E11"/>
    <w:rsid w:val="00BD1CF0"/>
    <w:rsid w:val="00BD2CEC"/>
    <w:rsid w:val="00BD3A79"/>
    <w:rsid w:val="00BD42DD"/>
    <w:rsid w:val="00BD64DE"/>
    <w:rsid w:val="00BE2EC0"/>
    <w:rsid w:val="00BE322A"/>
    <w:rsid w:val="00BE713B"/>
    <w:rsid w:val="00BF0CCA"/>
    <w:rsid w:val="00BF74FC"/>
    <w:rsid w:val="00C10327"/>
    <w:rsid w:val="00C111F6"/>
    <w:rsid w:val="00C1388D"/>
    <w:rsid w:val="00C15926"/>
    <w:rsid w:val="00C20B36"/>
    <w:rsid w:val="00C25A89"/>
    <w:rsid w:val="00C25E47"/>
    <w:rsid w:val="00C2757C"/>
    <w:rsid w:val="00C31C62"/>
    <w:rsid w:val="00C34775"/>
    <w:rsid w:val="00C3777C"/>
    <w:rsid w:val="00C4163B"/>
    <w:rsid w:val="00C45CFA"/>
    <w:rsid w:val="00C468C9"/>
    <w:rsid w:val="00C46C70"/>
    <w:rsid w:val="00C46F93"/>
    <w:rsid w:val="00C51310"/>
    <w:rsid w:val="00C53BFF"/>
    <w:rsid w:val="00C57A93"/>
    <w:rsid w:val="00C713DB"/>
    <w:rsid w:val="00C71FBC"/>
    <w:rsid w:val="00C73C70"/>
    <w:rsid w:val="00C94775"/>
    <w:rsid w:val="00C95835"/>
    <w:rsid w:val="00CA0DDD"/>
    <w:rsid w:val="00CA7F8E"/>
    <w:rsid w:val="00CB7CF9"/>
    <w:rsid w:val="00CC3420"/>
    <w:rsid w:val="00CC66CA"/>
    <w:rsid w:val="00CD0DE1"/>
    <w:rsid w:val="00CE58FB"/>
    <w:rsid w:val="00CF059D"/>
    <w:rsid w:val="00CF1796"/>
    <w:rsid w:val="00CF30DA"/>
    <w:rsid w:val="00CF3C74"/>
    <w:rsid w:val="00D014FE"/>
    <w:rsid w:val="00D03609"/>
    <w:rsid w:val="00D128AE"/>
    <w:rsid w:val="00D215E0"/>
    <w:rsid w:val="00D23232"/>
    <w:rsid w:val="00D42F45"/>
    <w:rsid w:val="00D605E2"/>
    <w:rsid w:val="00D66598"/>
    <w:rsid w:val="00D67473"/>
    <w:rsid w:val="00D72390"/>
    <w:rsid w:val="00D7239B"/>
    <w:rsid w:val="00D82D56"/>
    <w:rsid w:val="00D859AB"/>
    <w:rsid w:val="00D87765"/>
    <w:rsid w:val="00D95E08"/>
    <w:rsid w:val="00DE259D"/>
    <w:rsid w:val="00DE6773"/>
    <w:rsid w:val="00DE7278"/>
    <w:rsid w:val="00DF0F4F"/>
    <w:rsid w:val="00E00980"/>
    <w:rsid w:val="00E1341F"/>
    <w:rsid w:val="00E247A9"/>
    <w:rsid w:val="00E27CB8"/>
    <w:rsid w:val="00E336B9"/>
    <w:rsid w:val="00E40438"/>
    <w:rsid w:val="00E40F8F"/>
    <w:rsid w:val="00E4627C"/>
    <w:rsid w:val="00E5031B"/>
    <w:rsid w:val="00E54C2B"/>
    <w:rsid w:val="00E628DA"/>
    <w:rsid w:val="00E6614B"/>
    <w:rsid w:val="00E7734A"/>
    <w:rsid w:val="00E826E2"/>
    <w:rsid w:val="00E84DFF"/>
    <w:rsid w:val="00E915FF"/>
    <w:rsid w:val="00E94571"/>
    <w:rsid w:val="00EA236D"/>
    <w:rsid w:val="00EA6ADE"/>
    <w:rsid w:val="00EB3AC7"/>
    <w:rsid w:val="00EB6515"/>
    <w:rsid w:val="00EB6E83"/>
    <w:rsid w:val="00EC199F"/>
    <w:rsid w:val="00EC4CA5"/>
    <w:rsid w:val="00EC6DAE"/>
    <w:rsid w:val="00ED775F"/>
    <w:rsid w:val="00EE377F"/>
    <w:rsid w:val="00EE4758"/>
    <w:rsid w:val="00EE4898"/>
    <w:rsid w:val="00EF3F5D"/>
    <w:rsid w:val="00EF4D40"/>
    <w:rsid w:val="00EF7285"/>
    <w:rsid w:val="00F01250"/>
    <w:rsid w:val="00F040F8"/>
    <w:rsid w:val="00F26522"/>
    <w:rsid w:val="00F2717D"/>
    <w:rsid w:val="00F32486"/>
    <w:rsid w:val="00F357E0"/>
    <w:rsid w:val="00F477FE"/>
    <w:rsid w:val="00F500F6"/>
    <w:rsid w:val="00F67AEB"/>
    <w:rsid w:val="00F81821"/>
    <w:rsid w:val="00F84489"/>
    <w:rsid w:val="00F85553"/>
    <w:rsid w:val="00FA4D76"/>
    <w:rsid w:val="00FC3BB7"/>
    <w:rsid w:val="00FE4005"/>
    <w:rsid w:val="00FF11E1"/>
    <w:rsid w:val="00FF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7D43618C"/>
  <w15:docId w15:val="{B1FEDF09-7E98-4A96-A740-5D8101E9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E73"/>
  </w:style>
  <w:style w:type="paragraph" w:styleId="1">
    <w:name w:val="heading 1"/>
    <w:basedOn w:val="a"/>
    <w:next w:val="a"/>
    <w:link w:val="10"/>
    <w:qFormat/>
    <w:rsid w:val="00450D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5850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50D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CD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94D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56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50DC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450DC8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50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">
    <w:name w:val="Основной текст (2)_"/>
    <w:basedOn w:val="a0"/>
    <w:link w:val="20"/>
    <w:rsid w:val="00BE7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13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2"/>
    <w:rsid w:val="00BE7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styleId="a8">
    <w:name w:val="line number"/>
    <w:basedOn w:val="a0"/>
    <w:uiPriority w:val="99"/>
    <w:semiHidden/>
    <w:unhideWhenUsed/>
    <w:rsid w:val="007C1E74"/>
  </w:style>
  <w:style w:type="paragraph" w:styleId="a9">
    <w:name w:val="header"/>
    <w:basedOn w:val="a"/>
    <w:link w:val="aa"/>
    <w:uiPriority w:val="99"/>
    <w:unhideWhenUsed/>
    <w:rsid w:val="007C1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C1E74"/>
  </w:style>
  <w:style w:type="paragraph" w:styleId="ab">
    <w:name w:val="footer"/>
    <w:basedOn w:val="a"/>
    <w:link w:val="ac"/>
    <w:uiPriority w:val="99"/>
    <w:unhideWhenUsed/>
    <w:rsid w:val="007C1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C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5525-189A-45B3-88F4-8EA09D27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8919</Words>
  <Characters>5084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Іванова</cp:lastModifiedBy>
  <cp:revision>9</cp:revision>
  <cp:lastPrinted>2019-06-22T13:27:00Z</cp:lastPrinted>
  <dcterms:created xsi:type="dcterms:W3CDTF">2019-06-12T13:03:00Z</dcterms:created>
  <dcterms:modified xsi:type="dcterms:W3CDTF">2019-06-22T13:27:00Z</dcterms:modified>
</cp:coreProperties>
</file>