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A5C" w:rsidRPr="001908D6" w:rsidRDefault="00AE1A5C" w:rsidP="001908D6">
      <w:pPr>
        <w:spacing w:after="0" w:line="240" w:lineRule="auto"/>
        <w:ind w:firstLine="5670"/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</w:pPr>
      <w:r w:rsidRPr="001908D6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Додаток</w:t>
      </w:r>
    </w:p>
    <w:p w:rsidR="00AE1A5C" w:rsidRPr="001908D6" w:rsidRDefault="00AE1A5C" w:rsidP="001908D6">
      <w:pPr>
        <w:spacing w:after="0" w:line="240" w:lineRule="auto"/>
        <w:ind w:firstLine="5670"/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</w:pPr>
      <w:r w:rsidRPr="001908D6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до рішення обласної ради</w:t>
      </w:r>
    </w:p>
    <w:p w:rsidR="00AE1A5C" w:rsidRPr="001908D6" w:rsidRDefault="00AE1A5C" w:rsidP="001908D6">
      <w:pPr>
        <w:spacing w:after="0" w:line="240" w:lineRule="auto"/>
        <w:ind w:firstLine="5670"/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</w:pPr>
      <w:r w:rsidRPr="001908D6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від</w:t>
      </w:r>
      <w:r w:rsidR="004E0065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 xml:space="preserve"> 20</w:t>
      </w:r>
      <w:r w:rsidRPr="001908D6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 xml:space="preserve"> грудня 2019 року</w:t>
      </w:r>
    </w:p>
    <w:p w:rsidR="00AE1A5C" w:rsidRPr="00AB6738" w:rsidRDefault="00AE1A5C" w:rsidP="001908D6">
      <w:pPr>
        <w:spacing w:after="0" w:line="240" w:lineRule="auto"/>
        <w:ind w:firstLine="5670"/>
        <w:rPr>
          <w:rStyle w:val="a3"/>
          <w:rFonts w:ascii="Times New Roman" w:hAnsi="Times New Roman" w:cs="Times New Roman"/>
          <w:b w:val="0"/>
          <w:sz w:val="28"/>
          <w:szCs w:val="28"/>
          <w:lang w:val="en-US"/>
        </w:rPr>
      </w:pPr>
      <w:r w:rsidRPr="001908D6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 xml:space="preserve">№ </w:t>
      </w:r>
      <w:r w:rsidR="00AB6738">
        <w:rPr>
          <w:rStyle w:val="a3"/>
          <w:rFonts w:ascii="Times New Roman" w:hAnsi="Times New Roman" w:cs="Times New Roman"/>
          <w:b w:val="0"/>
          <w:sz w:val="28"/>
          <w:szCs w:val="28"/>
          <w:lang w:val="en-US"/>
        </w:rPr>
        <w:t>61-29/2019</w:t>
      </w:r>
      <w:bookmarkStart w:id="0" w:name="_GoBack"/>
      <w:bookmarkEnd w:id="0"/>
    </w:p>
    <w:p w:rsidR="00AE1A5C" w:rsidRDefault="00AE1A5C" w:rsidP="001908D6">
      <w:pPr>
        <w:spacing w:after="0" w:line="240" w:lineRule="auto"/>
        <w:ind w:firstLine="709"/>
        <w:jc w:val="center"/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4E0065" w:rsidRPr="001908D6" w:rsidRDefault="004E0065" w:rsidP="001908D6">
      <w:pPr>
        <w:spacing w:after="0" w:line="240" w:lineRule="auto"/>
        <w:ind w:firstLine="709"/>
        <w:jc w:val="center"/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</w:pPr>
    </w:p>
    <w:p w:rsidR="00AE1A5C" w:rsidRPr="001908D6" w:rsidRDefault="00AE1A5C" w:rsidP="001908D6">
      <w:pPr>
        <w:spacing w:after="0" w:line="240" w:lineRule="auto"/>
        <w:ind w:firstLine="709"/>
        <w:jc w:val="center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1908D6">
        <w:rPr>
          <w:rStyle w:val="a3"/>
          <w:rFonts w:ascii="Times New Roman" w:hAnsi="Times New Roman" w:cs="Times New Roman"/>
          <w:sz w:val="28"/>
          <w:szCs w:val="28"/>
          <w:lang w:val="uk-UA"/>
        </w:rPr>
        <w:t>ЗВЕРНЕННЯ</w:t>
      </w:r>
    </w:p>
    <w:p w:rsidR="00AE1A5C" w:rsidRPr="001908D6" w:rsidRDefault="00AE1A5C" w:rsidP="001908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08D6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депутатів Хмельницької обласної ради до </w:t>
      </w:r>
      <w:r w:rsidRPr="001908D6">
        <w:rPr>
          <w:rFonts w:ascii="Times New Roman" w:hAnsi="Times New Roman" w:cs="Times New Roman"/>
          <w:b/>
          <w:sz w:val="28"/>
          <w:szCs w:val="28"/>
          <w:lang w:val="uk-UA"/>
        </w:rPr>
        <w:t>Верховної</w:t>
      </w:r>
    </w:p>
    <w:p w:rsidR="007A487B" w:rsidRPr="001908D6" w:rsidRDefault="00C155D6" w:rsidP="001908D6">
      <w:pPr>
        <w:spacing w:after="0" w:line="240" w:lineRule="auto"/>
        <w:ind w:firstLine="709"/>
        <w:jc w:val="center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України </w:t>
      </w:r>
      <w:r w:rsidR="00AE1A5C" w:rsidRPr="001908D6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9C74A9" w:rsidRPr="001908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="007A487B" w:rsidRPr="001908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несення змін до Закону України від 19 грудня 1995 року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A487B" w:rsidRPr="001908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481/95-ВР </w:t>
      </w:r>
      <w:r w:rsidR="007A487B" w:rsidRPr="001908D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«Про державне регулювання виробництва і обігу спирту етилового, коньячного і плодового, алкогольних напоїв, тютюнових виробів та пального»</w:t>
      </w:r>
    </w:p>
    <w:p w:rsidR="0032139B" w:rsidRPr="001908D6" w:rsidRDefault="0032139B" w:rsidP="002C134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32139B" w:rsidRPr="001908D6" w:rsidRDefault="0032139B" w:rsidP="004E0065">
      <w:pPr>
        <w:shd w:val="clear" w:color="auto" w:fill="FFFFFF"/>
        <w:tabs>
          <w:tab w:val="left" w:pos="9498"/>
        </w:tabs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90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Законом України від 23 листопада 2018 року № 2628-VIII </w:t>
      </w:r>
      <w:r w:rsidR="004E00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190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внесення змін до Податкового кодексу України та деяких інших законодавчих актів України щодо покращення адмініст</w:t>
      </w:r>
      <w:r w:rsidR="004E00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190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рування та перегляду ставок ок</w:t>
      </w:r>
      <w:r w:rsidR="009C74A9" w:rsidRPr="00190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ремих податків і зборів</w:t>
      </w:r>
      <w:r w:rsidR="004E00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9C74A9" w:rsidRPr="00190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C74A9" w:rsidRPr="00190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внесено</w:t>
      </w:r>
      <w:proofErr w:type="spellEnd"/>
      <w:r w:rsidRPr="00190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 до Закону України від 19 грудня 1995 року №</w:t>
      </w:r>
      <w:r w:rsidR="004E00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90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481</w:t>
      </w:r>
      <w:r w:rsidR="009C74A9" w:rsidRPr="00190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/95-ВР</w:t>
      </w:r>
      <w:r w:rsidRPr="00190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C74A9" w:rsidRPr="001908D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«Про державне регулювання виробництва і обігу спирту етилового, коньячного і плодового, алкогольних напоїв, тютюнових виробів та пального»</w:t>
      </w:r>
      <w:r w:rsidR="007117FC" w:rsidRPr="007117F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(</w:t>
      </w:r>
      <w:r w:rsidR="007117FC" w:rsidRPr="004E00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далі – </w:t>
      </w:r>
      <w:r w:rsidR="007117FC" w:rsidRPr="007117FC">
        <w:rPr>
          <w:rFonts w:ascii="Times New Roman" w:hAnsi="Times New Roman" w:cs="Times New Roman"/>
          <w:color w:val="333333"/>
          <w:sz w:val="28"/>
          <w:szCs w:val="28"/>
          <w:lang w:val="uk-UA"/>
        </w:rPr>
        <w:t>З</w:t>
      </w:r>
      <w:r w:rsidR="007117FC" w:rsidRPr="004E0065">
        <w:rPr>
          <w:rFonts w:ascii="Times New Roman" w:hAnsi="Times New Roman" w:cs="Times New Roman"/>
          <w:color w:val="333333"/>
          <w:sz w:val="28"/>
          <w:szCs w:val="28"/>
          <w:lang w:val="uk-UA"/>
        </w:rPr>
        <w:t>акон №</w:t>
      </w:r>
      <w:r w:rsidR="007117FC" w:rsidRPr="007117FC">
        <w:rPr>
          <w:rFonts w:ascii="Times New Roman" w:hAnsi="Times New Roman" w:cs="Times New Roman"/>
          <w:color w:val="333333"/>
          <w:sz w:val="28"/>
          <w:szCs w:val="28"/>
          <w:lang w:val="uk-UA"/>
        </w:rPr>
        <w:t>481),</w:t>
      </w:r>
      <w:r w:rsidR="009C74A9" w:rsidRPr="007117F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190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зокрема запроваджено ліцензування видів господарської діяльності з виробництва, зберігання, оптової та роздрібної торгівлі пальним. Зазначені зміни набрали чинності з </w:t>
      </w:r>
      <w:r w:rsidR="009C74A9" w:rsidRPr="00190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190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липня 2019 ро</w:t>
      </w:r>
      <w:r w:rsidR="009C74A9" w:rsidRPr="00190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 і за зберігання палива на не</w:t>
      </w:r>
      <w:r w:rsidRPr="00190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ліцензованих складах передбачено штраф у розмірі 500</w:t>
      </w:r>
      <w:r w:rsidR="009C74A9" w:rsidRPr="00190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,0</w:t>
      </w:r>
      <w:r w:rsidRPr="00190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грн. (застосування штрафів відтерміновано до 31 грудня поточного року).</w:t>
      </w:r>
    </w:p>
    <w:p w:rsidR="00DB5B2A" w:rsidRDefault="009C74A9" w:rsidP="004E0065">
      <w:pPr>
        <w:shd w:val="clear" w:color="auto" w:fill="FFFFFF"/>
        <w:tabs>
          <w:tab w:val="left" w:pos="9498"/>
        </w:tabs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90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Зазначені норми перешкоджають діяльності значної частини малого та середнього бізнесу, </w:t>
      </w:r>
      <w:r w:rsidR="00DB5B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сільськогосподарських товаровиробників та автомобільних перевізників, які закуповують для власних потреб пальне та зберігають його у</w:t>
      </w:r>
      <w:r w:rsidR="004E00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DB5B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власних </w:t>
      </w:r>
      <w:proofErr w:type="spellStart"/>
      <w:r w:rsidR="00DB5B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ємностях</w:t>
      </w:r>
      <w:proofErr w:type="spellEnd"/>
      <w:r w:rsidR="00DB5B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155D6" w:rsidRPr="002C1349" w:rsidRDefault="00DB5B2A" w:rsidP="004E0065">
      <w:pPr>
        <w:pStyle w:val="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 w:val="0"/>
          <w:sz w:val="28"/>
          <w:szCs w:val="28"/>
        </w:rPr>
      </w:pPr>
      <w:r w:rsidRPr="00C155D6">
        <w:rPr>
          <w:b w:val="0"/>
          <w:sz w:val="28"/>
          <w:szCs w:val="28"/>
          <w:lang w:eastAsia="ru-RU"/>
        </w:rPr>
        <w:t xml:space="preserve">З метою врегулювання зазначеного питання, створення належних умов </w:t>
      </w:r>
      <w:r w:rsidRPr="002C1349">
        <w:rPr>
          <w:b w:val="0"/>
          <w:sz w:val="28"/>
          <w:szCs w:val="28"/>
          <w:lang w:eastAsia="ru-RU"/>
        </w:rPr>
        <w:t xml:space="preserve">для ведення бізнесу народними депутатами України </w:t>
      </w:r>
      <w:proofErr w:type="spellStart"/>
      <w:r w:rsidR="00C155D6" w:rsidRPr="002C1349">
        <w:rPr>
          <w:b w:val="0"/>
          <w:sz w:val="28"/>
          <w:szCs w:val="28"/>
          <w:lang w:eastAsia="ru-RU"/>
        </w:rPr>
        <w:t>Кальцевим</w:t>
      </w:r>
      <w:proofErr w:type="spellEnd"/>
      <w:r w:rsidR="00C155D6" w:rsidRPr="002C1349">
        <w:rPr>
          <w:b w:val="0"/>
          <w:sz w:val="28"/>
          <w:szCs w:val="28"/>
          <w:lang w:eastAsia="ru-RU"/>
        </w:rPr>
        <w:t xml:space="preserve"> В.Ф.,               Яцик Ю.Г., </w:t>
      </w:r>
      <w:proofErr w:type="spellStart"/>
      <w:r w:rsidR="00C155D6" w:rsidRPr="002C1349">
        <w:rPr>
          <w:b w:val="0"/>
          <w:sz w:val="28"/>
          <w:szCs w:val="28"/>
          <w:lang w:eastAsia="ru-RU"/>
        </w:rPr>
        <w:t>Алєксєєвим</w:t>
      </w:r>
      <w:proofErr w:type="spellEnd"/>
      <w:r w:rsidR="00C155D6" w:rsidRPr="002C1349">
        <w:rPr>
          <w:b w:val="0"/>
          <w:sz w:val="28"/>
          <w:szCs w:val="28"/>
          <w:lang w:eastAsia="ru-RU"/>
        </w:rPr>
        <w:t xml:space="preserve"> С.О. підготовлено та зареєстровано законопроект  </w:t>
      </w:r>
      <w:r w:rsidR="002C1349">
        <w:rPr>
          <w:b w:val="0"/>
          <w:sz w:val="28"/>
          <w:szCs w:val="28"/>
          <w:lang w:eastAsia="ru-RU"/>
        </w:rPr>
        <w:t xml:space="preserve">      </w:t>
      </w:r>
      <w:r w:rsidR="00C155D6" w:rsidRPr="002C1349">
        <w:rPr>
          <w:b w:val="0"/>
          <w:sz w:val="28"/>
          <w:szCs w:val="28"/>
          <w:lang w:eastAsia="ru-RU"/>
        </w:rPr>
        <w:t>від 09</w:t>
      </w:r>
      <w:r w:rsidR="002C1349">
        <w:rPr>
          <w:b w:val="0"/>
          <w:sz w:val="28"/>
          <w:szCs w:val="28"/>
          <w:lang w:eastAsia="ru-RU"/>
        </w:rPr>
        <w:t xml:space="preserve"> жовтня </w:t>
      </w:r>
      <w:r w:rsidR="00C155D6" w:rsidRPr="002C1349">
        <w:rPr>
          <w:b w:val="0"/>
          <w:sz w:val="28"/>
          <w:szCs w:val="28"/>
          <w:lang w:eastAsia="ru-RU"/>
        </w:rPr>
        <w:t>2019</w:t>
      </w:r>
      <w:r w:rsidR="002C1349">
        <w:rPr>
          <w:b w:val="0"/>
          <w:sz w:val="28"/>
          <w:szCs w:val="28"/>
          <w:lang w:eastAsia="ru-RU"/>
        </w:rPr>
        <w:t xml:space="preserve"> року</w:t>
      </w:r>
      <w:r w:rsidR="00C155D6" w:rsidRPr="002C1349">
        <w:rPr>
          <w:b w:val="0"/>
          <w:sz w:val="28"/>
          <w:szCs w:val="28"/>
          <w:lang w:eastAsia="ru-RU"/>
        </w:rPr>
        <w:t xml:space="preserve"> №2248 «</w:t>
      </w:r>
      <w:r w:rsidR="00C155D6" w:rsidRPr="002C1349">
        <w:rPr>
          <w:b w:val="0"/>
          <w:sz w:val="28"/>
          <w:szCs w:val="28"/>
        </w:rPr>
        <w:t>Про внесення змін до Закону України «Про</w:t>
      </w:r>
      <w:r w:rsidR="004E0065">
        <w:rPr>
          <w:b w:val="0"/>
          <w:sz w:val="28"/>
          <w:szCs w:val="28"/>
        </w:rPr>
        <w:t> </w:t>
      </w:r>
      <w:r w:rsidR="00C155D6" w:rsidRPr="002C1349">
        <w:rPr>
          <w:b w:val="0"/>
          <w:sz w:val="28"/>
          <w:szCs w:val="28"/>
        </w:rPr>
        <w:t xml:space="preserve">державне регулювання виробництва і обігу спирту етилового, коньячного і плодового, алкогольних напоїв, тютюнових виробів та пального» (щодо уточнення порядку отримання ліцензій на право оптової торгівлі пальним та </w:t>
      </w:r>
      <w:r w:rsidR="00C155D6" w:rsidRPr="002C1349">
        <w:rPr>
          <w:b w:val="0"/>
          <w:sz w:val="28"/>
          <w:szCs w:val="28"/>
        </w:rPr>
        <w:lastRenderedPageBreak/>
        <w:t>зберігання пального) (далі – законопроект №2248), який надає можливість суб’єктам господарювання, що придбавають та зберігають пальне для власних потреб, здійснювати відповідну діяльність без отримання ліцензії.</w:t>
      </w:r>
    </w:p>
    <w:p w:rsidR="0032139B" w:rsidRPr="002C1349" w:rsidRDefault="0032139B" w:rsidP="004E0065">
      <w:pPr>
        <w:tabs>
          <w:tab w:val="left" w:pos="465"/>
          <w:tab w:val="right" w:pos="963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C13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викладене</w:t>
      </w:r>
      <w:r w:rsidR="006F5B19" w:rsidRPr="002C13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вище</w:t>
      </w:r>
      <w:r w:rsidRPr="004E00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C155D6" w:rsidRPr="004E006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звертаємось до Верховної Ради України з</w:t>
      </w:r>
      <w:r w:rsidR="004E0065" w:rsidRPr="004E006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C155D6" w:rsidRPr="004E006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проханням підтримати </w:t>
      </w:r>
      <w:r w:rsidR="00C155D6" w:rsidRPr="004E00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законопроект № 2248 або </w:t>
      </w:r>
      <w:proofErr w:type="spellStart"/>
      <w:r w:rsidR="007117FC" w:rsidRPr="004E00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="007117FC" w:rsidRPr="004E00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E00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змін</w:t>
      </w:r>
      <w:r w:rsidR="007117FC" w:rsidRPr="004E00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4E00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Закону </w:t>
      </w:r>
      <w:r w:rsidR="007117FC" w:rsidRPr="004E00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№481</w:t>
      </w:r>
      <w:r w:rsidRPr="004E00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перебачивши визначення на законодавчому рівні мінімального об’єму зберігання палива, яке використовується виключно для власних потреб</w:t>
      </w:r>
      <w:r w:rsidR="007117FC" w:rsidRPr="004E00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обсязі 70 </w:t>
      </w:r>
      <w:proofErr w:type="spellStart"/>
      <w:r w:rsidR="007117FC" w:rsidRPr="004E00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тонн</w:t>
      </w:r>
      <w:proofErr w:type="spellEnd"/>
      <w:r w:rsidRPr="004E00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при наявності якого суб’єкт господарювання не буде зобов’язаний отримувати ліцензію на зберігання палива</w:t>
      </w:r>
      <w:r w:rsidRPr="002C13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F5B19" w:rsidRPr="002C1349" w:rsidRDefault="006F5B19" w:rsidP="004E0065">
      <w:pPr>
        <w:tabs>
          <w:tab w:val="left" w:pos="465"/>
          <w:tab w:val="right" w:pos="963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C13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Прийняття відповідного рішення </w:t>
      </w:r>
      <w:r w:rsidR="0032139B" w:rsidRPr="002C1349">
        <w:rPr>
          <w:rFonts w:ascii="Times New Roman" w:eastAsia="Calibri" w:hAnsi="Times New Roman" w:cs="Times New Roman"/>
          <w:sz w:val="28"/>
          <w:szCs w:val="28"/>
          <w:lang w:val="uk-UA"/>
        </w:rPr>
        <w:t>дозволить зняти соціальну напругу</w:t>
      </w:r>
      <w:r w:rsidRPr="002C1349">
        <w:rPr>
          <w:rFonts w:ascii="Times New Roman" w:eastAsia="Calibri" w:hAnsi="Times New Roman" w:cs="Times New Roman"/>
          <w:sz w:val="28"/>
          <w:szCs w:val="28"/>
          <w:lang w:val="uk-UA"/>
        </w:rPr>
        <w:t>, поліпшить умови ведення бізнесу та не призведе до монополізації ринку нафтопродуктів.</w:t>
      </w:r>
    </w:p>
    <w:p w:rsidR="004E0065" w:rsidRPr="004E0065" w:rsidRDefault="004E0065" w:rsidP="004E0065">
      <w:pPr>
        <w:tabs>
          <w:tab w:val="left" w:pos="2110"/>
        </w:tabs>
        <w:spacing w:after="0" w:line="240" w:lineRule="auto"/>
        <w:ind w:left="72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E006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Схвалено</w:t>
      </w:r>
    </w:p>
    <w:p w:rsidR="004E0065" w:rsidRPr="004E0065" w:rsidRDefault="004E0065" w:rsidP="004E0065">
      <w:pPr>
        <w:tabs>
          <w:tab w:val="left" w:pos="2110"/>
        </w:tabs>
        <w:spacing w:after="0" w:line="240" w:lineRule="auto"/>
        <w:ind w:left="72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E006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на пленарному засіданні</w:t>
      </w:r>
    </w:p>
    <w:p w:rsidR="004E0065" w:rsidRPr="004E0065" w:rsidRDefault="004E0065" w:rsidP="004E0065">
      <w:pPr>
        <w:tabs>
          <w:tab w:val="left" w:pos="2110"/>
        </w:tabs>
        <w:spacing w:after="0" w:line="240" w:lineRule="auto"/>
        <w:ind w:left="72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E006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двадцять дев’ятої сесії обласної ради</w:t>
      </w:r>
    </w:p>
    <w:p w:rsidR="004E0065" w:rsidRPr="004E0065" w:rsidRDefault="004E0065" w:rsidP="004E0065">
      <w:pPr>
        <w:tabs>
          <w:tab w:val="left" w:pos="2110"/>
        </w:tabs>
        <w:spacing w:after="0" w:line="240" w:lineRule="auto"/>
        <w:ind w:left="72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E006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20 грудня 2019 року</w:t>
      </w:r>
    </w:p>
    <w:p w:rsidR="004E0065" w:rsidRPr="004E0065" w:rsidRDefault="004E0065" w:rsidP="004E0065">
      <w:pPr>
        <w:spacing w:after="0"/>
        <w:ind w:left="510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F5B19" w:rsidRPr="001908D6" w:rsidRDefault="006F5B19" w:rsidP="004E0065">
      <w:pPr>
        <w:tabs>
          <w:tab w:val="left" w:pos="465"/>
          <w:tab w:val="right" w:pos="963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6F5B19" w:rsidRPr="001908D6" w:rsidSect="004E0065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741519"/>
    <w:multiLevelType w:val="hybridMultilevel"/>
    <w:tmpl w:val="C9E60136"/>
    <w:lvl w:ilvl="0" w:tplc="7206CD1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2F29"/>
    <w:rsid w:val="00112F29"/>
    <w:rsid w:val="001908D6"/>
    <w:rsid w:val="001C46BF"/>
    <w:rsid w:val="002C1349"/>
    <w:rsid w:val="0032139B"/>
    <w:rsid w:val="004C00E6"/>
    <w:rsid w:val="004E0065"/>
    <w:rsid w:val="00502957"/>
    <w:rsid w:val="005C586A"/>
    <w:rsid w:val="006F45CE"/>
    <w:rsid w:val="006F5B19"/>
    <w:rsid w:val="007117FC"/>
    <w:rsid w:val="007745C7"/>
    <w:rsid w:val="007A487B"/>
    <w:rsid w:val="008004E7"/>
    <w:rsid w:val="009C74A9"/>
    <w:rsid w:val="00A931F4"/>
    <w:rsid w:val="00AB6738"/>
    <w:rsid w:val="00AD4E4F"/>
    <w:rsid w:val="00AE1A5C"/>
    <w:rsid w:val="00B55E30"/>
    <w:rsid w:val="00C155D6"/>
    <w:rsid w:val="00CF1392"/>
    <w:rsid w:val="00D0443D"/>
    <w:rsid w:val="00DB5B2A"/>
    <w:rsid w:val="00E5592D"/>
    <w:rsid w:val="00EB575A"/>
    <w:rsid w:val="00FD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DD50"/>
  <w15:docId w15:val="{C1902A1D-CFD8-4C3E-BC7D-2D5EA3BE3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4E4F"/>
  </w:style>
  <w:style w:type="paragraph" w:styleId="3">
    <w:name w:val="heading 3"/>
    <w:basedOn w:val="a"/>
    <w:link w:val="30"/>
    <w:uiPriority w:val="9"/>
    <w:qFormat/>
    <w:rsid w:val="00C155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E1A5C"/>
    <w:rPr>
      <w:b/>
      <w:bCs/>
    </w:rPr>
  </w:style>
  <w:style w:type="character" w:customStyle="1" w:styleId="rvts44">
    <w:name w:val="rvts44"/>
    <w:basedOn w:val="a0"/>
    <w:rsid w:val="007A487B"/>
  </w:style>
  <w:style w:type="paragraph" w:styleId="a4">
    <w:name w:val="List Paragraph"/>
    <w:basedOn w:val="a"/>
    <w:uiPriority w:val="34"/>
    <w:qFormat/>
    <w:rsid w:val="009C74A9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DB5B2A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C155D6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4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1905</Words>
  <Characters>1087</Characters>
  <Application>Microsoft Office Word</Application>
  <DocSecurity>0</DocSecurity>
  <Lines>9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>        З метою врегулювання зазначеного питання, створення належних умов для ведення бі</vt:lpstr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Ростислав</dc:creator>
  <cp:keywords/>
  <dc:description/>
  <cp:lastModifiedBy>Іванова</cp:lastModifiedBy>
  <cp:revision>6</cp:revision>
  <cp:lastPrinted>2019-12-11T18:13:00Z</cp:lastPrinted>
  <dcterms:created xsi:type="dcterms:W3CDTF">2019-12-17T14:29:00Z</dcterms:created>
  <dcterms:modified xsi:type="dcterms:W3CDTF">2019-12-21T10:04:00Z</dcterms:modified>
</cp:coreProperties>
</file>