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15D1" w14:textId="77777777"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14:paraId="2A09A820" w14:textId="77777777" w:rsidR="001C260F" w:rsidRPr="005A737E" w:rsidRDefault="001C260F" w:rsidP="001C260F">
      <w:pPr>
        <w:jc w:val="center"/>
        <w:rPr>
          <w:b/>
          <w:sz w:val="27"/>
          <w:szCs w:val="27"/>
        </w:rPr>
      </w:pPr>
      <w:r w:rsidRPr="005A737E">
        <w:rPr>
          <w:b/>
          <w:sz w:val="27"/>
          <w:szCs w:val="27"/>
        </w:rPr>
        <w:t>засідання конкурсної комісії для визначення кандидата на посаду директора комунального некомерційного підприємства «</w:t>
      </w:r>
      <w:r w:rsidR="00655A9A" w:rsidRPr="00C53840">
        <w:rPr>
          <w:b/>
          <w:sz w:val="27"/>
          <w:szCs w:val="27"/>
        </w:rPr>
        <w:t>Хмельницька обласна лікарня</w:t>
      </w:r>
      <w:r w:rsidRPr="005A737E">
        <w:rPr>
          <w:b/>
          <w:sz w:val="27"/>
          <w:szCs w:val="27"/>
        </w:rPr>
        <w:t>» Хмельницької обласної ради</w:t>
      </w:r>
    </w:p>
    <w:p w14:paraId="4F83AC1D" w14:textId="77777777" w:rsidR="008A0E53" w:rsidRPr="0057544B" w:rsidRDefault="008A0E53" w:rsidP="008A0E5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171E93" w:rsidRPr="0057544B" w14:paraId="14FBF347" w14:textId="77777777" w:rsidTr="00D5524B">
        <w:tc>
          <w:tcPr>
            <w:tcW w:w="2224" w:type="dxa"/>
          </w:tcPr>
          <w:p w14:paraId="096EC23C" w14:textId="77777777" w:rsidR="00171E93" w:rsidRPr="0057544B" w:rsidRDefault="00171E93" w:rsidP="00D5524B">
            <w:pPr>
              <w:jc w:val="both"/>
              <w:rPr>
                <w:i/>
                <w:sz w:val="26"/>
                <w:szCs w:val="26"/>
              </w:rPr>
            </w:pPr>
            <w:r w:rsidRPr="0057544B">
              <w:rPr>
                <w:i/>
                <w:sz w:val="26"/>
                <w:szCs w:val="26"/>
              </w:rPr>
              <w:t>Дата проведення:</w:t>
            </w:r>
          </w:p>
        </w:tc>
        <w:tc>
          <w:tcPr>
            <w:tcW w:w="2663" w:type="dxa"/>
          </w:tcPr>
          <w:p w14:paraId="791E2846" w14:textId="77777777" w:rsidR="00171E93" w:rsidRPr="0057544B" w:rsidRDefault="00655A9A" w:rsidP="00D5524B">
            <w:pPr>
              <w:ind w:right="872"/>
              <w:jc w:val="both"/>
              <w:rPr>
                <w:sz w:val="26"/>
                <w:szCs w:val="26"/>
              </w:rPr>
            </w:pPr>
            <w:r>
              <w:rPr>
                <w:sz w:val="26"/>
                <w:szCs w:val="26"/>
              </w:rPr>
              <w:t>0</w:t>
            </w:r>
            <w:r>
              <w:rPr>
                <w:sz w:val="26"/>
                <w:szCs w:val="26"/>
                <w:lang w:val="ru-RU"/>
              </w:rPr>
              <w:t>4</w:t>
            </w:r>
            <w:r w:rsidR="001C260F">
              <w:rPr>
                <w:sz w:val="26"/>
                <w:szCs w:val="26"/>
              </w:rPr>
              <w:t xml:space="preserve">.12. </w:t>
            </w:r>
            <w:r w:rsidR="00C244E3" w:rsidRPr="0057544B">
              <w:rPr>
                <w:sz w:val="26"/>
                <w:szCs w:val="26"/>
              </w:rPr>
              <w:t>2019</w:t>
            </w:r>
          </w:p>
        </w:tc>
      </w:tr>
      <w:tr w:rsidR="00171E93" w:rsidRPr="0057544B" w14:paraId="1489F9DF" w14:textId="77777777" w:rsidTr="00D5524B">
        <w:tc>
          <w:tcPr>
            <w:tcW w:w="2224" w:type="dxa"/>
          </w:tcPr>
          <w:p w14:paraId="20B0A95C" w14:textId="77777777" w:rsidR="00171E93" w:rsidRPr="0057544B" w:rsidRDefault="00171E93" w:rsidP="00D5524B">
            <w:pPr>
              <w:jc w:val="both"/>
              <w:rPr>
                <w:i/>
                <w:sz w:val="26"/>
                <w:szCs w:val="26"/>
              </w:rPr>
            </w:pPr>
            <w:r w:rsidRPr="0057544B">
              <w:rPr>
                <w:i/>
                <w:sz w:val="26"/>
                <w:szCs w:val="26"/>
              </w:rPr>
              <w:t>Час проведення:</w:t>
            </w:r>
          </w:p>
        </w:tc>
        <w:tc>
          <w:tcPr>
            <w:tcW w:w="2663" w:type="dxa"/>
          </w:tcPr>
          <w:p w14:paraId="345DFB99" w14:textId="77777777" w:rsidR="00171E93" w:rsidRPr="0057544B" w:rsidRDefault="00655A9A" w:rsidP="00D5524B">
            <w:pPr>
              <w:ind w:right="872"/>
              <w:jc w:val="both"/>
              <w:rPr>
                <w:sz w:val="26"/>
                <w:szCs w:val="26"/>
              </w:rPr>
            </w:pPr>
            <w:r>
              <w:rPr>
                <w:sz w:val="26"/>
                <w:szCs w:val="26"/>
              </w:rPr>
              <w:t>10</w:t>
            </w:r>
            <w:r w:rsidR="001C260F">
              <w:rPr>
                <w:sz w:val="26"/>
                <w:szCs w:val="26"/>
              </w:rPr>
              <w:t>.0</w:t>
            </w:r>
            <w:r w:rsidR="008A0E53" w:rsidRPr="0057544B">
              <w:rPr>
                <w:sz w:val="26"/>
                <w:szCs w:val="26"/>
              </w:rPr>
              <w:t>0</w:t>
            </w:r>
            <w:r w:rsidR="00171E93" w:rsidRPr="0057544B">
              <w:rPr>
                <w:sz w:val="26"/>
                <w:szCs w:val="26"/>
              </w:rPr>
              <w:t>.</w:t>
            </w:r>
          </w:p>
        </w:tc>
      </w:tr>
      <w:tr w:rsidR="00171E93" w:rsidRPr="0057544B" w14:paraId="481DD509" w14:textId="77777777" w:rsidTr="00D5524B">
        <w:tc>
          <w:tcPr>
            <w:tcW w:w="2224" w:type="dxa"/>
          </w:tcPr>
          <w:p w14:paraId="0C4398F6" w14:textId="77777777" w:rsidR="00171E93" w:rsidRPr="0057544B" w:rsidRDefault="00171E93" w:rsidP="00D5524B">
            <w:pPr>
              <w:jc w:val="both"/>
              <w:rPr>
                <w:i/>
                <w:sz w:val="26"/>
                <w:szCs w:val="26"/>
              </w:rPr>
            </w:pPr>
            <w:r w:rsidRPr="0057544B">
              <w:rPr>
                <w:i/>
                <w:sz w:val="26"/>
                <w:szCs w:val="26"/>
              </w:rPr>
              <w:t>Місце проведення:</w:t>
            </w:r>
          </w:p>
        </w:tc>
        <w:tc>
          <w:tcPr>
            <w:tcW w:w="2663" w:type="dxa"/>
          </w:tcPr>
          <w:p w14:paraId="184FCAA5" w14:textId="77777777"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14:paraId="3B82A3D8" w14:textId="77777777" w:rsidR="0057544B" w:rsidRDefault="0057544B" w:rsidP="008A0E53">
      <w:pPr>
        <w:ind w:firstLine="708"/>
        <w:jc w:val="both"/>
        <w:rPr>
          <w:b/>
          <w:i/>
          <w:sz w:val="26"/>
          <w:szCs w:val="26"/>
          <w:u w:val="single"/>
        </w:rPr>
      </w:pPr>
    </w:p>
    <w:p w14:paraId="1DD46CB0" w14:textId="6FBDA75C" w:rsidR="00655A9A" w:rsidRPr="00C53840" w:rsidRDefault="00913CCC" w:rsidP="00655A9A">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proofErr w:type="spellStart"/>
      <w:r w:rsidR="00655A9A" w:rsidRPr="00C53840">
        <w:rPr>
          <w:sz w:val="27"/>
          <w:szCs w:val="27"/>
        </w:rPr>
        <w:t>Собчинський</w:t>
      </w:r>
      <w:proofErr w:type="spellEnd"/>
      <w:r w:rsidR="00655A9A" w:rsidRPr="00C53840">
        <w:rPr>
          <w:sz w:val="27"/>
          <w:szCs w:val="27"/>
        </w:rPr>
        <w:t xml:space="preserve"> С.А</w:t>
      </w:r>
      <w:r w:rsidR="00655A9A" w:rsidRPr="00655A9A">
        <w:rPr>
          <w:sz w:val="27"/>
          <w:szCs w:val="27"/>
        </w:rPr>
        <w:t>. – голова ко</w:t>
      </w:r>
      <w:r w:rsidR="00655A9A">
        <w:rPr>
          <w:sz w:val="27"/>
          <w:szCs w:val="27"/>
        </w:rPr>
        <w:t xml:space="preserve">місії, </w:t>
      </w:r>
      <w:proofErr w:type="spellStart"/>
      <w:r w:rsidR="00655A9A" w:rsidRPr="00C53840">
        <w:rPr>
          <w:sz w:val="27"/>
          <w:szCs w:val="27"/>
        </w:rPr>
        <w:t>Вичавка</w:t>
      </w:r>
      <w:proofErr w:type="spellEnd"/>
      <w:r w:rsidR="00655A9A" w:rsidRPr="00C53840">
        <w:rPr>
          <w:sz w:val="27"/>
          <w:szCs w:val="27"/>
        </w:rPr>
        <w:t xml:space="preserve"> А.А.</w:t>
      </w:r>
      <w:r w:rsidR="00655A9A">
        <w:rPr>
          <w:sz w:val="27"/>
          <w:szCs w:val="27"/>
        </w:rPr>
        <w:t xml:space="preserve"> – секретар комісії,</w:t>
      </w:r>
      <w:r w:rsidR="00655A9A" w:rsidRPr="00C53840">
        <w:rPr>
          <w:sz w:val="27"/>
          <w:szCs w:val="27"/>
        </w:rPr>
        <w:t xml:space="preserve"> </w:t>
      </w:r>
      <w:proofErr w:type="spellStart"/>
      <w:r w:rsidR="00655A9A">
        <w:rPr>
          <w:sz w:val="27"/>
          <w:szCs w:val="27"/>
        </w:rPr>
        <w:t>Бенькалович</w:t>
      </w:r>
      <w:proofErr w:type="spellEnd"/>
      <w:r w:rsidR="00655A9A">
        <w:rPr>
          <w:sz w:val="27"/>
          <w:szCs w:val="27"/>
        </w:rPr>
        <w:t xml:space="preserve"> Я.М., </w:t>
      </w:r>
      <w:r w:rsidR="00655A9A" w:rsidRPr="00C53840">
        <w:rPr>
          <w:sz w:val="27"/>
          <w:szCs w:val="27"/>
        </w:rPr>
        <w:t xml:space="preserve">Зеленко Т.І., Ковальчук С.А., </w:t>
      </w:r>
      <w:proofErr w:type="spellStart"/>
      <w:r w:rsidR="00655A9A" w:rsidRPr="00C53840">
        <w:rPr>
          <w:sz w:val="27"/>
          <w:szCs w:val="27"/>
        </w:rPr>
        <w:t>Кухарук</w:t>
      </w:r>
      <w:proofErr w:type="spellEnd"/>
      <w:r w:rsidR="00655A9A" w:rsidRPr="00C53840">
        <w:rPr>
          <w:sz w:val="27"/>
          <w:szCs w:val="27"/>
        </w:rPr>
        <w:t xml:space="preserve"> Н.Л., Мон</w:t>
      </w:r>
      <w:r w:rsidR="00655A9A">
        <w:rPr>
          <w:sz w:val="27"/>
          <w:szCs w:val="27"/>
        </w:rPr>
        <w:t xml:space="preserve">астирський Е.П., </w:t>
      </w:r>
      <w:proofErr w:type="spellStart"/>
      <w:r w:rsidR="006C53FE">
        <w:rPr>
          <w:sz w:val="27"/>
          <w:szCs w:val="27"/>
        </w:rPr>
        <w:t>Сапожнік</w:t>
      </w:r>
      <w:proofErr w:type="spellEnd"/>
      <w:r w:rsidR="00655A9A">
        <w:rPr>
          <w:sz w:val="27"/>
          <w:szCs w:val="27"/>
        </w:rPr>
        <w:t xml:space="preserve"> А.П.,</w:t>
      </w:r>
      <w:r w:rsidR="00655A9A" w:rsidRPr="00C53840">
        <w:rPr>
          <w:sz w:val="27"/>
          <w:szCs w:val="27"/>
        </w:rPr>
        <w:t xml:space="preserve"> </w:t>
      </w:r>
      <w:proofErr w:type="spellStart"/>
      <w:r w:rsidR="00655A9A" w:rsidRPr="00C53840">
        <w:rPr>
          <w:sz w:val="27"/>
          <w:szCs w:val="27"/>
        </w:rPr>
        <w:t>Шевчишина</w:t>
      </w:r>
      <w:proofErr w:type="spellEnd"/>
      <w:r w:rsidR="00655A9A" w:rsidRPr="00C53840">
        <w:rPr>
          <w:sz w:val="27"/>
          <w:szCs w:val="27"/>
        </w:rPr>
        <w:t xml:space="preserve"> Л.С.</w:t>
      </w:r>
    </w:p>
    <w:p w14:paraId="795A5FE5" w14:textId="77777777" w:rsidR="001C260F" w:rsidRPr="005A737E" w:rsidRDefault="001C260F" w:rsidP="001C260F">
      <w:pPr>
        <w:ind w:firstLine="708"/>
        <w:jc w:val="both"/>
        <w:rPr>
          <w:sz w:val="27"/>
          <w:szCs w:val="27"/>
        </w:rPr>
      </w:pPr>
    </w:p>
    <w:p w14:paraId="1B1DCABB" w14:textId="77777777" w:rsidR="00913CCC" w:rsidRPr="0057544B" w:rsidRDefault="00913CCC" w:rsidP="00913CCC">
      <w:pPr>
        <w:ind w:firstLine="708"/>
        <w:jc w:val="both"/>
        <w:rPr>
          <w:b/>
          <w:bCs/>
          <w:sz w:val="26"/>
          <w:szCs w:val="26"/>
          <w:u w:val="single"/>
        </w:rPr>
      </w:pPr>
      <w:r w:rsidRPr="0057544B">
        <w:rPr>
          <w:sz w:val="26"/>
          <w:szCs w:val="26"/>
        </w:rPr>
        <w:t>В роботі комісії взяла участь перший заступник голови ради Андрійчук Н. В.</w:t>
      </w:r>
      <w:r w:rsidR="007C68CA">
        <w:rPr>
          <w:sz w:val="26"/>
          <w:szCs w:val="26"/>
        </w:rPr>
        <w:t>,</w:t>
      </w:r>
      <w:r w:rsidR="00FC269A">
        <w:rPr>
          <w:sz w:val="26"/>
          <w:szCs w:val="26"/>
        </w:rPr>
        <w:t xml:space="preserve">          </w:t>
      </w:r>
      <w:r w:rsidR="007C68CA">
        <w:rPr>
          <w:sz w:val="26"/>
          <w:szCs w:val="26"/>
        </w:rPr>
        <w:t>Мороз С.В., Мельник Л.</w:t>
      </w:r>
      <w:r w:rsidR="00FC269A">
        <w:rPr>
          <w:sz w:val="26"/>
          <w:szCs w:val="26"/>
        </w:rPr>
        <w:t>М</w:t>
      </w:r>
      <w:r w:rsidR="007C68CA">
        <w:rPr>
          <w:sz w:val="26"/>
          <w:szCs w:val="26"/>
        </w:rPr>
        <w:t>. – представники громадськості.</w:t>
      </w:r>
    </w:p>
    <w:p w14:paraId="60F72932" w14:textId="77777777" w:rsidR="00BE3F97" w:rsidRPr="0057544B" w:rsidRDefault="00BE3F97" w:rsidP="00D666CE">
      <w:pPr>
        <w:jc w:val="center"/>
        <w:rPr>
          <w:b/>
          <w:bCs/>
          <w:sz w:val="26"/>
          <w:szCs w:val="26"/>
          <w:u w:val="single"/>
        </w:rPr>
      </w:pPr>
    </w:p>
    <w:p w14:paraId="04F44506" w14:textId="77777777" w:rsidR="00171E93" w:rsidRPr="0057544B" w:rsidRDefault="00171E93" w:rsidP="00D666CE">
      <w:pPr>
        <w:jc w:val="center"/>
        <w:rPr>
          <w:b/>
          <w:bCs/>
          <w:sz w:val="26"/>
          <w:szCs w:val="26"/>
          <w:u w:val="single"/>
        </w:rPr>
      </w:pPr>
      <w:r w:rsidRPr="0057544B">
        <w:rPr>
          <w:b/>
          <w:bCs/>
          <w:sz w:val="26"/>
          <w:szCs w:val="26"/>
          <w:u w:val="single"/>
        </w:rPr>
        <w:t>ПОРЯДОК ДЕННИЙ:</w:t>
      </w:r>
    </w:p>
    <w:p w14:paraId="2A08B333" w14:textId="77777777" w:rsidR="00B55CE6" w:rsidRPr="0057544B" w:rsidRDefault="00B55CE6" w:rsidP="00D666CE">
      <w:pPr>
        <w:jc w:val="center"/>
        <w:rPr>
          <w:b/>
          <w:bCs/>
          <w:sz w:val="26"/>
          <w:szCs w:val="26"/>
          <w:u w:val="single"/>
        </w:rPr>
      </w:pPr>
    </w:p>
    <w:p w14:paraId="2ACF71F6" w14:textId="77777777" w:rsidR="001C260F" w:rsidRPr="005A737E" w:rsidRDefault="00772E00" w:rsidP="001C260F">
      <w:pPr>
        <w:jc w:val="center"/>
        <w:rPr>
          <w:b/>
          <w:sz w:val="27"/>
          <w:szCs w:val="27"/>
        </w:rPr>
      </w:pPr>
      <w:r w:rsidRPr="0057544B">
        <w:rPr>
          <w:b/>
          <w:sz w:val="26"/>
          <w:szCs w:val="26"/>
        </w:rPr>
        <w:t>Про розгляд заяв</w:t>
      </w:r>
      <w:r w:rsidR="00655A9A">
        <w:rPr>
          <w:b/>
          <w:sz w:val="26"/>
          <w:szCs w:val="26"/>
        </w:rPr>
        <w:t xml:space="preserve"> претендентів та доданих до них</w:t>
      </w:r>
      <w:r w:rsidRPr="0057544B">
        <w:rPr>
          <w:b/>
          <w:sz w:val="26"/>
          <w:szCs w:val="26"/>
        </w:rPr>
        <w:t xml:space="preserve"> документів та прийняття рішення щодо </w:t>
      </w:r>
      <w:r w:rsidR="00655A9A">
        <w:rPr>
          <w:b/>
          <w:sz w:val="26"/>
          <w:szCs w:val="26"/>
        </w:rPr>
        <w:t xml:space="preserve">їх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655A9A" w:rsidRPr="005A737E">
        <w:rPr>
          <w:b/>
          <w:sz w:val="27"/>
          <w:szCs w:val="27"/>
        </w:rPr>
        <w:t>комунального некомерційного підприємства «</w:t>
      </w:r>
      <w:r w:rsidR="00655A9A" w:rsidRPr="00C53840">
        <w:rPr>
          <w:b/>
          <w:sz w:val="27"/>
          <w:szCs w:val="27"/>
        </w:rPr>
        <w:t>Хмельницька обласна лікарня</w:t>
      </w:r>
      <w:r w:rsidR="00655A9A" w:rsidRPr="005A737E">
        <w:rPr>
          <w:b/>
          <w:sz w:val="27"/>
          <w:szCs w:val="27"/>
        </w:rPr>
        <w:t>» Хмельницької обласної ради</w:t>
      </w:r>
      <w:r w:rsidR="00655A9A">
        <w:rPr>
          <w:b/>
          <w:sz w:val="27"/>
          <w:szCs w:val="27"/>
        </w:rPr>
        <w:t>(далі КНП «ХОЛ» ХОР)</w:t>
      </w:r>
    </w:p>
    <w:p w14:paraId="7353BA50" w14:textId="77777777"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14:paraId="6A2972D1" w14:textId="77777777" w:rsidTr="003B1B18">
        <w:tc>
          <w:tcPr>
            <w:tcW w:w="2444" w:type="dxa"/>
            <w:shd w:val="clear" w:color="auto" w:fill="auto"/>
          </w:tcPr>
          <w:p w14:paraId="6E1F87FF" w14:textId="77777777"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14:paraId="4AB12212" w14:textId="77777777" w:rsidR="00171E93" w:rsidRPr="0057544B" w:rsidRDefault="00171E93" w:rsidP="00D5524B">
            <w:pPr>
              <w:tabs>
                <w:tab w:val="num" w:pos="560"/>
              </w:tabs>
              <w:jc w:val="both"/>
              <w:rPr>
                <w:color w:val="000000"/>
                <w:sz w:val="26"/>
                <w:szCs w:val="26"/>
              </w:rPr>
            </w:pPr>
          </w:p>
          <w:p w14:paraId="0874DDB1" w14:textId="77777777" w:rsidR="00171E93" w:rsidRPr="0057544B" w:rsidRDefault="00171E93" w:rsidP="00D5524B">
            <w:pPr>
              <w:tabs>
                <w:tab w:val="num" w:pos="560"/>
              </w:tabs>
              <w:jc w:val="both"/>
              <w:rPr>
                <w:color w:val="000000"/>
                <w:sz w:val="26"/>
                <w:szCs w:val="26"/>
              </w:rPr>
            </w:pPr>
          </w:p>
          <w:p w14:paraId="066977EA" w14:textId="77777777" w:rsidR="00171E93" w:rsidRPr="0057544B" w:rsidRDefault="00171E93" w:rsidP="00D5524B">
            <w:pPr>
              <w:tabs>
                <w:tab w:val="num" w:pos="560"/>
              </w:tabs>
              <w:jc w:val="both"/>
              <w:rPr>
                <w:color w:val="000000"/>
                <w:sz w:val="26"/>
                <w:szCs w:val="26"/>
              </w:rPr>
            </w:pPr>
          </w:p>
          <w:p w14:paraId="172A10B8" w14:textId="77777777" w:rsidR="00171E93" w:rsidRPr="0057544B" w:rsidRDefault="00171E93" w:rsidP="00D5524B">
            <w:pPr>
              <w:tabs>
                <w:tab w:val="num" w:pos="560"/>
              </w:tabs>
              <w:jc w:val="both"/>
              <w:rPr>
                <w:color w:val="000000"/>
                <w:sz w:val="26"/>
                <w:szCs w:val="26"/>
              </w:rPr>
            </w:pPr>
          </w:p>
          <w:p w14:paraId="43D02BF9" w14:textId="77777777" w:rsidR="00171E93" w:rsidRPr="0057544B" w:rsidRDefault="00171E93" w:rsidP="00D5524B">
            <w:pPr>
              <w:tabs>
                <w:tab w:val="num" w:pos="560"/>
              </w:tabs>
              <w:jc w:val="both"/>
              <w:rPr>
                <w:color w:val="000000"/>
                <w:sz w:val="26"/>
                <w:szCs w:val="26"/>
              </w:rPr>
            </w:pPr>
          </w:p>
          <w:p w14:paraId="2433D416" w14:textId="77777777" w:rsidR="00171E93" w:rsidRPr="0057544B" w:rsidRDefault="00171E93" w:rsidP="00D5524B">
            <w:pPr>
              <w:tabs>
                <w:tab w:val="num" w:pos="560"/>
              </w:tabs>
              <w:jc w:val="both"/>
              <w:rPr>
                <w:color w:val="000000"/>
                <w:sz w:val="26"/>
                <w:szCs w:val="26"/>
              </w:rPr>
            </w:pPr>
          </w:p>
          <w:p w14:paraId="735C27A8" w14:textId="77777777" w:rsidR="00171E93" w:rsidRPr="0057544B" w:rsidRDefault="00171E93" w:rsidP="00D5524B">
            <w:pPr>
              <w:tabs>
                <w:tab w:val="num" w:pos="560"/>
              </w:tabs>
              <w:jc w:val="both"/>
              <w:rPr>
                <w:color w:val="000000"/>
                <w:sz w:val="26"/>
                <w:szCs w:val="26"/>
              </w:rPr>
            </w:pPr>
          </w:p>
          <w:p w14:paraId="316A45CD" w14:textId="77777777" w:rsidR="00171E93" w:rsidRPr="0057544B" w:rsidRDefault="00171E93" w:rsidP="00D5524B">
            <w:pPr>
              <w:tabs>
                <w:tab w:val="num" w:pos="560"/>
              </w:tabs>
              <w:jc w:val="both"/>
              <w:rPr>
                <w:color w:val="000000"/>
                <w:sz w:val="26"/>
                <w:szCs w:val="26"/>
              </w:rPr>
            </w:pPr>
          </w:p>
          <w:p w14:paraId="5504A75B" w14:textId="77777777" w:rsidR="00171E93" w:rsidRPr="0057544B" w:rsidRDefault="00171E93" w:rsidP="00D5524B">
            <w:pPr>
              <w:tabs>
                <w:tab w:val="num" w:pos="560"/>
              </w:tabs>
              <w:jc w:val="both"/>
              <w:rPr>
                <w:color w:val="000000"/>
                <w:sz w:val="26"/>
                <w:szCs w:val="26"/>
              </w:rPr>
            </w:pPr>
          </w:p>
          <w:p w14:paraId="2E953EC1" w14:textId="77777777" w:rsidR="00171E93" w:rsidRPr="0057544B" w:rsidRDefault="00171E93" w:rsidP="00D5524B">
            <w:pPr>
              <w:tabs>
                <w:tab w:val="num" w:pos="560"/>
              </w:tabs>
              <w:jc w:val="both"/>
              <w:rPr>
                <w:color w:val="000000"/>
                <w:sz w:val="26"/>
                <w:szCs w:val="26"/>
              </w:rPr>
            </w:pPr>
          </w:p>
          <w:p w14:paraId="2E952CC9" w14:textId="77777777" w:rsidR="00171E93" w:rsidRPr="0057544B" w:rsidRDefault="00171E93" w:rsidP="00D5524B">
            <w:pPr>
              <w:tabs>
                <w:tab w:val="num" w:pos="560"/>
              </w:tabs>
              <w:jc w:val="both"/>
              <w:rPr>
                <w:color w:val="000000"/>
                <w:sz w:val="26"/>
                <w:szCs w:val="26"/>
              </w:rPr>
            </w:pPr>
          </w:p>
        </w:tc>
        <w:tc>
          <w:tcPr>
            <w:tcW w:w="7541" w:type="dxa"/>
            <w:shd w:val="clear" w:color="auto" w:fill="auto"/>
          </w:tcPr>
          <w:p w14:paraId="2BE3D71D" w14:textId="77777777" w:rsidR="00655A9A" w:rsidRPr="00655A9A" w:rsidRDefault="00171E93" w:rsidP="00D21A0F">
            <w:pPr>
              <w:ind w:firstLine="597"/>
              <w:jc w:val="both"/>
              <w:rPr>
                <w:sz w:val="27"/>
                <w:szCs w:val="27"/>
              </w:rPr>
            </w:pPr>
            <w:r w:rsidRPr="0057544B">
              <w:rPr>
                <w:color w:val="000000"/>
                <w:sz w:val="26"/>
                <w:szCs w:val="26"/>
              </w:rPr>
              <w:t>Андрійчук Н.В. –</w:t>
            </w:r>
            <w:r w:rsidR="00A05B74" w:rsidRPr="0057544B">
              <w:rPr>
                <w:color w:val="000000"/>
                <w:sz w:val="26"/>
                <w:szCs w:val="26"/>
              </w:rPr>
              <w:t xml:space="preserve"> </w:t>
            </w:r>
            <w:r w:rsidRPr="0057544B">
              <w:rPr>
                <w:sz w:val="26"/>
                <w:szCs w:val="26"/>
              </w:rPr>
              <w:t xml:space="preserve">першого заступника голови ради, </w:t>
            </w:r>
            <w:r w:rsidR="00772E00" w:rsidRPr="0057544B">
              <w:rPr>
                <w:sz w:val="26"/>
                <w:szCs w:val="26"/>
              </w:rPr>
              <w:t xml:space="preserve">яка поінформувала, що на </w:t>
            </w:r>
            <w:r w:rsidR="001C260F">
              <w:rPr>
                <w:sz w:val="26"/>
                <w:szCs w:val="26"/>
              </w:rPr>
              <w:t xml:space="preserve">другому </w:t>
            </w:r>
            <w:r w:rsidR="00772E00" w:rsidRPr="0057544B">
              <w:rPr>
                <w:sz w:val="26"/>
                <w:szCs w:val="26"/>
              </w:rPr>
              <w:t xml:space="preserve">етапі члени комісії розглядають </w:t>
            </w:r>
            <w:r w:rsidR="00655A9A">
              <w:rPr>
                <w:color w:val="303030"/>
                <w:sz w:val="26"/>
                <w:szCs w:val="26"/>
              </w:rPr>
              <w:t>заяви претендентів і додані до них</w:t>
            </w:r>
            <w:r w:rsidR="00772E00" w:rsidRPr="0057544B">
              <w:rPr>
                <w:color w:val="303030"/>
                <w:sz w:val="26"/>
                <w:szCs w:val="26"/>
              </w:rPr>
              <w:t xml:space="preserve"> докуме</w:t>
            </w:r>
            <w:r w:rsidR="00655A9A">
              <w:rPr>
                <w:color w:val="303030"/>
                <w:sz w:val="26"/>
                <w:szCs w:val="26"/>
              </w:rPr>
              <w:t>нти та приймають рішення щодо їх</w:t>
            </w:r>
            <w:r w:rsidR="00772E00" w:rsidRPr="0057544B">
              <w:rPr>
                <w:color w:val="303030"/>
                <w:sz w:val="26"/>
                <w:szCs w:val="26"/>
              </w:rPr>
              <w:t xml:space="preserve"> участі в конкурсі на зайняття посади директора</w:t>
            </w:r>
            <w:r w:rsidR="00655A9A">
              <w:rPr>
                <w:color w:val="303030"/>
                <w:sz w:val="26"/>
                <w:szCs w:val="26"/>
              </w:rPr>
              <w:t xml:space="preserve"> </w:t>
            </w:r>
            <w:r w:rsidR="00655A9A" w:rsidRPr="00655A9A">
              <w:rPr>
                <w:sz w:val="27"/>
                <w:szCs w:val="27"/>
              </w:rPr>
              <w:t>комунального некомерційного підприємства «Хмельницька обласна лікарня» Хмельницької обласної ради</w:t>
            </w:r>
          </w:p>
          <w:p w14:paraId="5EC040EF" w14:textId="77777777" w:rsidR="00772E00" w:rsidRPr="0057544B" w:rsidRDefault="00772E00" w:rsidP="00772E00">
            <w:pPr>
              <w:shd w:val="clear" w:color="auto" w:fill="FFFFFF"/>
              <w:ind w:firstLine="708"/>
              <w:jc w:val="both"/>
              <w:rPr>
                <w:rStyle w:val="ac"/>
                <w:b w:val="0"/>
                <w:color w:val="303030"/>
                <w:sz w:val="26"/>
                <w:szCs w:val="26"/>
              </w:rPr>
            </w:pPr>
            <w:bookmarkStart w:id="0" w:name="_GoBack"/>
            <w:r w:rsidRPr="0057544B">
              <w:rPr>
                <w:sz w:val="26"/>
                <w:szCs w:val="26"/>
              </w:rPr>
              <w:t>Повідомила, що</w:t>
            </w:r>
            <w:r w:rsidR="00655A9A">
              <w:rPr>
                <w:sz w:val="26"/>
                <w:szCs w:val="26"/>
              </w:rPr>
              <w:t xml:space="preserve"> до обласної ради надійшли заяв</w:t>
            </w:r>
            <w:r w:rsidRPr="0057544B">
              <w:rPr>
                <w:sz w:val="26"/>
                <w:szCs w:val="26"/>
              </w:rPr>
              <w:t xml:space="preserve"> від </w:t>
            </w:r>
            <w:r w:rsidR="00655A9A">
              <w:rPr>
                <w:szCs w:val="28"/>
              </w:rPr>
              <w:t xml:space="preserve">чотирьох претендентів на посаду </w:t>
            </w:r>
            <w:r w:rsidR="00655A9A">
              <w:rPr>
                <w:color w:val="303030"/>
                <w:szCs w:val="28"/>
              </w:rPr>
              <w:t xml:space="preserve">директора </w:t>
            </w:r>
            <w:r w:rsidR="00655A9A" w:rsidRPr="00655A9A">
              <w:rPr>
                <w:sz w:val="26"/>
                <w:szCs w:val="26"/>
              </w:rPr>
              <w:t>КНП «ХОЛ» ХОР:</w:t>
            </w:r>
            <w:r w:rsidR="00655A9A">
              <w:rPr>
                <w:szCs w:val="28"/>
              </w:rPr>
              <w:t xml:space="preserve"> від </w:t>
            </w:r>
            <w:r w:rsidR="00655A9A" w:rsidRPr="008F30C8">
              <w:rPr>
                <w:sz w:val="26"/>
                <w:szCs w:val="26"/>
              </w:rPr>
              <w:t xml:space="preserve">Гуцула Івана Володимировича, </w:t>
            </w:r>
            <w:proofErr w:type="spellStart"/>
            <w:r w:rsidR="00655A9A" w:rsidRPr="008F30C8">
              <w:rPr>
                <w:sz w:val="26"/>
                <w:szCs w:val="26"/>
              </w:rPr>
              <w:t>Підмурняка</w:t>
            </w:r>
            <w:proofErr w:type="spellEnd"/>
            <w:r w:rsidR="00655A9A" w:rsidRPr="008F30C8">
              <w:rPr>
                <w:sz w:val="26"/>
                <w:szCs w:val="26"/>
              </w:rPr>
              <w:t xml:space="preserve"> Олексія Олексійовича, Побережного Анатолія Івановича та </w:t>
            </w:r>
            <w:proofErr w:type="spellStart"/>
            <w:r w:rsidR="00655A9A" w:rsidRPr="008F30C8">
              <w:rPr>
                <w:sz w:val="26"/>
                <w:szCs w:val="26"/>
              </w:rPr>
              <w:t>Цуглевича</w:t>
            </w:r>
            <w:proofErr w:type="spellEnd"/>
            <w:r w:rsidR="00655A9A" w:rsidRPr="008F30C8">
              <w:rPr>
                <w:sz w:val="26"/>
                <w:szCs w:val="26"/>
              </w:rPr>
              <w:t xml:space="preserve"> Якова Миколайовича</w:t>
            </w:r>
          </w:p>
          <w:p w14:paraId="10880305" w14:textId="77777777" w:rsidR="004A1E14" w:rsidRPr="0057544B" w:rsidRDefault="008F30C8" w:rsidP="00772E00">
            <w:pPr>
              <w:ind w:firstLine="567"/>
              <w:jc w:val="both"/>
              <w:rPr>
                <w:sz w:val="26"/>
                <w:szCs w:val="26"/>
              </w:rPr>
            </w:pPr>
            <w:proofErr w:type="spellStart"/>
            <w:r>
              <w:rPr>
                <w:sz w:val="26"/>
                <w:szCs w:val="26"/>
              </w:rPr>
              <w:t>Собчинського</w:t>
            </w:r>
            <w:proofErr w:type="spellEnd"/>
            <w:r>
              <w:rPr>
                <w:sz w:val="26"/>
                <w:szCs w:val="26"/>
              </w:rPr>
              <w:t xml:space="preserve"> С.А. </w:t>
            </w:r>
            <w:r w:rsidR="00772E00" w:rsidRPr="0057544B">
              <w:rPr>
                <w:sz w:val="26"/>
                <w:szCs w:val="26"/>
              </w:rPr>
              <w:t>– голову комісії, який запропонував затвердити наступний порядок денний засідання:</w:t>
            </w:r>
          </w:p>
          <w:p w14:paraId="4CE88366" w14:textId="77777777" w:rsidR="00772E00" w:rsidRDefault="00772E00" w:rsidP="00D21A0F">
            <w:pPr>
              <w:shd w:val="clear" w:color="auto" w:fill="FFFFFF"/>
              <w:ind w:firstLine="708"/>
              <w:jc w:val="both"/>
              <w:rPr>
                <w:b/>
                <w:sz w:val="26"/>
                <w:szCs w:val="26"/>
              </w:rPr>
            </w:pPr>
            <w:r w:rsidRPr="0057544B">
              <w:rPr>
                <w:b/>
                <w:sz w:val="26"/>
                <w:szCs w:val="26"/>
              </w:rPr>
              <w:t>Про розгляд заяв</w:t>
            </w:r>
            <w:r w:rsidR="008F30C8">
              <w:rPr>
                <w:b/>
                <w:sz w:val="26"/>
                <w:szCs w:val="26"/>
              </w:rPr>
              <w:t xml:space="preserve"> претендентів</w:t>
            </w:r>
            <w:r w:rsidRPr="0057544B">
              <w:rPr>
                <w:b/>
                <w:sz w:val="26"/>
                <w:szCs w:val="26"/>
              </w:rPr>
              <w:t xml:space="preserve"> та доданих до </w:t>
            </w:r>
            <w:r w:rsidR="001C260F">
              <w:rPr>
                <w:b/>
                <w:sz w:val="26"/>
                <w:szCs w:val="26"/>
              </w:rPr>
              <w:t>н</w:t>
            </w:r>
            <w:r w:rsidR="008F30C8">
              <w:rPr>
                <w:b/>
                <w:sz w:val="26"/>
                <w:szCs w:val="26"/>
              </w:rPr>
              <w:t>их</w:t>
            </w:r>
            <w:r w:rsidR="001C260F">
              <w:rPr>
                <w:b/>
                <w:sz w:val="26"/>
                <w:szCs w:val="26"/>
              </w:rPr>
              <w:t xml:space="preserve"> </w:t>
            </w:r>
            <w:r w:rsidRPr="0057544B">
              <w:rPr>
                <w:b/>
                <w:sz w:val="26"/>
                <w:szCs w:val="26"/>
              </w:rPr>
              <w:t xml:space="preserve">документів та прийняття рішення щодо їх участі в конкурсі на зайняття посади </w:t>
            </w:r>
            <w:r w:rsidRPr="008F30C8">
              <w:rPr>
                <w:b/>
                <w:color w:val="303030"/>
                <w:sz w:val="26"/>
                <w:szCs w:val="26"/>
              </w:rPr>
              <w:t>директора</w:t>
            </w:r>
            <w:r w:rsidR="00F2495A" w:rsidRPr="008F30C8">
              <w:rPr>
                <w:b/>
                <w:color w:val="303030"/>
                <w:sz w:val="26"/>
                <w:szCs w:val="26"/>
              </w:rPr>
              <w:t xml:space="preserve"> </w:t>
            </w:r>
            <w:r w:rsidR="008F30C8" w:rsidRPr="008F30C8">
              <w:rPr>
                <w:b/>
                <w:sz w:val="26"/>
                <w:szCs w:val="26"/>
              </w:rPr>
              <w:t>КНП «ХОЛ» ХОР</w:t>
            </w:r>
          </w:p>
          <w:bookmarkEnd w:id="0"/>
          <w:p w14:paraId="0F05BCD2" w14:textId="77777777" w:rsidR="00447495" w:rsidRPr="0057544B" w:rsidRDefault="00447495" w:rsidP="00D21A0F">
            <w:pPr>
              <w:shd w:val="clear" w:color="auto" w:fill="FFFFFF"/>
              <w:ind w:firstLine="708"/>
              <w:jc w:val="both"/>
              <w:rPr>
                <w:sz w:val="26"/>
                <w:szCs w:val="26"/>
              </w:rPr>
            </w:pPr>
          </w:p>
        </w:tc>
      </w:tr>
      <w:tr w:rsidR="00231517" w:rsidRPr="0057544B" w14:paraId="1A8E85A3" w14:textId="77777777" w:rsidTr="003B1B18">
        <w:tc>
          <w:tcPr>
            <w:tcW w:w="2444" w:type="dxa"/>
            <w:shd w:val="clear" w:color="auto" w:fill="auto"/>
          </w:tcPr>
          <w:p w14:paraId="5326B469" w14:textId="77777777" w:rsidR="00231517" w:rsidRPr="0057544B" w:rsidRDefault="00231517" w:rsidP="00D5524B">
            <w:pPr>
              <w:tabs>
                <w:tab w:val="num" w:pos="560"/>
              </w:tabs>
              <w:jc w:val="both"/>
              <w:rPr>
                <w:sz w:val="26"/>
                <w:szCs w:val="26"/>
              </w:rPr>
            </w:pPr>
            <w:r w:rsidRPr="0057544B">
              <w:rPr>
                <w:sz w:val="26"/>
                <w:szCs w:val="26"/>
              </w:rPr>
              <w:t>ГОЛОСУВАЛИ:</w:t>
            </w:r>
          </w:p>
          <w:p w14:paraId="0EE3FCFC" w14:textId="77777777" w:rsidR="00231517" w:rsidRDefault="00231517" w:rsidP="00D5524B">
            <w:pPr>
              <w:tabs>
                <w:tab w:val="num" w:pos="560"/>
              </w:tabs>
              <w:jc w:val="both"/>
              <w:rPr>
                <w:color w:val="000000"/>
                <w:sz w:val="26"/>
                <w:szCs w:val="26"/>
              </w:rPr>
            </w:pPr>
            <w:r w:rsidRPr="0057544B">
              <w:rPr>
                <w:color w:val="000000"/>
                <w:sz w:val="26"/>
                <w:szCs w:val="26"/>
              </w:rPr>
              <w:t>одноголосно</w:t>
            </w:r>
          </w:p>
          <w:p w14:paraId="5B6D050B" w14:textId="77777777" w:rsidR="00D21A0F" w:rsidRPr="0057544B" w:rsidRDefault="00D21A0F" w:rsidP="00D5524B">
            <w:pPr>
              <w:tabs>
                <w:tab w:val="num" w:pos="560"/>
              </w:tabs>
              <w:jc w:val="both"/>
              <w:rPr>
                <w:sz w:val="26"/>
                <w:szCs w:val="26"/>
              </w:rPr>
            </w:pPr>
          </w:p>
        </w:tc>
        <w:tc>
          <w:tcPr>
            <w:tcW w:w="7541" w:type="dxa"/>
            <w:shd w:val="clear" w:color="auto" w:fill="auto"/>
          </w:tcPr>
          <w:p w14:paraId="00676B5D" w14:textId="77777777"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14:paraId="3E929ED4" w14:textId="77777777" w:rsidTr="003B1B18">
        <w:trPr>
          <w:trHeight w:val="2182"/>
        </w:trPr>
        <w:tc>
          <w:tcPr>
            <w:tcW w:w="2444" w:type="dxa"/>
            <w:shd w:val="clear" w:color="auto" w:fill="auto"/>
          </w:tcPr>
          <w:p w14:paraId="68A97031" w14:textId="77777777"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14:paraId="4741F5ED" w14:textId="77777777" w:rsidR="00772E00" w:rsidRPr="0057544B" w:rsidRDefault="008F30C8" w:rsidP="00772E00">
            <w:pPr>
              <w:shd w:val="clear" w:color="auto" w:fill="FFFFFF"/>
              <w:ind w:firstLine="708"/>
              <w:jc w:val="both"/>
              <w:rPr>
                <w:color w:val="000000"/>
                <w:sz w:val="26"/>
                <w:szCs w:val="26"/>
                <w:lang w:eastAsia="uk-UA"/>
              </w:rPr>
            </w:pPr>
            <w:proofErr w:type="spellStart"/>
            <w:r>
              <w:rPr>
                <w:sz w:val="26"/>
                <w:szCs w:val="26"/>
              </w:rPr>
              <w:t>Собчинського</w:t>
            </w:r>
            <w:proofErr w:type="spellEnd"/>
            <w:r>
              <w:rPr>
                <w:sz w:val="26"/>
                <w:szCs w:val="26"/>
              </w:rPr>
              <w:t xml:space="preserve"> С.А.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14:paraId="48846741" w14:textId="77777777"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повідомив</w:t>
            </w:r>
            <w:r w:rsidR="00772E00" w:rsidRPr="0057544B">
              <w:rPr>
                <w:color w:val="000000"/>
                <w:sz w:val="26"/>
                <w:szCs w:val="26"/>
                <w:lang w:eastAsia="uk-UA"/>
              </w:rPr>
              <w:t>, що зміст д</w:t>
            </w:r>
            <w:r w:rsidR="008F30C8">
              <w:rPr>
                <w:color w:val="000000"/>
                <w:sz w:val="26"/>
                <w:szCs w:val="26"/>
                <w:lang w:eastAsia="uk-UA"/>
              </w:rPr>
              <w:t>окументів, поданих претендентами</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8F30C8">
              <w:rPr>
                <w:color w:val="000000"/>
                <w:sz w:val="26"/>
                <w:szCs w:val="26"/>
                <w:lang w:eastAsia="uk-UA"/>
              </w:rPr>
              <w:t>онкурсні пропозиції претендентів</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14:paraId="1A7A0082" w14:textId="77777777"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14:paraId="5572312D" w14:textId="77777777"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14:paraId="18D55CCC" w14:textId="77777777" w:rsidR="004A1E14" w:rsidRPr="0057544B"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8F30C8">
              <w:rPr>
                <w:color w:val="303030"/>
                <w:sz w:val="26"/>
                <w:szCs w:val="26"/>
              </w:rPr>
              <w:t>Гуцула І.В.</w:t>
            </w:r>
          </w:p>
          <w:p w14:paraId="4C55C298" w14:textId="77777777" w:rsidR="00A50370" w:rsidRDefault="008F30C8" w:rsidP="00A50370">
            <w:pPr>
              <w:shd w:val="clear" w:color="auto" w:fill="FFFFFF"/>
              <w:ind w:firstLine="708"/>
              <w:jc w:val="both"/>
              <w:rPr>
                <w:i/>
                <w:sz w:val="26"/>
                <w:szCs w:val="26"/>
              </w:rPr>
            </w:pPr>
            <w:proofErr w:type="spellStart"/>
            <w:r>
              <w:rPr>
                <w:i/>
                <w:sz w:val="26"/>
                <w:szCs w:val="26"/>
              </w:rPr>
              <w:t>Вичавка</w:t>
            </w:r>
            <w:proofErr w:type="spellEnd"/>
            <w:r>
              <w:rPr>
                <w:i/>
                <w:sz w:val="26"/>
                <w:szCs w:val="26"/>
              </w:rPr>
              <w:t xml:space="preserve"> А.А., секретар комісії, </w:t>
            </w:r>
            <w:r w:rsidR="001C4B07" w:rsidRPr="0057544B">
              <w:rPr>
                <w:i/>
                <w:sz w:val="26"/>
                <w:szCs w:val="26"/>
              </w:rPr>
              <w:t>зачитав заяву та подані документи</w:t>
            </w:r>
            <w:r>
              <w:rPr>
                <w:i/>
                <w:sz w:val="26"/>
                <w:szCs w:val="26"/>
              </w:rPr>
              <w:t xml:space="preserve"> Гуцулом І.В.</w:t>
            </w:r>
            <w:r w:rsidR="00A50370">
              <w:rPr>
                <w:i/>
                <w:sz w:val="26"/>
                <w:szCs w:val="26"/>
              </w:rPr>
              <w:t>.</w:t>
            </w:r>
          </w:p>
          <w:p w14:paraId="11171BCF" w14:textId="77777777" w:rsidR="001C4B07" w:rsidRPr="0057544B" w:rsidRDefault="001C4B07" w:rsidP="008F30C8">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 xml:space="preserve">іфікаційним вимогам кандидатури </w:t>
            </w:r>
            <w:r w:rsidR="008F30C8">
              <w:rPr>
                <w:i/>
                <w:sz w:val="26"/>
                <w:szCs w:val="26"/>
              </w:rPr>
              <w:t>Гуцула І.В.</w:t>
            </w:r>
          </w:p>
        </w:tc>
      </w:tr>
      <w:tr w:rsidR="009C51EB" w:rsidRPr="0057544B" w14:paraId="2B3E6C13" w14:textId="77777777" w:rsidTr="003B1B18">
        <w:tc>
          <w:tcPr>
            <w:tcW w:w="2444" w:type="dxa"/>
            <w:shd w:val="clear" w:color="auto" w:fill="auto"/>
          </w:tcPr>
          <w:p w14:paraId="19E4018F" w14:textId="77777777"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14:paraId="5B1C9CEB" w14:textId="77777777" w:rsidR="008F30C8" w:rsidRPr="008F30C8" w:rsidRDefault="008F30C8" w:rsidP="009C51EB">
            <w:pPr>
              <w:tabs>
                <w:tab w:val="num" w:pos="560"/>
              </w:tabs>
              <w:jc w:val="both"/>
              <w:rPr>
                <w:b/>
                <w:color w:val="000000"/>
                <w:sz w:val="26"/>
                <w:szCs w:val="26"/>
              </w:rPr>
            </w:pPr>
            <w:r w:rsidRPr="008F30C8">
              <w:rPr>
                <w:b/>
                <w:color w:val="000000"/>
                <w:sz w:val="26"/>
                <w:szCs w:val="26"/>
              </w:rPr>
              <w:t>«За» - 7</w:t>
            </w:r>
            <w:r>
              <w:rPr>
                <w:b/>
                <w:color w:val="000000"/>
                <w:sz w:val="26"/>
                <w:szCs w:val="26"/>
              </w:rPr>
              <w:t>:</w:t>
            </w:r>
            <w:r w:rsidRPr="008F30C8">
              <w:rPr>
                <w:b/>
                <w:color w:val="000000"/>
                <w:sz w:val="26"/>
                <w:szCs w:val="26"/>
              </w:rPr>
              <w:t xml:space="preserve"> </w:t>
            </w:r>
          </w:p>
          <w:p w14:paraId="73BCD8A2" w14:textId="77777777" w:rsidR="008F30C8" w:rsidRPr="008F30C8" w:rsidRDefault="008F30C8" w:rsidP="009C51EB">
            <w:pPr>
              <w:tabs>
                <w:tab w:val="num" w:pos="560"/>
              </w:tabs>
              <w:jc w:val="both"/>
              <w:rPr>
                <w:sz w:val="20"/>
              </w:rPr>
            </w:pPr>
            <w:proofErr w:type="spellStart"/>
            <w:r w:rsidRPr="008F30C8">
              <w:rPr>
                <w:sz w:val="20"/>
              </w:rPr>
              <w:t>Вичавка</w:t>
            </w:r>
            <w:proofErr w:type="spellEnd"/>
            <w:r w:rsidRPr="008F30C8">
              <w:rPr>
                <w:sz w:val="20"/>
              </w:rPr>
              <w:t xml:space="preserve"> А.А. </w:t>
            </w:r>
          </w:p>
          <w:p w14:paraId="2ECFA2F5" w14:textId="77777777" w:rsidR="008F30C8" w:rsidRDefault="008F30C8" w:rsidP="009C51EB">
            <w:pPr>
              <w:tabs>
                <w:tab w:val="num" w:pos="560"/>
              </w:tabs>
              <w:jc w:val="both"/>
              <w:rPr>
                <w:sz w:val="20"/>
              </w:rPr>
            </w:pPr>
            <w:proofErr w:type="spellStart"/>
            <w:r w:rsidRPr="008F30C8">
              <w:rPr>
                <w:sz w:val="20"/>
              </w:rPr>
              <w:t>Бенькалович</w:t>
            </w:r>
            <w:proofErr w:type="spellEnd"/>
            <w:r w:rsidRPr="008F30C8">
              <w:rPr>
                <w:sz w:val="20"/>
              </w:rPr>
              <w:t xml:space="preserve"> Я.М., Зеленко Т.І., </w:t>
            </w:r>
          </w:p>
          <w:p w14:paraId="6EAB5E41" w14:textId="77777777" w:rsidR="008F30C8" w:rsidRDefault="008F30C8" w:rsidP="009C51EB">
            <w:pPr>
              <w:tabs>
                <w:tab w:val="num" w:pos="560"/>
              </w:tabs>
              <w:jc w:val="both"/>
              <w:rPr>
                <w:sz w:val="20"/>
              </w:rPr>
            </w:pPr>
            <w:r w:rsidRPr="008F30C8">
              <w:rPr>
                <w:sz w:val="20"/>
              </w:rPr>
              <w:t xml:space="preserve">Ковальчук С.А., </w:t>
            </w:r>
          </w:p>
          <w:p w14:paraId="3F4BC7DE" w14:textId="77777777" w:rsidR="009C51EB" w:rsidRDefault="008F30C8" w:rsidP="009C51EB">
            <w:pPr>
              <w:tabs>
                <w:tab w:val="num" w:pos="560"/>
              </w:tabs>
              <w:jc w:val="both"/>
              <w:rPr>
                <w:sz w:val="20"/>
              </w:rPr>
            </w:pPr>
            <w:proofErr w:type="spellStart"/>
            <w:r w:rsidRPr="008F30C8">
              <w:rPr>
                <w:sz w:val="20"/>
              </w:rPr>
              <w:t>Кухарук</w:t>
            </w:r>
            <w:proofErr w:type="spellEnd"/>
            <w:r w:rsidRPr="008F30C8">
              <w:rPr>
                <w:sz w:val="20"/>
              </w:rPr>
              <w:t xml:space="preserve"> Н.Л., Монастирський Е.П., </w:t>
            </w:r>
            <w:proofErr w:type="spellStart"/>
            <w:r w:rsidRPr="008F30C8">
              <w:rPr>
                <w:sz w:val="20"/>
              </w:rPr>
              <w:t>Шевчишина</w:t>
            </w:r>
            <w:proofErr w:type="spellEnd"/>
            <w:r w:rsidRPr="008F30C8">
              <w:rPr>
                <w:sz w:val="20"/>
              </w:rPr>
              <w:t xml:space="preserve"> Л.С.</w:t>
            </w:r>
          </w:p>
          <w:p w14:paraId="593F6AFC" w14:textId="77777777" w:rsidR="008F30C8" w:rsidRPr="008F30C8" w:rsidRDefault="008F30C8" w:rsidP="009C51EB">
            <w:pPr>
              <w:tabs>
                <w:tab w:val="num" w:pos="560"/>
              </w:tabs>
              <w:jc w:val="both"/>
              <w:rPr>
                <w:b/>
                <w:color w:val="000000"/>
                <w:sz w:val="26"/>
                <w:szCs w:val="26"/>
              </w:rPr>
            </w:pPr>
            <w:proofErr w:type="spellStart"/>
            <w:r w:rsidRPr="008F30C8">
              <w:rPr>
                <w:b/>
                <w:sz w:val="26"/>
                <w:szCs w:val="26"/>
              </w:rPr>
              <w:t>Утрим</w:t>
            </w:r>
            <w:proofErr w:type="spellEnd"/>
            <w:r w:rsidRPr="008F30C8">
              <w:rPr>
                <w:b/>
                <w:sz w:val="26"/>
                <w:szCs w:val="26"/>
              </w:rPr>
              <w:t xml:space="preserve"> – 2:</w:t>
            </w:r>
          </w:p>
          <w:p w14:paraId="70F82F7E" w14:textId="4BED6B05" w:rsidR="008F30C8" w:rsidRDefault="008F30C8" w:rsidP="008F30C8">
            <w:pPr>
              <w:tabs>
                <w:tab w:val="num" w:pos="560"/>
              </w:tabs>
              <w:jc w:val="both"/>
              <w:rPr>
                <w:sz w:val="20"/>
              </w:rPr>
            </w:pPr>
            <w:proofErr w:type="spellStart"/>
            <w:r w:rsidRPr="00B90C76">
              <w:rPr>
                <w:sz w:val="20"/>
              </w:rPr>
              <w:t>Собчинський</w:t>
            </w:r>
            <w:proofErr w:type="spellEnd"/>
            <w:r w:rsidRPr="00B90C76">
              <w:rPr>
                <w:sz w:val="20"/>
              </w:rPr>
              <w:t xml:space="preserve"> С.А. </w:t>
            </w:r>
            <w:proofErr w:type="spellStart"/>
            <w:r w:rsidR="006C53FE">
              <w:rPr>
                <w:sz w:val="20"/>
              </w:rPr>
              <w:t>Сапожнік</w:t>
            </w:r>
            <w:proofErr w:type="spellEnd"/>
            <w:r w:rsidR="00B90C76" w:rsidRPr="00B90C76">
              <w:rPr>
                <w:sz w:val="20"/>
              </w:rPr>
              <w:t xml:space="preserve"> А.П.</w:t>
            </w:r>
          </w:p>
          <w:p w14:paraId="7C42EED4" w14:textId="77777777" w:rsidR="00447495" w:rsidRPr="00B90C76" w:rsidRDefault="00447495" w:rsidP="008F30C8">
            <w:pPr>
              <w:tabs>
                <w:tab w:val="num" w:pos="560"/>
              </w:tabs>
              <w:jc w:val="both"/>
              <w:rPr>
                <w:sz w:val="20"/>
              </w:rPr>
            </w:pPr>
          </w:p>
        </w:tc>
        <w:tc>
          <w:tcPr>
            <w:tcW w:w="7541" w:type="dxa"/>
            <w:shd w:val="clear" w:color="auto" w:fill="auto"/>
          </w:tcPr>
          <w:p w14:paraId="2ED1372C" w14:textId="77777777" w:rsidR="009C51EB" w:rsidRPr="0057544B" w:rsidRDefault="009C51EB" w:rsidP="008F30C8">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8F30C8" w:rsidRPr="008F30C8">
              <w:rPr>
                <w:b/>
                <w:sz w:val="26"/>
                <w:szCs w:val="26"/>
              </w:rPr>
              <w:t>КНП «ХОЛ» ХОР</w:t>
            </w:r>
            <w:r w:rsidR="008F30C8">
              <w:rPr>
                <w:b/>
                <w:sz w:val="26"/>
                <w:szCs w:val="26"/>
              </w:rPr>
              <w:t xml:space="preserve"> Гуцула Івана Володимировича</w:t>
            </w:r>
          </w:p>
        </w:tc>
      </w:tr>
      <w:tr w:rsidR="008F30C8" w:rsidRPr="0057544B" w14:paraId="747D0B47" w14:textId="77777777" w:rsidTr="003B1B18">
        <w:tc>
          <w:tcPr>
            <w:tcW w:w="2444" w:type="dxa"/>
            <w:shd w:val="clear" w:color="auto" w:fill="auto"/>
          </w:tcPr>
          <w:p w14:paraId="14C4ED9F" w14:textId="77777777" w:rsidR="008F30C8" w:rsidRPr="0057544B" w:rsidRDefault="00D21A0F" w:rsidP="009C51EB">
            <w:pPr>
              <w:tabs>
                <w:tab w:val="num" w:pos="560"/>
              </w:tabs>
              <w:jc w:val="both"/>
              <w:rPr>
                <w:color w:val="000000"/>
                <w:sz w:val="26"/>
                <w:szCs w:val="26"/>
              </w:rPr>
            </w:pPr>
            <w:r>
              <w:rPr>
                <w:color w:val="000000"/>
                <w:sz w:val="26"/>
                <w:szCs w:val="26"/>
              </w:rPr>
              <w:t>СЛУХАЛИ:</w:t>
            </w:r>
          </w:p>
        </w:tc>
        <w:tc>
          <w:tcPr>
            <w:tcW w:w="7541" w:type="dxa"/>
            <w:shd w:val="clear" w:color="auto" w:fill="auto"/>
          </w:tcPr>
          <w:p w14:paraId="61DCA2A2" w14:textId="77777777" w:rsidR="008F30C8" w:rsidRDefault="008F30C8" w:rsidP="008F30C8">
            <w:pPr>
              <w:shd w:val="clear" w:color="auto" w:fill="FFFFFF"/>
              <w:ind w:firstLine="708"/>
              <w:jc w:val="both"/>
              <w:rPr>
                <w:color w:val="303030"/>
                <w:sz w:val="26"/>
                <w:szCs w:val="26"/>
              </w:rPr>
            </w:pPr>
            <w:proofErr w:type="spellStart"/>
            <w:r>
              <w:rPr>
                <w:color w:val="303030"/>
                <w:sz w:val="26"/>
                <w:szCs w:val="26"/>
              </w:rPr>
              <w:t>С</w:t>
            </w:r>
            <w:r w:rsidR="00386C48">
              <w:rPr>
                <w:color w:val="303030"/>
                <w:sz w:val="26"/>
                <w:szCs w:val="26"/>
              </w:rPr>
              <w:t>обчинського</w:t>
            </w:r>
            <w:proofErr w:type="spellEnd"/>
            <w:r>
              <w:rPr>
                <w:color w:val="303030"/>
                <w:sz w:val="26"/>
                <w:szCs w:val="26"/>
              </w:rPr>
              <w:t xml:space="preserve"> С.А.</w:t>
            </w:r>
            <w:r w:rsidR="00386C48">
              <w:rPr>
                <w:color w:val="303030"/>
                <w:sz w:val="26"/>
                <w:szCs w:val="26"/>
              </w:rPr>
              <w:t xml:space="preserve">, який </w:t>
            </w:r>
            <w:r>
              <w:rPr>
                <w:color w:val="303030"/>
                <w:sz w:val="26"/>
                <w:szCs w:val="26"/>
              </w:rPr>
              <w:t>з</w:t>
            </w:r>
            <w:r w:rsidRPr="0057544B">
              <w:rPr>
                <w:color w:val="303030"/>
                <w:sz w:val="26"/>
                <w:szCs w:val="26"/>
              </w:rPr>
              <w:t xml:space="preserve">апропонував розкрити конверт із поданими документами </w:t>
            </w:r>
            <w:proofErr w:type="spellStart"/>
            <w:r>
              <w:rPr>
                <w:color w:val="303030"/>
                <w:sz w:val="26"/>
                <w:szCs w:val="26"/>
              </w:rPr>
              <w:t>Підмурняка</w:t>
            </w:r>
            <w:proofErr w:type="spellEnd"/>
            <w:r>
              <w:rPr>
                <w:color w:val="303030"/>
                <w:sz w:val="26"/>
                <w:szCs w:val="26"/>
              </w:rPr>
              <w:t xml:space="preserve"> О.О.</w:t>
            </w:r>
          </w:p>
          <w:p w14:paraId="685811B1" w14:textId="77777777" w:rsidR="008F30C8" w:rsidRDefault="008F30C8" w:rsidP="008F30C8">
            <w:pPr>
              <w:shd w:val="clear" w:color="auto" w:fill="FFFFFF"/>
              <w:ind w:firstLine="708"/>
              <w:jc w:val="both"/>
              <w:rPr>
                <w:i/>
                <w:sz w:val="26"/>
                <w:szCs w:val="26"/>
              </w:rPr>
            </w:pPr>
            <w:proofErr w:type="spellStart"/>
            <w:r>
              <w:rPr>
                <w:i/>
                <w:sz w:val="26"/>
                <w:szCs w:val="26"/>
              </w:rPr>
              <w:t>Вичавка</w:t>
            </w:r>
            <w:proofErr w:type="spellEnd"/>
            <w:r>
              <w:rPr>
                <w:i/>
                <w:sz w:val="26"/>
                <w:szCs w:val="26"/>
              </w:rPr>
              <w:t xml:space="preserve"> А.А., секретар комісії, </w:t>
            </w:r>
            <w:r w:rsidRPr="0057544B">
              <w:rPr>
                <w:i/>
                <w:sz w:val="26"/>
                <w:szCs w:val="26"/>
              </w:rPr>
              <w:t>зачитав заяву та подані документи</w:t>
            </w:r>
            <w:r>
              <w:rPr>
                <w:i/>
                <w:sz w:val="26"/>
                <w:szCs w:val="26"/>
              </w:rPr>
              <w:t xml:space="preserve"> </w:t>
            </w:r>
            <w:proofErr w:type="spellStart"/>
            <w:r>
              <w:rPr>
                <w:i/>
                <w:sz w:val="26"/>
                <w:szCs w:val="26"/>
              </w:rPr>
              <w:t>Підмурняком</w:t>
            </w:r>
            <w:proofErr w:type="spellEnd"/>
            <w:r>
              <w:rPr>
                <w:i/>
                <w:sz w:val="26"/>
                <w:szCs w:val="26"/>
              </w:rPr>
              <w:t xml:space="preserve"> О.О.</w:t>
            </w:r>
          </w:p>
          <w:p w14:paraId="15ABA246" w14:textId="77777777" w:rsidR="008F30C8" w:rsidRPr="0057544B" w:rsidRDefault="008F30C8" w:rsidP="008F30C8">
            <w:pPr>
              <w:ind w:firstLine="708"/>
              <w:jc w:val="both"/>
              <w:rPr>
                <w:b/>
                <w:sz w:val="26"/>
                <w:szCs w:val="26"/>
              </w:rPr>
            </w:pPr>
            <w:r w:rsidRPr="0057544B">
              <w:rPr>
                <w:i/>
                <w:sz w:val="26"/>
                <w:szCs w:val="26"/>
              </w:rPr>
              <w:t>Члени комісії обговорили подані документи та відповідність квал</w:t>
            </w:r>
            <w:r>
              <w:rPr>
                <w:i/>
                <w:sz w:val="26"/>
                <w:szCs w:val="26"/>
              </w:rPr>
              <w:t xml:space="preserve">іфікаційним вимогам кандидатури               </w:t>
            </w:r>
            <w:proofErr w:type="spellStart"/>
            <w:r>
              <w:rPr>
                <w:i/>
                <w:sz w:val="26"/>
                <w:szCs w:val="26"/>
              </w:rPr>
              <w:t>Підмурняка</w:t>
            </w:r>
            <w:proofErr w:type="spellEnd"/>
            <w:r>
              <w:rPr>
                <w:i/>
                <w:sz w:val="26"/>
                <w:szCs w:val="26"/>
              </w:rPr>
              <w:t xml:space="preserve"> О.О.</w:t>
            </w:r>
          </w:p>
        </w:tc>
      </w:tr>
      <w:tr w:rsidR="008F30C8" w:rsidRPr="0057544B" w14:paraId="2A3B0CC9" w14:textId="77777777" w:rsidTr="003B1B18">
        <w:tc>
          <w:tcPr>
            <w:tcW w:w="2444" w:type="dxa"/>
            <w:shd w:val="clear" w:color="auto" w:fill="auto"/>
          </w:tcPr>
          <w:p w14:paraId="7C26974E" w14:textId="77777777" w:rsidR="008F30C8" w:rsidRDefault="008F30C8" w:rsidP="009C51EB">
            <w:pPr>
              <w:tabs>
                <w:tab w:val="num" w:pos="560"/>
              </w:tabs>
              <w:jc w:val="both"/>
              <w:rPr>
                <w:color w:val="000000"/>
                <w:sz w:val="26"/>
                <w:szCs w:val="26"/>
              </w:rPr>
            </w:pPr>
            <w:r>
              <w:rPr>
                <w:color w:val="000000"/>
                <w:sz w:val="26"/>
                <w:szCs w:val="26"/>
              </w:rPr>
              <w:t>ГОЛСУВАЛИ</w:t>
            </w:r>
          </w:p>
          <w:p w14:paraId="6F87768E" w14:textId="77777777" w:rsidR="008F30C8" w:rsidRPr="00B90C76" w:rsidRDefault="008F30C8" w:rsidP="009C51EB">
            <w:pPr>
              <w:tabs>
                <w:tab w:val="num" w:pos="560"/>
              </w:tabs>
              <w:jc w:val="both"/>
              <w:rPr>
                <w:color w:val="000000"/>
                <w:sz w:val="26"/>
                <w:szCs w:val="26"/>
              </w:rPr>
            </w:pPr>
            <w:r w:rsidRPr="00B90C76">
              <w:rPr>
                <w:color w:val="000000"/>
                <w:sz w:val="26"/>
                <w:szCs w:val="26"/>
              </w:rPr>
              <w:t>одноголосно</w:t>
            </w:r>
          </w:p>
        </w:tc>
        <w:tc>
          <w:tcPr>
            <w:tcW w:w="7541" w:type="dxa"/>
            <w:shd w:val="clear" w:color="auto" w:fill="auto"/>
          </w:tcPr>
          <w:p w14:paraId="3ADC2317" w14:textId="77777777" w:rsidR="008F30C8" w:rsidRDefault="008F30C8" w:rsidP="008F30C8">
            <w:pPr>
              <w:shd w:val="clear" w:color="auto" w:fill="FFFFFF"/>
              <w:ind w:firstLine="708"/>
              <w:jc w:val="both"/>
              <w:rPr>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F30C8">
              <w:rPr>
                <w:b/>
                <w:sz w:val="26"/>
                <w:szCs w:val="26"/>
              </w:rPr>
              <w:t>КНП «ХОЛ» ХОР</w:t>
            </w:r>
            <w:r>
              <w:rPr>
                <w:b/>
                <w:sz w:val="26"/>
                <w:szCs w:val="26"/>
              </w:rPr>
              <w:t xml:space="preserve"> </w:t>
            </w:r>
            <w:proofErr w:type="spellStart"/>
            <w:r>
              <w:rPr>
                <w:b/>
                <w:sz w:val="26"/>
                <w:szCs w:val="26"/>
              </w:rPr>
              <w:t>Підмурняка</w:t>
            </w:r>
            <w:proofErr w:type="spellEnd"/>
            <w:r>
              <w:rPr>
                <w:b/>
                <w:sz w:val="26"/>
                <w:szCs w:val="26"/>
              </w:rPr>
              <w:t xml:space="preserve"> Олексія Олексійовича</w:t>
            </w:r>
          </w:p>
        </w:tc>
      </w:tr>
      <w:tr w:rsidR="008F30C8" w:rsidRPr="0057544B" w14:paraId="5D741651" w14:textId="77777777" w:rsidTr="003B1B18">
        <w:tc>
          <w:tcPr>
            <w:tcW w:w="2444" w:type="dxa"/>
            <w:shd w:val="clear" w:color="auto" w:fill="auto"/>
          </w:tcPr>
          <w:p w14:paraId="36665648" w14:textId="77777777" w:rsidR="008F30C8" w:rsidRDefault="00D21A0F" w:rsidP="009C51EB">
            <w:pPr>
              <w:tabs>
                <w:tab w:val="num" w:pos="560"/>
              </w:tabs>
              <w:jc w:val="both"/>
              <w:rPr>
                <w:color w:val="000000"/>
                <w:sz w:val="26"/>
                <w:szCs w:val="26"/>
              </w:rPr>
            </w:pPr>
            <w:r>
              <w:rPr>
                <w:color w:val="000000"/>
                <w:sz w:val="26"/>
                <w:szCs w:val="26"/>
              </w:rPr>
              <w:lastRenderedPageBreak/>
              <w:t>СЛУХАЛИ:</w:t>
            </w:r>
          </w:p>
        </w:tc>
        <w:tc>
          <w:tcPr>
            <w:tcW w:w="7541" w:type="dxa"/>
            <w:shd w:val="clear" w:color="auto" w:fill="auto"/>
          </w:tcPr>
          <w:p w14:paraId="0F08EB24" w14:textId="77777777" w:rsidR="008F30C8" w:rsidRDefault="008F30C8" w:rsidP="008F30C8">
            <w:pPr>
              <w:shd w:val="clear" w:color="auto" w:fill="FFFFFF"/>
              <w:ind w:firstLine="708"/>
              <w:jc w:val="both"/>
              <w:rPr>
                <w:color w:val="303030"/>
                <w:sz w:val="26"/>
                <w:szCs w:val="26"/>
              </w:rPr>
            </w:pPr>
            <w:proofErr w:type="spellStart"/>
            <w:r>
              <w:rPr>
                <w:color w:val="303030"/>
                <w:sz w:val="26"/>
                <w:szCs w:val="26"/>
              </w:rPr>
              <w:t>С</w:t>
            </w:r>
            <w:r w:rsidR="00386C48">
              <w:rPr>
                <w:color w:val="303030"/>
                <w:sz w:val="26"/>
                <w:szCs w:val="26"/>
              </w:rPr>
              <w:t>обчинського</w:t>
            </w:r>
            <w:proofErr w:type="spellEnd"/>
            <w:r>
              <w:rPr>
                <w:color w:val="303030"/>
                <w:sz w:val="26"/>
                <w:szCs w:val="26"/>
              </w:rPr>
              <w:t xml:space="preserve"> С.А.</w:t>
            </w:r>
            <w:r w:rsidR="00386C48">
              <w:rPr>
                <w:color w:val="303030"/>
                <w:sz w:val="26"/>
                <w:szCs w:val="26"/>
              </w:rPr>
              <w:t>, який</w:t>
            </w:r>
            <w:r>
              <w:rPr>
                <w:color w:val="303030"/>
                <w:sz w:val="26"/>
                <w:szCs w:val="26"/>
              </w:rPr>
              <w:t xml:space="preserve"> з</w:t>
            </w:r>
            <w:r w:rsidRPr="0057544B">
              <w:rPr>
                <w:color w:val="303030"/>
                <w:sz w:val="26"/>
                <w:szCs w:val="26"/>
              </w:rPr>
              <w:t xml:space="preserve">апропонував розкрити конверт із поданими документами </w:t>
            </w:r>
            <w:r>
              <w:rPr>
                <w:color w:val="303030"/>
                <w:sz w:val="26"/>
                <w:szCs w:val="26"/>
              </w:rPr>
              <w:t>Побережного А.І.</w:t>
            </w:r>
          </w:p>
          <w:p w14:paraId="64317587" w14:textId="77777777" w:rsidR="008F30C8" w:rsidRDefault="008F30C8" w:rsidP="008F30C8">
            <w:pPr>
              <w:shd w:val="clear" w:color="auto" w:fill="FFFFFF"/>
              <w:ind w:firstLine="708"/>
              <w:jc w:val="both"/>
              <w:rPr>
                <w:i/>
                <w:sz w:val="26"/>
                <w:szCs w:val="26"/>
              </w:rPr>
            </w:pPr>
            <w:proofErr w:type="spellStart"/>
            <w:r>
              <w:rPr>
                <w:i/>
                <w:sz w:val="26"/>
                <w:szCs w:val="26"/>
              </w:rPr>
              <w:t>Вичавка</w:t>
            </w:r>
            <w:proofErr w:type="spellEnd"/>
            <w:r>
              <w:rPr>
                <w:i/>
                <w:sz w:val="26"/>
                <w:szCs w:val="26"/>
              </w:rPr>
              <w:t xml:space="preserve"> А.А., секретар комісії, </w:t>
            </w:r>
            <w:r w:rsidRPr="0057544B">
              <w:rPr>
                <w:i/>
                <w:sz w:val="26"/>
                <w:szCs w:val="26"/>
              </w:rPr>
              <w:t>зачитав заяву та подані документи</w:t>
            </w:r>
            <w:r>
              <w:rPr>
                <w:i/>
                <w:sz w:val="26"/>
                <w:szCs w:val="26"/>
              </w:rPr>
              <w:t xml:space="preserve"> П</w:t>
            </w:r>
            <w:r w:rsidR="00D21A0F">
              <w:rPr>
                <w:i/>
                <w:sz w:val="26"/>
                <w:szCs w:val="26"/>
              </w:rPr>
              <w:t>обережним</w:t>
            </w:r>
            <w:r>
              <w:rPr>
                <w:i/>
                <w:sz w:val="26"/>
                <w:szCs w:val="26"/>
              </w:rPr>
              <w:t xml:space="preserve"> А.І.</w:t>
            </w:r>
          </w:p>
          <w:p w14:paraId="5876B7C0" w14:textId="77777777" w:rsidR="008F30C8" w:rsidRPr="0057544B" w:rsidRDefault="008F30C8" w:rsidP="008F30C8">
            <w:pPr>
              <w:shd w:val="clear" w:color="auto" w:fill="FFFFFF"/>
              <w:ind w:firstLine="708"/>
              <w:jc w:val="both"/>
              <w:rPr>
                <w:b/>
                <w:sz w:val="26"/>
                <w:szCs w:val="26"/>
              </w:rPr>
            </w:pPr>
            <w:r w:rsidRPr="0057544B">
              <w:rPr>
                <w:i/>
                <w:sz w:val="26"/>
                <w:szCs w:val="26"/>
              </w:rPr>
              <w:t>Члени комісії обговорили подані документи та відповідність квал</w:t>
            </w:r>
            <w:r>
              <w:rPr>
                <w:i/>
                <w:sz w:val="26"/>
                <w:szCs w:val="26"/>
              </w:rPr>
              <w:t>іфікаційним вимогам кандидатури               Побережного А.І.</w:t>
            </w:r>
          </w:p>
        </w:tc>
      </w:tr>
      <w:tr w:rsidR="00B90C76" w:rsidRPr="0057544B" w14:paraId="703C9121" w14:textId="77777777" w:rsidTr="003B1B18">
        <w:tc>
          <w:tcPr>
            <w:tcW w:w="2444" w:type="dxa"/>
            <w:shd w:val="clear" w:color="auto" w:fill="auto"/>
          </w:tcPr>
          <w:p w14:paraId="49890BE6" w14:textId="77777777" w:rsidR="00D21A0F" w:rsidRDefault="00D21A0F" w:rsidP="00D21A0F">
            <w:pPr>
              <w:tabs>
                <w:tab w:val="num" w:pos="560"/>
              </w:tabs>
              <w:jc w:val="both"/>
              <w:rPr>
                <w:color w:val="000000"/>
                <w:sz w:val="26"/>
                <w:szCs w:val="26"/>
              </w:rPr>
            </w:pPr>
            <w:r>
              <w:rPr>
                <w:color w:val="000000"/>
                <w:sz w:val="26"/>
                <w:szCs w:val="26"/>
              </w:rPr>
              <w:t>ГОЛСУВАЛИ</w:t>
            </w:r>
          </w:p>
          <w:p w14:paraId="299A54AB" w14:textId="77777777" w:rsidR="00B90C76" w:rsidRPr="00B90C76" w:rsidRDefault="00D21A0F" w:rsidP="00D21A0F">
            <w:pPr>
              <w:tabs>
                <w:tab w:val="num" w:pos="560"/>
              </w:tabs>
              <w:jc w:val="both"/>
              <w:rPr>
                <w:b/>
                <w:color w:val="000000"/>
                <w:sz w:val="26"/>
                <w:szCs w:val="26"/>
              </w:rPr>
            </w:pPr>
            <w:r w:rsidRPr="00B90C76">
              <w:rPr>
                <w:color w:val="000000"/>
                <w:sz w:val="26"/>
                <w:szCs w:val="26"/>
              </w:rPr>
              <w:t>одноголосно</w:t>
            </w:r>
          </w:p>
        </w:tc>
        <w:tc>
          <w:tcPr>
            <w:tcW w:w="7541" w:type="dxa"/>
            <w:shd w:val="clear" w:color="auto" w:fill="auto"/>
          </w:tcPr>
          <w:p w14:paraId="20AEDCFE" w14:textId="77777777" w:rsidR="00B90C76" w:rsidRDefault="00B90C76" w:rsidP="00D21A0F">
            <w:pPr>
              <w:shd w:val="clear" w:color="auto" w:fill="FFFFFF"/>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F30C8">
              <w:rPr>
                <w:b/>
                <w:sz w:val="26"/>
                <w:szCs w:val="26"/>
              </w:rPr>
              <w:t>КНП «ХОЛ» ХОР</w:t>
            </w:r>
            <w:r>
              <w:rPr>
                <w:b/>
                <w:sz w:val="26"/>
                <w:szCs w:val="26"/>
              </w:rPr>
              <w:t xml:space="preserve"> </w:t>
            </w:r>
            <w:r w:rsidR="00D21A0F">
              <w:rPr>
                <w:b/>
                <w:sz w:val="26"/>
                <w:szCs w:val="26"/>
              </w:rPr>
              <w:t>Побережного Анатолія Івановича</w:t>
            </w:r>
          </w:p>
          <w:p w14:paraId="6F60D0F1" w14:textId="77777777" w:rsidR="00447495" w:rsidRDefault="00447495" w:rsidP="00D21A0F">
            <w:pPr>
              <w:shd w:val="clear" w:color="auto" w:fill="FFFFFF"/>
              <w:ind w:firstLine="708"/>
              <w:jc w:val="both"/>
              <w:rPr>
                <w:color w:val="303030"/>
                <w:sz w:val="26"/>
                <w:szCs w:val="26"/>
              </w:rPr>
            </w:pPr>
          </w:p>
        </w:tc>
      </w:tr>
      <w:tr w:rsidR="00D21A0F" w:rsidRPr="0057544B" w14:paraId="70A5DDFD" w14:textId="77777777" w:rsidTr="003B1B18">
        <w:tc>
          <w:tcPr>
            <w:tcW w:w="2444" w:type="dxa"/>
            <w:shd w:val="clear" w:color="auto" w:fill="auto"/>
          </w:tcPr>
          <w:p w14:paraId="5E988843" w14:textId="77777777" w:rsidR="00D21A0F" w:rsidRDefault="00D21A0F" w:rsidP="00D21A0F">
            <w:pPr>
              <w:tabs>
                <w:tab w:val="num" w:pos="560"/>
              </w:tabs>
              <w:jc w:val="both"/>
              <w:rPr>
                <w:color w:val="000000"/>
                <w:sz w:val="26"/>
                <w:szCs w:val="26"/>
              </w:rPr>
            </w:pPr>
            <w:r>
              <w:rPr>
                <w:color w:val="000000"/>
                <w:sz w:val="26"/>
                <w:szCs w:val="26"/>
              </w:rPr>
              <w:t>СЛУХАЛИ:</w:t>
            </w:r>
          </w:p>
        </w:tc>
        <w:tc>
          <w:tcPr>
            <w:tcW w:w="7541" w:type="dxa"/>
            <w:shd w:val="clear" w:color="auto" w:fill="auto"/>
          </w:tcPr>
          <w:p w14:paraId="1CB05420" w14:textId="77777777" w:rsidR="00D21A0F" w:rsidRDefault="00D21A0F" w:rsidP="00D21A0F">
            <w:pPr>
              <w:shd w:val="clear" w:color="auto" w:fill="FFFFFF"/>
              <w:ind w:firstLine="708"/>
              <w:jc w:val="both"/>
              <w:rPr>
                <w:color w:val="303030"/>
                <w:sz w:val="26"/>
                <w:szCs w:val="26"/>
              </w:rPr>
            </w:pPr>
            <w:proofErr w:type="spellStart"/>
            <w:r>
              <w:rPr>
                <w:color w:val="303030"/>
                <w:sz w:val="26"/>
                <w:szCs w:val="26"/>
              </w:rPr>
              <w:t>С</w:t>
            </w:r>
            <w:r w:rsidR="00386C48">
              <w:rPr>
                <w:color w:val="303030"/>
                <w:sz w:val="26"/>
                <w:szCs w:val="26"/>
              </w:rPr>
              <w:t>обчинського</w:t>
            </w:r>
            <w:proofErr w:type="spellEnd"/>
            <w:r>
              <w:rPr>
                <w:color w:val="303030"/>
                <w:sz w:val="26"/>
                <w:szCs w:val="26"/>
              </w:rPr>
              <w:t xml:space="preserve"> С.А.</w:t>
            </w:r>
            <w:r w:rsidR="00386C48">
              <w:rPr>
                <w:color w:val="303030"/>
                <w:sz w:val="26"/>
                <w:szCs w:val="26"/>
              </w:rPr>
              <w:t>, який</w:t>
            </w:r>
            <w:r>
              <w:rPr>
                <w:color w:val="303030"/>
                <w:sz w:val="26"/>
                <w:szCs w:val="26"/>
              </w:rPr>
              <w:t xml:space="preserve"> з</w:t>
            </w:r>
            <w:r w:rsidRPr="0057544B">
              <w:rPr>
                <w:color w:val="303030"/>
                <w:sz w:val="26"/>
                <w:szCs w:val="26"/>
              </w:rPr>
              <w:t xml:space="preserve">апропонував розкрити конверт із поданими документами </w:t>
            </w:r>
            <w:proofErr w:type="spellStart"/>
            <w:r>
              <w:rPr>
                <w:color w:val="303030"/>
                <w:sz w:val="26"/>
                <w:szCs w:val="26"/>
              </w:rPr>
              <w:t>Цуглевича</w:t>
            </w:r>
            <w:proofErr w:type="spellEnd"/>
            <w:r>
              <w:rPr>
                <w:color w:val="303030"/>
                <w:sz w:val="26"/>
                <w:szCs w:val="26"/>
              </w:rPr>
              <w:t xml:space="preserve"> Я.М.</w:t>
            </w:r>
          </w:p>
          <w:p w14:paraId="339804AD" w14:textId="77777777" w:rsidR="00D21A0F" w:rsidRDefault="00D21A0F" w:rsidP="00D21A0F">
            <w:pPr>
              <w:shd w:val="clear" w:color="auto" w:fill="FFFFFF"/>
              <w:ind w:firstLine="708"/>
              <w:jc w:val="both"/>
              <w:rPr>
                <w:i/>
                <w:sz w:val="26"/>
                <w:szCs w:val="26"/>
              </w:rPr>
            </w:pPr>
            <w:proofErr w:type="spellStart"/>
            <w:r>
              <w:rPr>
                <w:i/>
                <w:sz w:val="26"/>
                <w:szCs w:val="26"/>
              </w:rPr>
              <w:t>Вичавка</w:t>
            </w:r>
            <w:proofErr w:type="spellEnd"/>
            <w:r>
              <w:rPr>
                <w:i/>
                <w:sz w:val="26"/>
                <w:szCs w:val="26"/>
              </w:rPr>
              <w:t xml:space="preserve"> А.А., секретар комісії, </w:t>
            </w:r>
            <w:r w:rsidRPr="0057544B">
              <w:rPr>
                <w:i/>
                <w:sz w:val="26"/>
                <w:szCs w:val="26"/>
              </w:rPr>
              <w:t>зачитав заяву та подані документи</w:t>
            </w:r>
            <w:r>
              <w:rPr>
                <w:i/>
                <w:sz w:val="26"/>
                <w:szCs w:val="26"/>
              </w:rPr>
              <w:t xml:space="preserve"> </w:t>
            </w:r>
            <w:proofErr w:type="spellStart"/>
            <w:r>
              <w:rPr>
                <w:i/>
                <w:sz w:val="26"/>
                <w:szCs w:val="26"/>
              </w:rPr>
              <w:t>Цуглевичем</w:t>
            </w:r>
            <w:proofErr w:type="spellEnd"/>
            <w:r>
              <w:rPr>
                <w:i/>
                <w:sz w:val="26"/>
                <w:szCs w:val="26"/>
              </w:rPr>
              <w:t xml:space="preserve"> Я.М.</w:t>
            </w:r>
          </w:p>
          <w:p w14:paraId="69F82B66" w14:textId="77777777" w:rsidR="00D21A0F" w:rsidRPr="0057544B" w:rsidRDefault="00D21A0F" w:rsidP="00D21A0F">
            <w:pPr>
              <w:shd w:val="clear" w:color="auto" w:fill="FFFFFF"/>
              <w:ind w:firstLine="708"/>
              <w:jc w:val="both"/>
              <w:rPr>
                <w:b/>
                <w:sz w:val="26"/>
                <w:szCs w:val="26"/>
              </w:rPr>
            </w:pPr>
            <w:r w:rsidRPr="0057544B">
              <w:rPr>
                <w:i/>
                <w:sz w:val="26"/>
                <w:szCs w:val="26"/>
              </w:rPr>
              <w:t>Члени комісії обговорили подані документи та відповідність квал</w:t>
            </w:r>
            <w:r>
              <w:rPr>
                <w:i/>
                <w:sz w:val="26"/>
                <w:szCs w:val="26"/>
              </w:rPr>
              <w:t xml:space="preserve">іфікаційним вимогам кандидатури               </w:t>
            </w:r>
            <w:proofErr w:type="spellStart"/>
            <w:r>
              <w:rPr>
                <w:i/>
                <w:sz w:val="26"/>
                <w:szCs w:val="26"/>
              </w:rPr>
              <w:t>Цуглевича</w:t>
            </w:r>
            <w:proofErr w:type="spellEnd"/>
            <w:r>
              <w:rPr>
                <w:i/>
                <w:sz w:val="26"/>
                <w:szCs w:val="26"/>
              </w:rPr>
              <w:t xml:space="preserve"> Я.М.</w:t>
            </w:r>
          </w:p>
        </w:tc>
      </w:tr>
      <w:tr w:rsidR="00D21A0F" w:rsidRPr="0057544B" w14:paraId="46495877" w14:textId="77777777" w:rsidTr="003B1B18">
        <w:tc>
          <w:tcPr>
            <w:tcW w:w="2444" w:type="dxa"/>
            <w:shd w:val="clear" w:color="auto" w:fill="auto"/>
          </w:tcPr>
          <w:p w14:paraId="26422F5E" w14:textId="77777777" w:rsidR="00D21A0F" w:rsidRDefault="00D21A0F" w:rsidP="00D21A0F">
            <w:pPr>
              <w:tabs>
                <w:tab w:val="num" w:pos="560"/>
              </w:tabs>
              <w:jc w:val="both"/>
              <w:rPr>
                <w:color w:val="000000"/>
                <w:sz w:val="26"/>
                <w:szCs w:val="26"/>
              </w:rPr>
            </w:pPr>
            <w:r>
              <w:rPr>
                <w:color w:val="000000"/>
                <w:sz w:val="26"/>
                <w:szCs w:val="26"/>
              </w:rPr>
              <w:t>ГОЛСУВАЛИ</w:t>
            </w:r>
          </w:p>
          <w:p w14:paraId="541FF7BF" w14:textId="77777777" w:rsidR="00D21A0F" w:rsidRDefault="00D21A0F" w:rsidP="00D21A0F">
            <w:pPr>
              <w:tabs>
                <w:tab w:val="num" w:pos="560"/>
              </w:tabs>
              <w:jc w:val="both"/>
              <w:rPr>
                <w:b/>
                <w:color w:val="000000"/>
                <w:sz w:val="26"/>
                <w:szCs w:val="26"/>
              </w:rPr>
            </w:pPr>
            <w:r w:rsidRPr="00B90C76">
              <w:rPr>
                <w:b/>
                <w:color w:val="000000"/>
                <w:sz w:val="26"/>
                <w:szCs w:val="26"/>
              </w:rPr>
              <w:t>«ЗА» - 8</w:t>
            </w:r>
            <w:r>
              <w:rPr>
                <w:b/>
                <w:color w:val="000000"/>
                <w:sz w:val="26"/>
                <w:szCs w:val="26"/>
              </w:rPr>
              <w:t>:</w:t>
            </w:r>
          </w:p>
          <w:p w14:paraId="697048FB" w14:textId="77777777" w:rsidR="00D21A0F" w:rsidRPr="008F30C8" w:rsidRDefault="00D21A0F" w:rsidP="00D21A0F">
            <w:pPr>
              <w:tabs>
                <w:tab w:val="num" w:pos="560"/>
              </w:tabs>
              <w:jc w:val="both"/>
              <w:rPr>
                <w:sz w:val="20"/>
              </w:rPr>
            </w:pPr>
            <w:proofErr w:type="spellStart"/>
            <w:r w:rsidRPr="008F30C8">
              <w:rPr>
                <w:sz w:val="20"/>
              </w:rPr>
              <w:t>Вичавка</w:t>
            </w:r>
            <w:proofErr w:type="spellEnd"/>
            <w:r w:rsidRPr="008F30C8">
              <w:rPr>
                <w:sz w:val="20"/>
              </w:rPr>
              <w:t xml:space="preserve"> А.А. </w:t>
            </w:r>
          </w:p>
          <w:p w14:paraId="13ACA2EC" w14:textId="77777777" w:rsidR="00D21A0F" w:rsidRDefault="00D21A0F" w:rsidP="00D21A0F">
            <w:pPr>
              <w:tabs>
                <w:tab w:val="num" w:pos="560"/>
              </w:tabs>
              <w:jc w:val="both"/>
              <w:rPr>
                <w:sz w:val="20"/>
              </w:rPr>
            </w:pPr>
            <w:proofErr w:type="spellStart"/>
            <w:r w:rsidRPr="008F30C8">
              <w:rPr>
                <w:sz w:val="20"/>
              </w:rPr>
              <w:t>Бенькалович</w:t>
            </w:r>
            <w:proofErr w:type="spellEnd"/>
            <w:r w:rsidRPr="008F30C8">
              <w:rPr>
                <w:sz w:val="20"/>
              </w:rPr>
              <w:t xml:space="preserve"> Я.М., Зеленко Т.І., </w:t>
            </w:r>
          </w:p>
          <w:p w14:paraId="60F2F420" w14:textId="77777777" w:rsidR="00D21A0F" w:rsidRDefault="00D21A0F" w:rsidP="00D21A0F">
            <w:pPr>
              <w:tabs>
                <w:tab w:val="num" w:pos="560"/>
              </w:tabs>
              <w:jc w:val="both"/>
              <w:rPr>
                <w:sz w:val="20"/>
              </w:rPr>
            </w:pPr>
            <w:r w:rsidRPr="008F30C8">
              <w:rPr>
                <w:sz w:val="20"/>
              </w:rPr>
              <w:t xml:space="preserve">Ковальчук С.А., </w:t>
            </w:r>
          </w:p>
          <w:p w14:paraId="638C58E6" w14:textId="77777777" w:rsidR="00D21A0F" w:rsidRDefault="00D21A0F" w:rsidP="00D21A0F">
            <w:pPr>
              <w:tabs>
                <w:tab w:val="num" w:pos="560"/>
              </w:tabs>
              <w:jc w:val="both"/>
              <w:rPr>
                <w:sz w:val="20"/>
              </w:rPr>
            </w:pPr>
            <w:proofErr w:type="spellStart"/>
            <w:r w:rsidRPr="008F30C8">
              <w:rPr>
                <w:sz w:val="20"/>
              </w:rPr>
              <w:t>Кухарук</w:t>
            </w:r>
            <w:proofErr w:type="spellEnd"/>
            <w:r w:rsidRPr="008F30C8">
              <w:rPr>
                <w:sz w:val="20"/>
              </w:rPr>
              <w:t xml:space="preserve"> Н.Л., Монастирський Е.П.,</w:t>
            </w:r>
          </w:p>
          <w:p w14:paraId="1A3B5144" w14:textId="2E3D3651" w:rsidR="00D21A0F" w:rsidRDefault="006C53FE" w:rsidP="00D21A0F">
            <w:pPr>
              <w:tabs>
                <w:tab w:val="num" w:pos="560"/>
              </w:tabs>
              <w:jc w:val="both"/>
              <w:rPr>
                <w:sz w:val="20"/>
              </w:rPr>
            </w:pPr>
            <w:proofErr w:type="spellStart"/>
            <w:r>
              <w:rPr>
                <w:sz w:val="20"/>
              </w:rPr>
              <w:t>Сапожнік</w:t>
            </w:r>
            <w:proofErr w:type="spellEnd"/>
            <w:r w:rsidR="00D21A0F">
              <w:rPr>
                <w:sz w:val="20"/>
              </w:rPr>
              <w:t xml:space="preserve"> А.П.</w:t>
            </w:r>
            <w:r w:rsidR="00D21A0F" w:rsidRPr="008F30C8">
              <w:rPr>
                <w:sz w:val="20"/>
              </w:rPr>
              <w:t xml:space="preserve"> </w:t>
            </w:r>
            <w:proofErr w:type="spellStart"/>
            <w:r w:rsidR="00D21A0F" w:rsidRPr="008F30C8">
              <w:rPr>
                <w:sz w:val="20"/>
              </w:rPr>
              <w:t>Шевчишина</w:t>
            </w:r>
            <w:proofErr w:type="spellEnd"/>
            <w:r w:rsidR="00D21A0F" w:rsidRPr="008F30C8">
              <w:rPr>
                <w:sz w:val="20"/>
              </w:rPr>
              <w:t xml:space="preserve"> Л.С.</w:t>
            </w:r>
          </w:p>
          <w:p w14:paraId="70A94BC8" w14:textId="77777777" w:rsidR="00D21A0F" w:rsidRDefault="00D21A0F" w:rsidP="00D21A0F">
            <w:pPr>
              <w:tabs>
                <w:tab w:val="num" w:pos="560"/>
              </w:tabs>
              <w:jc w:val="both"/>
              <w:rPr>
                <w:b/>
                <w:color w:val="000000"/>
                <w:sz w:val="26"/>
                <w:szCs w:val="26"/>
              </w:rPr>
            </w:pPr>
            <w:proofErr w:type="spellStart"/>
            <w:r>
              <w:rPr>
                <w:b/>
                <w:color w:val="000000"/>
                <w:sz w:val="26"/>
                <w:szCs w:val="26"/>
              </w:rPr>
              <w:t>Утрим</w:t>
            </w:r>
            <w:proofErr w:type="spellEnd"/>
            <w:r>
              <w:rPr>
                <w:b/>
                <w:color w:val="000000"/>
                <w:sz w:val="26"/>
                <w:szCs w:val="26"/>
              </w:rPr>
              <w:t xml:space="preserve"> – 1:</w:t>
            </w:r>
          </w:p>
          <w:p w14:paraId="29CD2CB2" w14:textId="77777777" w:rsidR="00D21A0F" w:rsidRPr="00D21A0F" w:rsidRDefault="00D21A0F" w:rsidP="00D21A0F">
            <w:pPr>
              <w:tabs>
                <w:tab w:val="num" w:pos="560"/>
              </w:tabs>
              <w:jc w:val="both"/>
              <w:rPr>
                <w:color w:val="000000"/>
                <w:sz w:val="20"/>
              </w:rPr>
            </w:pPr>
            <w:proofErr w:type="spellStart"/>
            <w:r w:rsidRPr="00D21A0F">
              <w:rPr>
                <w:color w:val="000000"/>
                <w:sz w:val="20"/>
              </w:rPr>
              <w:t>Собчинський</w:t>
            </w:r>
            <w:proofErr w:type="spellEnd"/>
            <w:r w:rsidRPr="00D21A0F">
              <w:rPr>
                <w:color w:val="000000"/>
                <w:sz w:val="20"/>
              </w:rPr>
              <w:t xml:space="preserve"> С.А.</w:t>
            </w:r>
          </w:p>
          <w:p w14:paraId="3F387803" w14:textId="77777777" w:rsidR="00D21A0F" w:rsidRDefault="00D21A0F" w:rsidP="00D21A0F">
            <w:pPr>
              <w:tabs>
                <w:tab w:val="num" w:pos="560"/>
              </w:tabs>
              <w:jc w:val="both"/>
              <w:rPr>
                <w:color w:val="000000"/>
                <w:sz w:val="26"/>
                <w:szCs w:val="26"/>
              </w:rPr>
            </w:pPr>
          </w:p>
        </w:tc>
        <w:tc>
          <w:tcPr>
            <w:tcW w:w="7541" w:type="dxa"/>
            <w:shd w:val="clear" w:color="auto" w:fill="auto"/>
          </w:tcPr>
          <w:p w14:paraId="7460F2A3" w14:textId="77777777" w:rsidR="00D21A0F" w:rsidRDefault="00D21A0F" w:rsidP="00D21A0F">
            <w:pPr>
              <w:shd w:val="clear" w:color="auto" w:fill="FFFFFF"/>
              <w:ind w:firstLine="708"/>
              <w:jc w:val="both"/>
              <w:rPr>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8F30C8">
              <w:rPr>
                <w:b/>
                <w:sz w:val="26"/>
                <w:szCs w:val="26"/>
              </w:rPr>
              <w:t>КНП «ХОЛ» ХОР</w:t>
            </w:r>
            <w:r>
              <w:rPr>
                <w:b/>
                <w:sz w:val="26"/>
                <w:szCs w:val="26"/>
              </w:rPr>
              <w:t xml:space="preserve"> </w:t>
            </w:r>
            <w:proofErr w:type="spellStart"/>
            <w:r>
              <w:rPr>
                <w:b/>
                <w:sz w:val="26"/>
                <w:szCs w:val="26"/>
              </w:rPr>
              <w:t>Цуглевича</w:t>
            </w:r>
            <w:proofErr w:type="spellEnd"/>
            <w:r>
              <w:rPr>
                <w:b/>
                <w:sz w:val="26"/>
                <w:szCs w:val="26"/>
              </w:rPr>
              <w:t xml:space="preserve"> Якова Миколайовича</w:t>
            </w:r>
          </w:p>
        </w:tc>
      </w:tr>
      <w:tr w:rsidR="00D21A0F" w:rsidRPr="0057544B" w14:paraId="5D670E20" w14:textId="77777777" w:rsidTr="003B1B18">
        <w:tc>
          <w:tcPr>
            <w:tcW w:w="2444" w:type="dxa"/>
            <w:shd w:val="clear" w:color="auto" w:fill="auto"/>
          </w:tcPr>
          <w:p w14:paraId="06D3B3D0" w14:textId="77777777" w:rsidR="00447495" w:rsidRDefault="00447495" w:rsidP="00D21A0F">
            <w:pPr>
              <w:tabs>
                <w:tab w:val="num" w:pos="560"/>
              </w:tabs>
              <w:jc w:val="both"/>
              <w:rPr>
                <w:color w:val="000000"/>
                <w:sz w:val="26"/>
                <w:szCs w:val="26"/>
              </w:rPr>
            </w:pPr>
          </w:p>
          <w:p w14:paraId="02A5D93B" w14:textId="77777777" w:rsidR="00D21A0F" w:rsidRPr="0057544B" w:rsidRDefault="00386C48" w:rsidP="00D21A0F">
            <w:pPr>
              <w:tabs>
                <w:tab w:val="num" w:pos="560"/>
              </w:tabs>
              <w:jc w:val="both"/>
              <w:rPr>
                <w:color w:val="000000"/>
                <w:sz w:val="26"/>
                <w:szCs w:val="26"/>
              </w:rPr>
            </w:pPr>
            <w:r>
              <w:rPr>
                <w:color w:val="000000"/>
                <w:sz w:val="26"/>
                <w:szCs w:val="26"/>
              </w:rPr>
              <w:t>СЛУХАЛИ:</w:t>
            </w:r>
          </w:p>
        </w:tc>
        <w:tc>
          <w:tcPr>
            <w:tcW w:w="7541" w:type="dxa"/>
            <w:shd w:val="clear" w:color="auto" w:fill="auto"/>
          </w:tcPr>
          <w:p w14:paraId="2F8B556C" w14:textId="77777777" w:rsidR="00447495" w:rsidRDefault="00447495" w:rsidP="00386C48">
            <w:pPr>
              <w:shd w:val="clear" w:color="auto" w:fill="FFFFFF"/>
              <w:ind w:firstLine="708"/>
              <w:jc w:val="both"/>
              <w:rPr>
                <w:sz w:val="26"/>
                <w:szCs w:val="26"/>
              </w:rPr>
            </w:pPr>
          </w:p>
          <w:p w14:paraId="0F58D16D" w14:textId="77777777" w:rsidR="00D21A0F" w:rsidRPr="0057544B" w:rsidRDefault="00386C48" w:rsidP="00386C48">
            <w:pPr>
              <w:shd w:val="clear" w:color="auto" w:fill="FFFFFF"/>
              <w:ind w:firstLine="708"/>
              <w:jc w:val="both"/>
              <w:rPr>
                <w:sz w:val="26"/>
                <w:szCs w:val="26"/>
              </w:rPr>
            </w:pPr>
            <w:proofErr w:type="spellStart"/>
            <w:r>
              <w:rPr>
                <w:sz w:val="26"/>
                <w:szCs w:val="26"/>
              </w:rPr>
              <w:t>Собчинського</w:t>
            </w:r>
            <w:proofErr w:type="spellEnd"/>
            <w:r>
              <w:rPr>
                <w:sz w:val="26"/>
                <w:szCs w:val="26"/>
              </w:rPr>
              <w:t xml:space="preserve"> С.А., голову комісії, який повідомив що наступне засідання конкурсної комісії відбудеться 5 грудня 2019 року о 10.00. та доручив секретарю комісії повідомити претендентів на посаду директора </w:t>
            </w:r>
            <w:r w:rsidRPr="00386C48">
              <w:rPr>
                <w:sz w:val="26"/>
                <w:szCs w:val="26"/>
              </w:rPr>
              <w:t>КНП «ХОЛ» ХОР</w:t>
            </w:r>
            <w:r>
              <w:rPr>
                <w:sz w:val="26"/>
                <w:szCs w:val="26"/>
              </w:rPr>
              <w:t xml:space="preserve"> щодо їх допуску у конкурсі.</w:t>
            </w:r>
          </w:p>
        </w:tc>
      </w:tr>
    </w:tbl>
    <w:p w14:paraId="5595BF0F" w14:textId="77777777" w:rsidR="008F3B3A" w:rsidRPr="0057544B" w:rsidRDefault="008F3B3A" w:rsidP="008F3B3A">
      <w:pPr>
        <w:rPr>
          <w:b/>
          <w:sz w:val="26"/>
          <w:szCs w:val="26"/>
        </w:rPr>
      </w:pPr>
    </w:p>
    <w:p w14:paraId="6CCF8FB1" w14:textId="77777777" w:rsidR="00FB13B1" w:rsidRPr="00C53840" w:rsidRDefault="00FB13B1" w:rsidP="00FB13B1">
      <w:pPr>
        <w:rPr>
          <w:b/>
          <w:sz w:val="27"/>
          <w:szCs w:val="27"/>
        </w:rPr>
      </w:pPr>
    </w:p>
    <w:p w14:paraId="71C8730E" w14:textId="77777777" w:rsidR="00FB13B1" w:rsidRPr="00C53840" w:rsidRDefault="00FB13B1" w:rsidP="00FB13B1">
      <w:pPr>
        <w:rPr>
          <w:sz w:val="27"/>
          <w:szCs w:val="27"/>
        </w:rPr>
      </w:pPr>
      <w:r w:rsidRPr="00C53840">
        <w:rPr>
          <w:b/>
          <w:sz w:val="27"/>
          <w:szCs w:val="27"/>
        </w:rPr>
        <w:t xml:space="preserve">Голова  комісії                                          </w:t>
      </w:r>
      <w:r w:rsidRPr="00C53840">
        <w:rPr>
          <w:sz w:val="27"/>
          <w:szCs w:val="27"/>
        </w:rPr>
        <w:t xml:space="preserve">________________ </w:t>
      </w:r>
      <w:proofErr w:type="spellStart"/>
      <w:r w:rsidRPr="00C53840">
        <w:rPr>
          <w:sz w:val="27"/>
          <w:szCs w:val="27"/>
        </w:rPr>
        <w:t>Собчинський</w:t>
      </w:r>
      <w:proofErr w:type="spellEnd"/>
      <w:r w:rsidRPr="00C53840">
        <w:rPr>
          <w:sz w:val="27"/>
          <w:szCs w:val="27"/>
        </w:rPr>
        <w:t xml:space="preserve"> С.А</w:t>
      </w:r>
    </w:p>
    <w:p w14:paraId="31F2E6BC" w14:textId="77777777" w:rsidR="00FB13B1" w:rsidRPr="00C53840" w:rsidRDefault="00FB13B1" w:rsidP="00FB13B1">
      <w:pPr>
        <w:rPr>
          <w:sz w:val="27"/>
          <w:szCs w:val="27"/>
        </w:rPr>
      </w:pPr>
    </w:p>
    <w:p w14:paraId="4E8A7D82" w14:textId="77777777" w:rsidR="00FB13B1" w:rsidRPr="00C53840" w:rsidRDefault="00FB13B1" w:rsidP="00FB13B1">
      <w:pPr>
        <w:rPr>
          <w:b/>
          <w:sz w:val="27"/>
          <w:szCs w:val="27"/>
        </w:rPr>
      </w:pPr>
      <w:r w:rsidRPr="00C53840">
        <w:rPr>
          <w:b/>
          <w:sz w:val="27"/>
          <w:szCs w:val="27"/>
        </w:rPr>
        <w:t>Секретар</w:t>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sz w:val="27"/>
          <w:szCs w:val="27"/>
        </w:rPr>
        <w:t xml:space="preserve">_______________ </w:t>
      </w:r>
      <w:proofErr w:type="spellStart"/>
      <w:r w:rsidRPr="00C53840">
        <w:rPr>
          <w:sz w:val="27"/>
          <w:szCs w:val="27"/>
        </w:rPr>
        <w:t>Вичавка</w:t>
      </w:r>
      <w:proofErr w:type="spellEnd"/>
      <w:r w:rsidRPr="00C53840">
        <w:rPr>
          <w:sz w:val="27"/>
          <w:szCs w:val="27"/>
        </w:rPr>
        <w:t xml:space="preserve"> А.А. </w:t>
      </w:r>
    </w:p>
    <w:p w14:paraId="31FDBB72" w14:textId="77777777" w:rsidR="00FB13B1" w:rsidRPr="00C53840" w:rsidRDefault="00FB13B1" w:rsidP="00FB13B1">
      <w:pPr>
        <w:jc w:val="center"/>
        <w:rPr>
          <w:b/>
          <w:sz w:val="27"/>
          <w:szCs w:val="27"/>
        </w:rPr>
      </w:pPr>
    </w:p>
    <w:p w14:paraId="6E0CC85F" w14:textId="77777777" w:rsidR="00FB13B1" w:rsidRPr="00C53840" w:rsidRDefault="00FB13B1" w:rsidP="00FB13B1">
      <w:pPr>
        <w:jc w:val="center"/>
        <w:rPr>
          <w:b/>
          <w:sz w:val="27"/>
          <w:szCs w:val="27"/>
        </w:rPr>
      </w:pPr>
      <w:r w:rsidRPr="00C53840">
        <w:rPr>
          <w:b/>
          <w:sz w:val="27"/>
          <w:szCs w:val="27"/>
        </w:rPr>
        <w:t>Члени комісії:</w:t>
      </w:r>
    </w:p>
    <w:p w14:paraId="7B6FDB0C" w14:textId="77777777" w:rsidR="00FB13B1" w:rsidRPr="00C53840" w:rsidRDefault="00FB13B1" w:rsidP="00FB13B1">
      <w:pPr>
        <w:ind w:firstLine="708"/>
        <w:jc w:val="both"/>
        <w:rPr>
          <w:b/>
          <w:sz w:val="27"/>
          <w:szCs w:val="27"/>
        </w:rPr>
      </w:pPr>
    </w:p>
    <w:p w14:paraId="0D3342FD" w14:textId="77777777" w:rsidR="00FB13B1" w:rsidRPr="00C53840" w:rsidRDefault="00FB13B1" w:rsidP="00FB13B1">
      <w:pPr>
        <w:ind w:left="4248" w:firstLine="708"/>
        <w:jc w:val="both"/>
        <w:rPr>
          <w:sz w:val="27"/>
          <w:szCs w:val="27"/>
        </w:rPr>
      </w:pPr>
      <w:r w:rsidRPr="00C53840">
        <w:rPr>
          <w:sz w:val="27"/>
          <w:szCs w:val="27"/>
        </w:rPr>
        <w:t>_______________</w:t>
      </w:r>
      <w:proofErr w:type="spellStart"/>
      <w:r w:rsidRPr="00C53840">
        <w:rPr>
          <w:sz w:val="27"/>
          <w:szCs w:val="27"/>
        </w:rPr>
        <w:t>Бенькалович</w:t>
      </w:r>
      <w:proofErr w:type="spellEnd"/>
      <w:r w:rsidRPr="00C53840">
        <w:rPr>
          <w:sz w:val="27"/>
          <w:szCs w:val="27"/>
        </w:rPr>
        <w:t xml:space="preserve"> Я.М.</w:t>
      </w:r>
    </w:p>
    <w:p w14:paraId="029D9F7B" w14:textId="77777777" w:rsidR="00FB13B1" w:rsidRPr="00C53840" w:rsidRDefault="00FB13B1" w:rsidP="00FB13B1">
      <w:pPr>
        <w:ind w:left="4956" w:firstLine="708"/>
        <w:jc w:val="both"/>
        <w:rPr>
          <w:sz w:val="27"/>
          <w:szCs w:val="27"/>
        </w:rPr>
      </w:pPr>
    </w:p>
    <w:p w14:paraId="73FBF4AB" w14:textId="77777777" w:rsidR="00FB13B1" w:rsidRPr="00C53840" w:rsidRDefault="00FB13B1" w:rsidP="00FB13B1">
      <w:pPr>
        <w:ind w:left="4956"/>
        <w:jc w:val="both"/>
        <w:rPr>
          <w:sz w:val="27"/>
          <w:szCs w:val="27"/>
        </w:rPr>
      </w:pPr>
      <w:r w:rsidRPr="00C53840">
        <w:rPr>
          <w:sz w:val="27"/>
          <w:szCs w:val="27"/>
        </w:rPr>
        <w:t>_______________ Зеленко Т.І.</w:t>
      </w:r>
    </w:p>
    <w:p w14:paraId="23E62CCD" w14:textId="77777777" w:rsidR="00FB13B1" w:rsidRPr="00C53840" w:rsidRDefault="00FB13B1" w:rsidP="00FB13B1">
      <w:pPr>
        <w:ind w:left="4956" w:firstLine="708"/>
        <w:jc w:val="both"/>
        <w:rPr>
          <w:sz w:val="27"/>
          <w:szCs w:val="27"/>
        </w:rPr>
      </w:pPr>
    </w:p>
    <w:p w14:paraId="5051756F" w14:textId="77777777" w:rsidR="00FB13B1" w:rsidRPr="00C53840" w:rsidRDefault="00FB13B1" w:rsidP="00FB13B1">
      <w:pPr>
        <w:ind w:left="4956"/>
        <w:jc w:val="both"/>
        <w:rPr>
          <w:sz w:val="27"/>
          <w:szCs w:val="27"/>
        </w:rPr>
      </w:pPr>
      <w:r w:rsidRPr="00C53840">
        <w:rPr>
          <w:sz w:val="27"/>
          <w:szCs w:val="27"/>
        </w:rPr>
        <w:t>_______________ Ковальчук С.А.</w:t>
      </w:r>
    </w:p>
    <w:p w14:paraId="60130FAB" w14:textId="77777777" w:rsidR="00FB13B1" w:rsidRPr="00C53840" w:rsidRDefault="00FB13B1" w:rsidP="00FB13B1">
      <w:pPr>
        <w:ind w:left="4956" w:firstLine="708"/>
        <w:jc w:val="both"/>
        <w:rPr>
          <w:sz w:val="27"/>
          <w:szCs w:val="27"/>
        </w:rPr>
      </w:pPr>
    </w:p>
    <w:p w14:paraId="564D05FC" w14:textId="77777777" w:rsidR="00FB13B1" w:rsidRPr="00C53840" w:rsidRDefault="00FB13B1" w:rsidP="00FB13B1">
      <w:pPr>
        <w:ind w:left="4248" w:firstLine="708"/>
        <w:jc w:val="both"/>
        <w:rPr>
          <w:sz w:val="27"/>
          <w:szCs w:val="27"/>
        </w:rPr>
      </w:pPr>
      <w:r w:rsidRPr="00C53840">
        <w:rPr>
          <w:sz w:val="27"/>
          <w:szCs w:val="27"/>
        </w:rPr>
        <w:t xml:space="preserve">_______________ </w:t>
      </w:r>
      <w:proofErr w:type="spellStart"/>
      <w:r w:rsidRPr="00C53840">
        <w:rPr>
          <w:sz w:val="27"/>
          <w:szCs w:val="27"/>
        </w:rPr>
        <w:t>Кухарук</w:t>
      </w:r>
      <w:proofErr w:type="spellEnd"/>
      <w:r w:rsidRPr="00C53840">
        <w:rPr>
          <w:sz w:val="27"/>
          <w:szCs w:val="27"/>
        </w:rPr>
        <w:t xml:space="preserve"> Н.Л.</w:t>
      </w:r>
    </w:p>
    <w:p w14:paraId="63EB7FD8" w14:textId="77777777" w:rsidR="00FB13B1" w:rsidRPr="00C53840" w:rsidRDefault="00FB13B1" w:rsidP="00FB13B1">
      <w:pPr>
        <w:ind w:left="4956" w:firstLine="708"/>
        <w:jc w:val="both"/>
        <w:rPr>
          <w:sz w:val="27"/>
          <w:szCs w:val="27"/>
        </w:rPr>
      </w:pPr>
    </w:p>
    <w:p w14:paraId="5C945F81" w14:textId="77777777" w:rsidR="00FB13B1" w:rsidRPr="00C53840" w:rsidRDefault="00FB13B1" w:rsidP="00FB13B1">
      <w:pPr>
        <w:ind w:left="4956"/>
        <w:jc w:val="both"/>
        <w:rPr>
          <w:sz w:val="27"/>
          <w:szCs w:val="27"/>
        </w:rPr>
      </w:pPr>
      <w:r w:rsidRPr="00C53840">
        <w:rPr>
          <w:sz w:val="27"/>
          <w:szCs w:val="27"/>
        </w:rPr>
        <w:t>________________ Монастирський Е.П.</w:t>
      </w:r>
    </w:p>
    <w:p w14:paraId="4320B021" w14:textId="77777777" w:rsidR="00FB13B1" w:rsidRPr="00C53840" w:rsidRDefault="00FB13B1" w:rsidP="00FB13B1">
      <w:pPr>
        <w:ind w:left="4956" w:firstLine="708"/>
        <w:jc w:val="both"/>
        <w:rPr>
          <w:sz w:val="27"/>
          <w:szCs w:val="27"/>
        </w:rPr>
      </w:pPr>
    </w:p>
    <w:p w14:paraId="5811BAC7" w14:textId="77777777" w:rsidR="00FB13B1" w:rsidRPr="00C53840" w:rsidRDefault="00FB13B1" w:rsidP="00FB13B1">
      <w:pPr>
        <w:ind w:left="4248" w:firstLine="708"/>
        <w:jc w:val="both"/>
        <w:rPr>
          <w:sz w:val="27"/>
          <w:szCs w:val="27"/>
        </w:rPr>
      </w:pPr>
      <w:r w:rsidRPr="00C53840">
        <w:rPr>
          <w:sz w:val="27"/>
          <w:szCs w:val="27"/>
        </w:rPr>
        <w:t xml:space="preserve">_______________ </w:t>
      </w:r>
      <w:proofErr w:type="spellStart"/>
      <w:r w:rsidRPr="00C53840">
        <w:rPr>
          <w:sz w:val="27"/>
          <w:szCs w:val="27"/>
        </w:rPr>
        <w:t>Сапожнік</w:t>
      </w:r>
      <w:proofErr w:type="spellEnd"/>
      <w:r w:rsidRPr="00C53840">
        <w:rPr>
          <w:sz w:val="27"/>
          <w:szCs w:val="27"/>
        </w:rPr>
        <w:t xml:space="preserve"> А.П.</w:t>
      </w:r>
    </w:p>
    <w:p w14:paraId="3B374780" w14:textId="77777777" w:rsidR="00FB13B1" w:rsidRPr="00C53840" w:rsidRDefault="00FB13B1" w:rsidP="00FB13B1">
      <w:pPr>
        <w:jc w:val="both"/>
        <w:rPr>
          <w:sz w:val="27"/>
          <w:szCs w:val="27"/>
        </w:rPr>
      </w:pPr>
    </w:p>
    <w:p w14:paraId="52BEBFDB" w14:textId="77777777" w:rsidR="00FB13B1" w:rsidRPr="00C53840" w:rsidRDefault="00FB13B1" w:rsidP="00FB13B1">
      <w:pPr>
        <w:ind w:left="4248" w:firstLine="708"/>
        <w:jc w:val="both"/>
        <w:rPr>
          <w:sz w:val="27"/>
          <w:szCs w:val="27"/>
        </w:rPr>
      </w:pPr>
      <w:r w:rsidRPr="00C53840">
        <w:rPr>
          <w:sz w:val="27"/>
          <w:szCs w:val="27"/>
        </w:rPr>
        <w:t xml:space="preserve">_______________ </w:t>
      </w:r>
      <w:proofErr w:type="spellStart"/>
      <w:r w:rsidRPr="00C53840">
        <w:rPr>
          <w:sz w:val="27"/>
          <w:szCs w:val="27"/>
        </w:rPr>
        <w:t>Шевчишина</w:t>
      </w:r>
      <w:proofErr w:type="spellEnd"/>
      <w:r w:rsidRPr="00C53840">
        <w:rPr>
          <w:sz w:val="27"/>
          <w:szCs w:val="27"/>
        </w:rPr>
        <w:t xml:space="preserve"> Л.С.</w:t>
      </w:r>
    </w:p>
    <w:p w14:paraId="7AD323E6" w14:textId="77777777" w:rsidR="00FB13B1" w:rsidRPr="00C53840" w:rsidRDefault="00FB13B1" w:rsidP="00FB13B1">
      <w:pPr>
        <w:ind w:firstLine="708"/>
        <w:jc w:val="both"/>
        <w:rPr>
          <w:sz w:val="27"/>
          <w:szCs w:val="27"/>
        </w:rPr>
      </w:pPr>
    </w:p>
    <w:p w14:paraId="11152B9D" w14:textId="77777777" w:rsidR="007C68CA" w:rsidRPr="005A737E" w:rsidRDefault="007C68CA" w:rsidP="007C68CA">
      <w:pPr>
        <w:rPr>
          <w:b/>
          <w:sz w:val="27"/>
          <w:szCs w:val="27"/>
        </w:rPr>
      </w:pPr>
    </w:p>
    <w:sectPr w:rsidR="007C68CA" w:rsidRPr="005A737E"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EAFC" w14:textId="77777777" w:rsidR="00927D6A" w:rsidRDefault="00927D6A">
      <w:r>
        <w:separator/>
      </w:r>
    </w:p>
  </w:endnote>
  <w:endnote w:type="continuationSeparator" w:id="0">
    <w:p w14:paraId="195A7B47" w14:textId="77777777" w:rsidR="00927D6A" w:rsidRDefault="0092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E061" w14:textId="77777777"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A40D98F" w14:textId="77777777" w:rsidR="00E87D4C" w:rsidRDefault="00927D6A" w:rsidP="00DC1EC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92C6" w14:textId="77777777"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47495">
      <w:rPr>
        <w:rStyle w:val="a8"/>
        <w:noProof/>
      </w:rPr>
      <w:t>4</w:t>
    </w:r>
    <w:r>
      <w:rPr>
        <w:rStyle w:val="a8"/>
      </w:rPr>
      <w:fldChar w:fldCharType="end"/>
    </w:r>
  </w:p>
  <w:p w14:paraId="08C2A7D3" w14:textId="77777777" w:rsidR="00E87D4C" w:rsidRDefault="00927D6A" w:rsidP="00DC1EC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7378" w14:textId="77777777" w:rsidR="00927D6A" w:rsidRDefault="00927D6A">
      <w:r>
        <w:separator/>
      </w:r>
    </w:p>
  </w:footnote>
  <w:footnote w:type="continuationSeparator" w:id="0">
    <w:p w14:paraId="6421D758" w14:textId="77777777" w:rsidR="00927D6A" w:rsidRDefault="00927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4E"/>
    <w:rsid w:val="00145862"/>
    <w:rsid w:val="00171E93"/>
    <w:rsid w:val="001A28AC"/>
    <w:rsid w:val="001C260F"/>
    <w:rsid w:val="001C4B07"/>
    <w:rsid w:val="001D1EF8"/>
    <w:rsid w:val="00231517"/>
    <w:rsid w:val="00235CE7"/>
    <w:rsid w:val="00263E36"/>
    <w:rsid w:val="002924F0"/>
    <w:rsid w:val="002A518B"/>
    <w:rsid w:val="002D41A8"/>
    <w:rsid w:val="002E482E"/>
    <w:rsid w:val="00323902"/>
    <w:rsid w:val="00355D05"/>
    <w:rsid w:val="00386C48"/>
    <w:rsid w:val="003B1B18"/>
    <w:rsid w:val="0040015A"/>
    <w:rsid w:val="00447495"/>
    <w:rsid w:val="00472839"/>
    <w:rsid w:val="004A1E14"/>
    <w:rsid w:val="004B38D3"/>
    <w:rsid w:val="0053423E"/>
    <w:rsid w:val="005432FF"/>
    <w:rsid w:val="0055618E"/>
    <w:rsid w:val="0057544B"/>
    <w:rsid w:val="0061614E"/>
    <w:rsid w:val="00655A9A"/>
    <w:rsid w:val="006829FD"/>
    <w:rsid w:val="006C53FE"/>
    <w:rsid w:val="00772E00"/>
    <w:rsid w:val="007C68CA"/>
    <w:rsid w:val="00805B6B"/>
    <w:rsid w:val="00816B9A"/>
    <w:rsid w:val="008230F5"/>
    <w:rsid w:val="008A0E53"/>
    <w:rsid w:val="008F30C8"/>
    <w:rsid w:val="008F3B3A"/>
    <w:rsid w:val="008F57AB"/>
    <w:rsid w:val="00902C06"/>
    <w:rsid w:val="00913CCC"/>
    <w:rsid w:val="00927D6A"/>
    <w:rsid w:val="009B4A3E"/>
    <w:rsid w:val="009B6BF6"/>
    <w:rsid w:val="009C51EB"/>
    <w:rsid w:val="00A05B74"/>
    <w:rsid w:val="00A50370"/>
    <w:rsid w:val="00A81836"/>
    <w:rsid w:val="00AA036D"/>
    <w:rsid w:val="00AA7E4B"/>
    <w:rsid w:val="00AB51E2"/>
    <w:rsid w:val="00B0422C"/>
    <w:rsid w:val="00B55CE6"/>
    <w:rsid w:val="00B90C76"/>
    <w:rsid w:val="00BD50AA"/>
    <w:rsid w:val="00BD60BB"/>
    <w:rsid w:val="00BE3F97"/>
    <w:rsid w:val="00BF7057"/>
    <w:rsid w:val="00C244E3"/>
    <w:rsid w:val="00CB54A7"/>
    <w:rsid w:val="00D21A0F"/>
    <w:rsid w:val="00D666CE"/>
    <w:rsid w:val="00DC3BF9"/>
    <w:rsid w:val="00E24E2A"/>
    <w:rsid w:val="00E62D92"/>
    <w:rsid w:val="00EC5AE8"/>
    <w:rsid w:val="00EC760B"/>
    <w:rsid w:val="00EF52AA"/>
    <w:rsid w:val="00EF6269"/>
    <w:rsid w:val="00F2495A"/>
    <w:rsid w:val="00FB13B1"/>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FEFB"/>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Назва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і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у виносці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и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4155-C260-4940-ABBC-35FC8D0C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4</Pages>
  <Words>3633</Words>
  <Characters>2071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Лужняк</cp:lastModifiedBy>
  <cp:revision>31</cp:revision>
  <cp:lastPrinted>2019-12-04T12:51:00Z</cp:lastPrinted>
  <dcterms:created xsi:type="dcterms:W3CDTF">2018-03-05T09:32:00Z</dcterms:created>
  <dcterms:modified xsi:type="dcterms:W3CDTF">2019-12-04T14:32:00Z</dcterms:modified>
</cp:coreProperties>
</file>