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0604FE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381864" w:rsidRPr="00585AE5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0604FE" w:rsidP="00381864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381864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116CCF">
        <w:rPr>
          <w:color w:val="000000"/>
          <w:sz w:val="28"/>
          <w:szCs w:val="28"/>
          <w:lang w:val="uk-UA"/>
        </w:rPr>
        <w:t>20 грудн</w:t>
      </w:r>
      <w:r w:rsidR="003A79E7">
        <w:rPr>
          <w:color w:val="000000"/>
          <w:sz w:val="28"/>
          <w:szCs w:val="28"/>
          <w:lang w:val="uk-UA"/>
        </w:rPr>
        <w:t>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AE6D7D">
        <w:rPr>
          <w:color w:val="000000"/>
          <w:sz w:val="28"/>
          <w:szCs w:val="28"/>
          <w:lang w:val="uk-UA"/>
        </w:rPr>
        <w:t>9</w:t>
      </w:r>
      <w:r w:rsidRPr="00977E6D">
        <w:rPr>
          <w:color w:val="000000"/>
          <w:sz w:val="28"/>
          <w:szCs w:val="28"/>
          <w:lang w:val="uk-UA"/>
        </w:rPr>
        <w:t xml:space="preserve"> року</w:t>
      </w:r>
      <w:r w:rsidR="00A902B2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Pr="00977E6D">
        <w:rPr>
          <w:color w:val="000000"/>
          <w:sz w:val="28"/>
          <w:szCs w:val="28"/>
          <w:lang w:val="uk-UA"/>
        </w:rPr>
        <w:t xml:space="preserve"> № </w:t>
      </w:r>
      <w:r w:rsidR="00A902B2">
        <w:rPr>
          <w:color w:val="000000"/>
          <w:sz w:val="28"/>
          <w:szCs w:val="28"/>
          <w:lang w:val="uk-UA"/>
        </w:rPr>
        <w:t>46-29/2019</w:t>
      </w:r>
    </w:p>
    <w:p w:rsidR="00585AE5" w:rsidRPr="00977E6D" w:rsidRDefault="00585AE5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:rsidR="00E44E12" w:rsidRDefault="00E44E12" w:rsidP="00381864">
      <w:pPr>
        <w:jc w:val="center"/>
        <w:rPr>
          <w:color w:val="000000"/>
          <w:sz w:val="28"/>
          <w:szCs w:val="28"/>
          <w:lang w:val="uk-UA"/>
        </w:rPr>
      </w:pPr>
    </w:p>
    <w:p w:rsidR="002E2E05" w:rsidRDefault="002E2E05" w:rsidP="00381864">
      <w:pPr>
        <w:jc w:val="center"/>
        <w:rPr>
          <w:color w:val="000000"/>
          <w:sz w:val="28"/>
          <w:szCs w:val="28"/>
          <w:lang w:val="uk-UA"/>
        </w:rPr>
      </w:pPr>
    </w:p>
    <w:p w:rsidR="00116CCF" w:rsidRPr="00116CCF" w:rsidRDefault="00116CCF" w:rsidP="00116CCF">
      <w:pPr>
        <w:ind w:right="5214"/>
        <w:jc w:val="both"/>
        <w:rPr>
          <w:sz w:val="28"/>
          <w:szCs w:val="28"/>
          <w:lang w:val="uk-UA"/>
        </w:rPr>
      </w:pPr>
      <w:r w:rsidRPr="00995C8F">
        <w:rPr>
          <w:sz w:val="28"/>
          <w:szCs w:val="28"/>
        </w:rPr>
        <w:t xml:space="preserve">Про </w:t>
      </w:r>
      <w:r w:rsidRPr="00116CCF">
        <w:rPr>
          <w:sz w:val="28"/>
          <w:szCs w:val="28"/>
          <w:lang w:val="uk-UA"/>
        </w:rPr>
        <w:t>внесення змін до програми залучення інвестицій в економіку Хмельницької області на 2011</w:t>
      </w:r>
      <w:r w:rsidR="0002542A">
        <w:rPr>
          <w:sz w:val="28"/>
          <w:szCs w:val="28"/>
          <w:lang w:val="uk-UA"/>
        </w:rPr>
        <w:t> – </w:t>
      </w:r>
      <w:r w:rsidRPr="00116CCF">
        <w:rPr>
          <w:sz w:val="28"/>
          <w:szCs w:val="28"/>
          <w:lang w:val="uk-UA"/>
        </w:rPr>
        <w:t>2020 роки</w:t>
      </w:r>
    </w:p>
    <w:p w:rsidR="00116CCF" w:rsidRPr="007C6426" w:rsidRDefault="00116CCF" w:rsidP="00116CCF">
      <w:pPr>
        <w:jc w:val="both"/>
        <w:rPr>
          <w:sz w:val="28"/>
          <w:szCs w:val="28"/>
          <w:lang w:val="uk-UA"/>
        </w:rPr>
      </w:pPr>
    </w:p>
    <w:p w:rsidR="00116CCF" w:rsidRPr="007C6426" w:rsidRDefault="00116CCF" w:rsidP="00116CCF">
      <w:pPr>
        <w:jc w:val="both"/>
        <w:rPr>
          <w:sz w:val="28"/>
          <w:szCs w:val="28"/>
          <w:lang w:val="uk-UA"/>
        </w:rPr>
      </w:pPr>
    </w:p>
    <w:p w:rsidR="00116CCF" w:rsidRPr="007C6426" w:rsidRDefault="00116CCF" w:rsidP="00116CCF">
      <w:pPr>
        <w:ind w:firstLine="720"/>
        <w:jc w:val="both"/>
        <w:rPr>
          <w:sz w:val="28"/>
          <w:szCs w:val="28"/>
          <w:lang w:val="uk-UA"/>
        </w:rPr>
      </w:pPr>
      <w:r w:rsidRPr="007C6426">
        <w:rPr>
          <w:sz w:val="28"/>
          <w:szCs w:val="28"/>
          <w:lang w:val="uk-UA"/>
        </w:rPr>
        <w:t xml:space="preserve">Розглянувши подання Хмельницької обласної державної адміністрації </w:t>
      </w:r>
      <w:r w:rsidRPr="00116CCF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> </w:t>
      </w:r>
      <w:r w:rsidRPr="00116CCF">
        <w:rPr>
          <w:sz w:val="28"/>
          <w:szCs w:val="28"/>
          <w:lang w:val="uk-UA"/>
        </w:rPr>
        <w:t>керуючись</w:t>
      </w:r>
      <w:r w:rsidRPr="007C6426">
        <w:rPr>
          <w:sz w:val="28"/>
          <w:szCs w:val="28"/>
          <w:lang w:val="uk-UA"/>
        </w:rPr>
        <w:t xml:space="preserve"> пунктом 16 частини першої статті 43 Закону України «Про</w:t>
      </w:r>
      <w:r>
        <w:rPr>
          <w:sz w:val="28"/>
          <w:szCs w:val="28"/>
          <w:lang w:val="uk-UA"/>
        </w:rPr>
        <w:t> </w:t>
      </w:r>
      <w:r w:rsidRPr="007C6426">
        <w:rPr>
          <w:sz w:val="28"/>
          <w:szCs w:val="28"/>
          <w:lang w:val="uk-UA"/>
        </w:rPr>
        <w:t xml:space="preserve">місцеве самоврядування в Україні», обласна рада </w:t>
      </w:r>
    </w:p>
    <w:p w:rsidR="00116CCF" w:rsidRPr="007C6426" w:rsidRDefault="00116CCF" w:rsidP="00116CCF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116CCF" w:rsidRPr="007C6426" w:rsidRDefault="00116CCF" w:rsidP="00116CCF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116CCF" w:rsidRPr="007C6426" w:rsidRDefault="00116CCF" w:rsidP="00116CCF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7C6426">
        <w:rPr>
          <w:sz w:val="28"/>
          <w:szCs w:val="28"/>
          <w:lang w:val="uk-UA"/>
        </w:rPr>
        <w:t>ВИРІШИЛА:</w:t>
      </w:r>
    </w:p>
    <w:p w:rsidR="00116CCF" w:rsidRPr="007C6426" w:rsidRDefault="00116CCF" w:rsidP="00116CC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16CCF" w:rsidRPr="007C6426" w:rsidRDefault="00116CCF" w:rsidP="00116CC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16CCF" w:rsidRPr="00495CB0" w:rsidRDefault="00116CCF" w:rsidP="00495CB0">
      <w:pPr>
        <w:pStyle w:val="a5"/>
        <w:numPr>
          <w:ilvl w:val="0"/>
          <w:numId w:val="3"/>
        </w:numPr>
        <w:spacing w:after="120"/>
        <w:ind w:left="0" w:firstLine="708"/>
        <w:jc w:val="both"/>
        <w:rPr>
          <w:sz w:val="28"/>
          <w:szCs w:val="28"/>
          <w:lang w:val="uk-UA"/>
        </w:rPr>
      </w:pPr>
      <w:proofErr w:type="spellStart"/>
      <w:r w:rsidRPr="00495CB0">
        <w:rPr>
          <w:sz w:val="28"/>
          <w:szCs w:val="28"/>
          <w:lang w:val="uk-UA"/>
        </w:rPr>
        <w:t>Внести</w:t>
      </w:r>
      <w:proofErr w:type="spellEnd"/>
      <w:r w:rsidRPr="00495CB0">
        <w:rPr>
          <w:sz w:val="28"/>
          <w:szCs w:val="28"/>
          <w:lang w:val="uk-UA"/>
        </w:rPr>
        <w:t xml:space="preserve"> зміни до програми залучення інвестицій в економіку Хмельницької області на 2011</w:t>
      </w:r>
      <w:r w:rsidR="00495CB0" w:rsidRPr="00495CB0">
        <w:rPr>
          <w:sz w:val="28"/>
          <w:szCs w:val="28"/>
          <w:lang w:val="uk-UA"/>
        </w:rPr>
        <w:t xml:space="preserve"> </w:t>
      </w:r>
      <w:r w:rsidR="00495CB0">
        <w:rPr>
          <w:sz w:val="28"/>
          <w:szCs w:val="28"/>
          <w:lang w:val="uk-UA"/>
        </w:rPr>
        <w:t>–</w:t>
      </w:r>
      <w:r w:rsidR="00495CB0" w:rsidRPr="00495CB0">
        <w:rPr>
          <w:sz w:val="28"/>
          <w:szCs w:val="28"/>
          <w:lang w:val="uk-UA"/>
        </w:rPr>
        <w:t xml:space="preserve"> </w:t>
      </w:r>
      <w:r w:rsidRPr="00495CB0">
        <w:rPr>
          <w:sz w:val="28"/>
          <w:szCs w:val="28"/>
          <w:lang w:val="uk-UA"/>
        </w:rPr>
        <w:t>2020 роки, затвердженої рішенням обласної ради</w:t>
      </w:r>
      <w:r w:rsidRPr="00495CB0">
        <w:rPr>
          <w:color w:val="000000"/>
          <w:sz w:val="28"/>
          <w:szCs w:val="28"/>
          <w:lang w:val="uk-UA"/>
        </w:rPr>
        <w:t xml:space="preserve"> від 02 березня 2011 року № 42-3/2011, виклавши додаток до Програми «</w:t>
      </w:r>
      <w:r w:rsidRPr="00495CB0">
        <w:rPr>
          <w:sz w:val="28"/>
          <w:szCs w:val="28"/>
          <w:lang w:val="uk-UA"/>
        </w:rPr>
        <w:t>Фінансування заходів із забезпечення виконання Програми залучення інвестицій в економіку Хмельницької області на 2020 рік з обласного бюджету»</w:t>
      </w:r>
      <w:r w:rsidRPr="00495CB0">
        <w:rPr>
          <w:color w:val="000000"/>
          <w:sz w:val="28"/>
          <w:szCs w:val="28"/>
          <w:lang w:val="uk-UA"/>
        </w:rPr>
        <w:t xml:space="preserve"> у новій редакції згідно із додатком до цього рішення</w:t>
      </w:r>
      <w:r w:rsidRPr="00495CB0">
        <w:rPr>
          <w:sz w:val="28"/>
          <w:szCs w:val="28"/>
          <w:lang w:val="uk-UA"/>
        </w:rPr>
        <w:t>.</w:t>
      </w:r>
    </w:p>
    <w:p w:rsidR="00116CCF" w:rsidRPr="007C6426" w:rsidRDefault="00116CCF" w:rsidP="0002542A">
      <w:pPr>
        <w:tabs>
          <w:tab w:val="left" w:pos="0"/>
        </w:tabs>
        <w:spacing w:after="120"/>
        <w:ind w:firstLine="709"/>
        <w:jc w:val="both"/>
        <w:rPr>
          <w:sz w:val="28"/>
          <w:szCs w:val="28"/>
          <w:lang w:val="uk-UA"/>
        </w:rPr>
      </w:pPr>
      <w:r w:rsidRPr="007C6426">
        <w:rPr>
          <w:sz w:val="28"/>
          <w:szCs w:val="28"/>
          <w:lang w:val="uk-UA"/>
        </w:rPr>
        <w:t>2. Контроль за виконанням рішення покласти на першого заступника голови обласної ради Н</w:t>
      </w:r>
      <w:r w:rsidR="00A961A0">
        <w:rPr>
          <w:sz w:val="28"/>
          <w:szCs w:val="28"/>
          <w:lang w:val="uk-UA"/>
        </w:rPr>
        <w:t>еонілу</w:t>
      </w:r>
      <w:r w:rsidRPr="007C64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Андрійчук</w:t>
      </w:r>
      <w:r w:rsidRPr="007C6426">
        <w:rPr>
          <w:sz w:val="28"/>
          <w:szCs w:val="28"/>
          <w:lang w:val="uk-UA"/>
        </w:rPr>
        <w:t xml:space="preserve"> </w:t>
      </w:r>
      <w:r w:rsidR="0002542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постійну комісію обласної ради </w:t>
      </w:r>
      <w:r w:rsidRPr="007C6426">
        <w:rPr>
          <w:sz w:val="28"/>
          <w:szCs w:val="28"/>
          <w:lang w:val="uk-UA"/>
        </w:rPr>
        <w:t>з</w:t>
      </w:r>
      <w:r w:rsidR="00A961A0">
        <w:rPr>
          <w:sz w:val="28"/>
          <w:szCs w:val="28"/>
          <w:lang w:val="uk-UA"/>
        </w:rPr>
        <w:t> </w:t>
      </w:r>
      <w:r w:rsidRPr="007C6426">
        <w:rPr>
          <w:sz w:val="28"/>
          <w:szCs w:val="28"/>
          <w:lang w:val="uk-UA"/>
        </w:rPr>
        <w:t xml:space="preserve">питань </w:t>
      </w:r>
      <w:r w:rsidRPr="007C6426">
        <w:rPr>
          <w:bCs/>
          <w:sz w:val="28"/>
          <w:szCs w:val="28"/>
          <w:lang w:val="uk-UA"/>
        </w:rPr>
        <w:t>економічного розвитку, промисловості, підприємництва, енергетики, транспорту та зв’язку.</w:t>
      </w:r>
    </w:p>
    <w:p w:rsidR="00116CCF" w:rsidRPr="00164B02" w:rsidRDefault="00116CCF" w:rsidP="00116CCF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16CCF" w:rsidRPr="00164B02" w:rsidRDefault="00116CCF" w:rsidP="00116CC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16CCF" w:rsidRPr="00164B02" w:rsidRDefault="00116CCF" w:rsidP="00116CC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16CCF" w:rsidRDefault="00116CCF" w:rsidP="00116CCF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2542A">
        <w:rPr>
          <w:sz w:val="28"/>
          <w:szCs w:val="28"/>
          <w:lang w:val="uk-UA"/>
        </w:rPr>
        <w:tab/>
      </w:r>
      <w:r w:rsidRPr="00164B02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ихайло </w:t>
      </w:r>
      <w:r w:rsidRPr="00164B02">
        <w:rPr>
          <w:sz w:val="28"/>
          <w:szCs w:val="28"/>
          <w:lang w:val="uk-UA"/>
        </w:rPr>
        <w:t>ЗАГОРОДНИЙ</w:t>
      </w:r>
    </w:p>
    <w:p w:rsidR="00116CCF" w:rsidRDefault="00116CCF" w:rsidP="00116CC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E2E05" w:rsidRDefault="002E2E05" w:rsidP="00381864">
      <w:pPr>
        <w:jc w:val="center"/>
        <w:rPr>
          <w:color w:val="000000"/>
          <w:sz w:val="28"/>
          <w:szCs w:val="28"/>
          <w:lang w:val="uk-UA"/>
        </w:rPr>
      </w:pPr>
    </w:p>
    <w:p w:rsidR="002E2E05" w:rsidRDefault="002E2E05" w:rsidP="00381864">
      <w:pPr>
        <w:jc w:val="center"/>
        <w:rPr>
          <w:color w:val="000000"/>
          <w:sz w:val="28"/>
          <w:szCs w:val="28"/>
          <w:lang w:val="uk-UA"/>
        </w:rPr>
      </w:pPr>
    </w:p>
    <w:sectPr w:rsidR="002E2E05" w:rsidSect="002E2E05">
      <w:footerReference w:type="default" r:id="rId9"/>
      <w:pgSz w:w="11906" w:h="16838"/>
      <w:pgMar w:top="39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E05" w:rsidRDefault="002E2E05" w:rsidP="002E2E05">
      <w:r>
        <w:separator/>
      </w:r>
    </w:p>
  </w:endnote>
  <w:endnote w:type="continuationSeparator" w:id="0">
    <w:p w:rsidR="002E2E05" w:rsidRDefault="002E2E05" w:rsidP="002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159806"/>
      <w:docPartObj>
        <w:docPartGallery w:val="Page Numbers (Bottom of Page)"/>
        <w:docPartUnique/>
      </w:docPartObj>
    </w:sdtPr>
    <w:sdtEndPr/>
    <w:sdtContent>
      <w:p w:rsidR="002E2E05" w:rsidRDefault="002E2E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2E2E05" w:rsidRDefault="002E2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E05" w:rsidRDefault="002E2E05" w:rsidP="002E2E05">
      <w:r>
        <w:separator/>
      </w:r>
    </w:p>
  </w:footnote>
  <w:footnote w:type="continuationSeparator" w:id="0">
    <w:p w:rsidR="002E2E05" w:rsidRDefault="002E2E05" w:rsidP="002E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4A6365"/>
    <w:multiLevelType w:val="hybridMultilevel"/>
    <w:tmpl w:val="5DC0E5DA"/>
    <w:lvl w:ilvl="0" w:tplc="6BFAEA70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2542A"/>
    <w:rsid w:val="0005501A"/>
    <w:rsid w:val="000604FE"/>
    <w:rsid w:val="00116CCF"/>
    <w:rsid w:val="00147B8A"/>
    <w:rsid w:val="00287AEF"/>
    <w:rsid w:val="002D44E8"/>
    <w:rsid w:val="002E2E05"/>
    <w:rsid w:val="003202FA"/>
    <w:rsid w:val="00320DF9"/>
    <w:rsid w:val="00331F43"/>
    <w:rsid w:val="00375895"/>
    <w:rsid w:val="00381864"/>
    <w:rsid w:val="003A197C"/>
    <w:rsid w:val="003A79E7"/>
    <w:rsid w:val="003B02B0"/>
    <w:rsid w:val="003D5C51"/>
    <w:rsid w:val="003E15A0"/>
    <w:rsid w:val="00445F4F"/>
    <w:rsid w:val="004735DF"/>
    <w:rsid w:val="0048524C"/>
    <w:rsid w:val="00495CB0"/>
    <w:rsid w:val="004C6212"/>
    <w:rsid w:val="005463C0"/>
    <w:rsid w:val="00546C4C"/>
    <w:rsid w:val="005550C5"/>
    <w:rsid w:val="00585AE5"/>
    <w:rsid w:val="005A13CD"/>
    <w:rsid w:val="005E042F"/>
    <w:rsid w:val="005E1B23"/>
    <w:rsid w:val="00643A80"/>
    <w:rsid w:val="0066353B"/>
    <w:rsid w:val="006D5EA4"/>
    <w:rsid w:val="00722A56"/>
    <w:rsid w:val="00737D19"/>
    <w:rsid w:val="00763E2D"/>
    <w:rsid w:val="007A450A"/>
    <w:rsid w:val="00877772"/>
    <w:rsid w:val="00905235"/>
    <w:rsid w:val="00977E6D"/>
    <w:rsid w:val="009970C0"/>
    <w:rsid w:val="009E6C87"/>
    <w:rsid w:val="009E7409"/>
    <w:rsid w:val="00A902B2"/>
    <w:rsid w:val="00A961A0"/>
    <w:rsid w:val="00AC172F"/>
    <w:rsid w:val="00AC36B6"/>
    <w:rsid w:val="00AE6D7D"/>
    <w:rsid w:val="00B02FF1"/>
    <w:rsid w:val="00B10D19"/>
    <w:rsid w:val="00B22464"/>
    <w:rsid w:val="00B420CE"/>
    <w:rsid w:val="00C511C0"/>
    <w:rsid w:val="00CF7F7E"/>
    <w:rsid w:val="00DA7531"/>
    <w:rsid w:val="00DC3880"/>
    <w:rsid w:val="00DD3774"/>
    <w:rsid w:val="00DF2FCD"/>
    <w:rsid w:val="00E37B93"/>
    <w:rsid w:val="00E44E12"/>
    <w:rsid w:val="00E51A78"/>
    <w:rsid w:val="00E71080"/>
    <w:rsid w:val="00EF6197"/>
    <w:rsid w:val="00F428AC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13FD527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C2465-8479-42D9-B0FD-79E9A3AC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38</cp:revision>
  <cp:lastPrinted>2019-12-20T15:40:00Z</cp:lastPrinted>
  <dcterms:created xsi:type="dcterms:W3CDTF">2018-02-07T14:32:00Z</dcterms:created>
  <dcterms:modified xsi:type="dcterms:W3CDTF">2019-12-20T16:03:00Z</dcterms:modified>
</cp:coreProperties>
</file>