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C15E" w14:textId="77777777" w:rsidR="00FB2192" w:rsidRPr="00FB2192" w:rsidRDefault="00FB2192" w:rsidP="00296DA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Додаток</w:t>
      </w:r>
    </w:p>
    <w:p w14:paraId="5D7F232A" w14:textId="77777777" w:rsidR="00FB2192" w:rsidRPr="00FB2192" w:rsidRDefault="00FB2192" w:rsidP="00296DA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14:paraId="7174F160" w14:textId="10B99AD6" w:rsidR="00FB2192" w:rsidRPr="00FB2192" w:rsidRDefault="00FB2192" w:rsidP="00296DA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 xml:space="preserve">від </w:t>
      </w:r>
      <w:r w:rsidR="00ED276F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Pr="00FB2192">
        <w:rPr>
          <w:rFonts w:ascii="Times New Roman" w:hAnsi="Times New Roman" w:cs="Times New Roman"/>
          <w:sz w:val="28"/>
          <w:szCs w:val="28"/>
        </w:rPr>
        <w:t>20</w:t>
      </w:r>
      <w:r w:rsidR="005E7989">
        <w:rPr>
          <w:rFonts w:ascii="Times New Roman" w:hAnsi="Times New Roman" w:cs="Times New Roman"/>
          <w:sz w:val="28"/>
          <w:szCs w:val="28"/>
        </w:rPr>
        <w:t>20</w:t>
      </w:r>
      <w:r w:rsidRPr="00FB2192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2E5CD807" w14:textId="66BA59A1" w:rsidR="00FB2192" w:rsidRPr="00FB2192" w:rsidRDefault="00FB2192" w:rsidP="00296DA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 xml:space="preserve">№ </w:t>
      </w:r>
      <w:r w:rsidR="00C22BD0">
        <w:rPr>
          <w:rFonts w:ascii="Times New Roman" w:hAnsi="Times New Roman" w:cs="Times New Roman"/>
          <w:sz w:val="28"/>
          <w:szCs w:val="28"/>
        </w:rPr>
        <w:t>____________</w:t>
      </w:r>
    </w:p>
    <w:p w14:paraId="3AD84A9A" w14:textId="77777777" w:rsidR="00FB2192" w:rsidRPr="00FB2192" w:rsidRDefault="00FB2192" w:rsidP="0029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2C96B" w14:textId="77777777" w:rsidR="00FB2192" w:rsidRPr="00FB2192" w:rsidRDefault="00FB2192" w:rsidP="00FB21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E5CEAF" w14:textId="77777777" w:rsidR="00FB2192" w:rsidRPr="00FB2192" w:rsidRDefault="00FB2192" w:rsidP="00296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92">
        <w:rPr>
          <w:rFonts w:ascii="Times New Roman" w:hAnsi="Times New Roman" w:cs="Times New Roman"/>
          <w:b/>
          <w:sz w:val="28"/>
          <w:szCs w:val="28"/>
        </w:rPr>
        <w:t>З В І Т</w:t>
      </w:r>
    </w:p>
    <w:p w14:paraId="0236EDFD" w14:textId="484A160A" w:rsidR="00FB2192" w:rsidRPr="00FB2192" w:rsidRDefault="00FB2192" w:rsidP="00296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92">
        <w:rPr>
          <w:rFonts w:ascii="Times New Roman" w:hAnsi="Times New Roman" w:cs="Times New Roman"/>
          <w:b/>
          <w:sz w:val="28"/>
          <w:szCs w:val="28"/>
        </w:rPr>
        <w:t xml:space="preserve">про виконання антикорупційної програми Хмельницької </w:t>
      </w:r>
      <w:r w:rsidR="00296DA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B2192">
        <w:rPr>
          <w:rFonts w:ascii="Times New Roman" w:hAnsi="Times New Roman" w:cs="Times New Roman"/>
          <w:b/>
          <w:sz w:val="28"/>
          <w:szCs w:val="28"/>
        </w:rPr>
        <w:t>обласної ради на 201</w:t>
      </w:r>
      <w:r w:rsidR="005E7989">
        <w:rPr>
          <w:rFonts w:ascii="Times New Roman" w:hAnsi="Times New Roman" w:cs="Times New Roman"/>
          <w:b/>
          <w:sz w:val="28"/>
          <w:szCs w:val="28"/>
        </w:rPr>
        <w:t>9</w:t>
      </w:r>
      <w:r w:rsidRPr="00FB2192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1054B14B" w14:textId="77777777" w:rsidR="00FB2192" w:rsidRPr="00FB2192" w:rsidRDefault="00FB2192" w:rsidP="00296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24E70" w14:textId="60A33B5F" w:rsidR="00FB2192" w:rsidRPr="00FB2192" w:rsidRDefault="00FB2192" w:rsidP="00FB21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Антикорупційна програма Хмельницької обласної ради на 201</w:t>
      </w:r>
      <w:r w:rsidR="005E7989">
        <w:rPr>
          <w:rFonts w:ascii="Times New Roman" w:hAnsi="Times New Roman" w:cs="Times New Roman"/>
          <w:sz w:val="28"/>
          <w:szCs w:val="28"/>
        </w:rPr>
        <w:t>9</w:t>
      </w:r>
      <w:r w:rsidRPr="00FB2192">
        <w:rPr>
          <w:rFonts w:ascii="Times New Roman" w:hAnsi="Times New Roman" w:cs="Times New Roman"/>
          <w:sz w:val="28"/>
          <w:szCs w:val="28"/>
        </w:rPr>
        <w:t xml:space="preserve"> рік (далі – Програма) затверджена рішенням обласної ради від </w:t>
      </w:r>
      <w:r w:rsidR="005E798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FB2192">
        <w:rPr>
          <w:rFonts w:ascii="Times New Roman" w:hAnsi="Times New Roman" w:cs="Times New Roman"/>
          <w:sz w:val="28"/>
          <w:szCs w:val="28"/>
        </w:rPr>
        <w:t>201</w:t>
      </w:r>
      <w:r w:rsidR="005E7989">
        <w:rPr>
          <w:rFonts w:ascii="Times New Roman" w:hAnsi="Times New Roman" w:cs="Times New Roman"/>
          <w:sz w:val="28"/>
          <w:szCs w:val="28"/>
        </w:rPr>
        <w:t>9</w:t>
      </w:r>
      <w:r w:rsidRPr="00FB219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5E7989">
        <w:rPr>
          <w:rFonts w:ascii="Times New Roman" w:hAnsi="Times New Roman" w:cs="Times New Roman"/>
          <w:sz w:val="28"/>
          <w:szCs w:val="28"/>
        </w:rPr>
        <w:t>45</w:t>
      </w:r>
      <w:r w:rsidRPr="00FB2192">
        <w:rPr>
          <w:rFonts w:ascii="Times New Roman" w:hAnsi="Times New Roman" w:cs="Times New Roman"/>
          <w:sz w:val="28"/>
          <w:szCs w:val="28"/>
        </w:rPr>
        <w:t>-</w:t>
      </w:r>
      <w:r w:rsidR="005E7989">
        <w:rPr>
          <w:rFonts w:ascii="Times New Roman" w:hAnsi="Times New Roman" w:cs="Times New Roman"/>
          <w:sz w:val="28"/>
          <w:szCs w:val="28"/>
        </w:rPr>
        <w:t>26</w:t>
      </w:r>
      <w:r w:rsidRPr="00FB2192">
        <w:rPr>
          <w:rFonts w:ascii="Times New Roman" w:hAnsi="Times New Roman" w:cs="Times New Roman"/>
          <w:sz w:val="28"/>
          <w:szCs w:val="28"/>
        </w:rPr>
        <w:t>/201</w:t>
      </w:r>
      <w:r w:rsidR="005E7989">
        <w:rPr>
          <w:rFonts w:ascii="Times New Roman" w:hAnsi="Times New Roman" w:cs="Times New Roman"/>
          <w:sz w:val="28"/>
          <w:szCs w:val="28"/>
        </w:rPr>
        <w:t>9</w:t>
      </w:r>
      <w:r w:rsidRPr="00FB2192">
        <w:rPr>
          <w:rFonts w:ascii="Times New Roman" w:hAnsi="Times New Roman" w:cs="Times New Roman"/>
          <w:sz w:val="28"/>
          <w:szCs w:val="28"/>
        </w:rPr>
        <w:t xml:space="preserve"> на виконання вимог статті 19 Закону України «Про запобігання корупції», з метою створення ефективної системи запобігання та виявлення корупції в органі місцевого самоврядування.</w:t>
      </w:r>
    </w:p>
    <w:p w14:paraId="6B27CE0A" w14:textId="7EC762CE" w:rsidR="00FB2192" w:rsidRPr="00FB2192" w:rsidRDefault="00FB2192" w:rsidP="00FB21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Так, у рамках виконання Програми та спільного розпорядження голови обласної ради і голови обласної державної адміністрації від</w:t>
      </w:r>
      <w:r w:rsidR="005E7989">
        <w:rPr>
          <w:rFonts w:ascii="Times New Roman" w:hAnsi="Times New Roman" w:cs="Times New Roman"/>
          <w:sz w:val="28"/>
          <w:szCs w:val="28"/>
        </w:rPr>
        <w:t xml:space="preserve"> </w:t>
      </w:r>
      <w:r w:rsidR="005E7989" w:rsidRPr="005E7989">
        <w:rPr>
          <w:rFonts w:ascii="Times New Roman" w:hAnsi="Times New Roman" w:cs="Times New Roman"/>
          <w:sz w:val="28"/>
          <w:szCs w:val="28"/>
        </w:rPr>
        <w:t>28.01.2019 №33/12-о/2019-рс «Про організацію навчання в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у 2019 році»</w:t>
      </w:r>
      <w:r w:rsidR="005E7989">
        <w:rPr>
          <w:rFonts w:ascii="Times New Roman" w:hAnsi="Times New Roman" w:cs="Times New Roman"/>
          <w:sz w:val="28"/>
          <w:szCs w:val="28"/>
        </w:rPr>
        <w:t xml:space="preserve"> </w:t>
      </w:r>
      <w:r w:rsidRPr="00FB2192">
        <w:rPr>
          <w:rFonts w:ascii="Times New Roman" w:hAnsi="Times New Roman" w:cs="Times New Roman"/>
          <w:sz w:val="28"/>
          <w:szCs w:val="28"/>
        </w:rPr>
        <w:t>забезпечено проведення серед посадових осіб обласної ради організаційної та роз’яснювальної роботи з питань запобігання, виявлення і протидії корупції (у тому числі, семінарів та інших освітніх заходів щодо внесення змін до антикорупційного законодавства).</w:t>
      </w:r>
      <w:r w:rsidRPr="00FB2192">
        <w:rPr>
          <w:rFonts w:ascii="Times New Roman" w:hAnsi="Times New Roman" w:cs="Times New Roman"/>
        </w:rPr>
        <w:t xml:space="preserve"> </w:t>
      </w:r>
      <w:r w:rsidRPr="00FB2192">
        <w:rPr>
          <w:rFonts w:ascii="Times New Roman" w:hAnsi="Times New Roman" w:cs="Times New Roman"/>
          <w:sz w:val="28"/>
          <w:szCs w:val="28"/>
        </w:rPr>
        <w:t>Також проведено навчання працівниками Головного територіального управління юстиції у Хмельницькій області для працівників апарату, депутатів та помічників депутатів щодо заповнення декларацій про доходи за минулий рік</w:t>
      </w:r>
      <w:r w:rsidR="00C22BD0">
        <w:rPr>
          <w:rFonts w:ascii="Times New Roman" w:hAnsi="Times New Roman" w:cs="Times New Roman"/>
          <w:sz w:val="28"/>
          <w:szCs w:val="28"/>
        </w:rPr>
        <w:t>.</w:t>
      </w:r>
    </w:p>
    <w:p w14:paraId="4C76D1F0" w14:textId="77777777" w:rsidR="00FB2192" w:rsidRPr="00FB2192" w:rsidRDefault="00FB2192" w:rsidP="00FB21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На офіційному сайті обласної ради розміщено гіперпосилання на розділ офіційного веб-сайту Національного агентства з питань запобігання корупції щодо контактів для внесення повідомлень про корупцію.</w:t>
      </w:r>
    </w:p>
    <w:p w14:paraId="0560CB38" w14:textId="3EE14548" w:rsidR="00FB2192" w:rsidRDefault="00FB2192" w:rsidP="00C22B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З метою виконання програми, а також усунення оцінених корупційних ризиків, вжито низку заходів:</w:t>
      </w:r>
    </w:p>
    <w:p w14:paraId="5AF151D6" w14:textId="61272F86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1)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серед посадових осіб виконавчого апарату обласної ради організаційн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7989">
        <w:rPr>
          <w:rFonts w:ascii="Times New Roman" w:hAnsi="Times New Roman" w:cs="Times New Roman"/>
          <w:sz w:val="28"/>
          <w:szCs w:val="28"/>
        </w:rPr>
        <w:t xml:space="preserve"> та роз’яснювальн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7989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7989">
        <w:rPr>
          <w:rFonts w:ascii="Times New Roman" w:hAnsi="Times New Roman" w:cs="Times New Roman"/>
          <w:sz w:val="28"/>
          <w:szCs w:val="28"/>
        </w:rPr>
        <w:t xml:space="preserve"> із запобігання, виявлення і протидії корупції (у тому числі,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семінар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7989">
        <w:rPr>
          <w:rFonts w:ascii="Times New Roman" w:hAnsi="Times New Roman" w:cs="Times New Roman"/>
          <w:sz w:val="28"/>
          <w:szCs w:val="28"/>
        </w:rPr>
        <w:t xml:space="preserve"> та інш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E7989">
        <w:rPr>
          <w:rFonts w:ascii="Times New Roman" w:hAnsi="Times New Roman" w:cs="Times New Roman"/>
          <w:sz w:val="28"/>
          <w:szCs w:val="28"/>
        </w:rPr>
        <w:t xml:space="preserve"> освітні заход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7989">
        <w:rPr>
          <w:rFonts w:ascii="Times New Roman" w:hAnsi="Times New Roman" w:cs="Times New Roman"/>
          <w:sz w:val="28"/>
          <w:szCs w:val="28"/>
        </w:rPr>
        <w:t xml:space="preserve"> щодо внесення змін до антикорупційного законодавства); </w:t>
      </w:r>
    </w:p>
    <w:p w14:paraId="76DD54E8" w14:textId="05A801F3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2) вжит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7989">
        <w:rPr>
          <w:rFonts w:ascii="Times New Roman" w:hAnsi="Times New Roman" w:cs="Times New Roman"/>
          <w:sz w:val="28"/>
          <w:szCs w:val="28"/>
        </w:rPr>
        <w:t xml:space="preserve"> щодо виявлення конфлікту інтересів та його усунення, здійснен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7989">
        <w:rPr>
          <w:rFonts w:ascii="Times New Roman" w:hAnsi="Times New Roman" w:cs="Times New Roman"/>
          <w:sz w:val="28"/>
          <w:szCs w:val="28"/>
        </w:rPr>
        <w:t xml:space="preserve"> за дотриманням вимог законодавства щодо врегулювання конфлікту інтересів, а також виявлення сприятливих для вчинення </w:t>
      </w:r>
      <w:r w:rsidRPr="005E7989">
        <w:rPr>
          <w:rFonts w:ascii="Times New Roman" w:hAnsi="Times New Roman" w:cs="Times New Roman"/>
          <w:sz w:val="28"/>
          <w:szCs w:val="28"/>
        </w:rPr>
        <w:lastRenderedPageBreak/>
        <w:t xml:space="preserve">корупційних правопорушень ризиків у діяльності посадових і службових осіб обласної </w:t>
      </w:r>
      <w:r w:rsidRPr="005E7989">
        <w:rPr>
          <w:rFonts w:ascii="Times New Roman" w:hAnsi="Times New Roman" w:cs="Times New Roman"/>
          <w:sz w:val="28"/>
          <w:szCs w:val="28"/>
          <w:lang w:bidi="uk-UA"/>
        </w:rPr>
        <w:t>ради;</w:t>
      </w:r>
    </w:p>
    <w:p w14:paraId="240F4424" w14:textId="1C1B3F88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3) здійсн</w:t>
      </w:r>
      <w:r>
        <w:rPr>
          <w:rFonts w:ascii="Times New Roman" w:hAnsi="Times New Roman" w:cs="Times New Roman"/>
          <w:sz w:val="28"/>
          <w:szCs w:val="28"/>
        </w:rPr>
        <w:t>ювався</w:t>
      </w:r>
      <w:r w:rsidRPr="005E798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7989">
        <w:rPr>
          <w:rFonts w:ascii="Times New Roman" w:hAnsi="Times New Roman" w:cs="Times New Roman"/>
          <w:sz w:val="28"/>
          <w:szCs w:val="28"/>
        </w:rPr>
        <w:t xml:space="preserve"> за дотриманням антикорупційного законодавства, у тому числі шляхом опрацювання уповноваженими особами проектів нормативно-правових та організаційно-розпорядчих актів обласної ради щодо наявності корупційних ризиків та відповідності їх законодавству;</w:t>
      </w:r>
    </w:p>
    <w:p w14:paraId="78B5D64B" w14:textId="0B7875D8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4) здійснювався контроль за дотриманням посадовими особами обласної ради під час виконання посадових обов’язків загальноетичних норм поведінки, ввічливості у стосунках з громадянами, керівниками, колегами                   та підлеглими;</w:t>
      </w:r>
    </w:p>
    <w:p w14:paraId="72EAE471" w14:textId="350B6845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5) проведен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службов</w:t>
      </w:r>
      <w:r w:rsidR="00D061D8">
        <w:rPr>
          <w:rFonts w:ascii="Times New Roman" w:hAnsi="Times New Roman" w:cs="Times New Roman"/>
          <w:sz w:val="28"/>
          <w:szCs w:val="28"/>
        </w:rPr>
        <w:t>і</w:t>
      </w:r>
      <w:r w:rsidRPr="005E7989">
        <w:rPr>
          <w:rFonts w:ascii="Times New Roman" w:hAnsi="Times New Roman" w:cs="Times New Roman"/>
          <w:sz w:val="28"/>
          <w:szCs w:val="28"/>
        </w:rPr>
        <w:t xml:space="preserve"> розслідува</w:t>
      </w:r>
      <w:r w:rsidR="00D061D8">
        <w:rPr>
          <w:rFonts w:ascii="Times New Roman" w:hAnsi="Times New Roman" w:cs="Times New Roman"/>
          <w:sz w:val="28"/>
          <w:szCs w:val="28"/>
        </w:rPr>
        <w:t>н</w:t>
      </w:r>
      <w:r w:rsidRPr="005E7989">
        <w:rPr>
          <w:rFonts w:ascii="Times New Roman" w:hAnsi="Times New Roman" w:cs="Times New Roman"/>
          <w:sz w:val="28"/>
          <w:szCs w:val="28"/>
        </w:rPr>
        <w:t>н</w:t>
      </w:r>
      <w:r w:rsidR="00D061D8">
        <w:rPr>
          <w:rFonts w:ascii="Times New Roman" w:hAnsi="Times New Roman" w:cs="Times New Roman"/>
          <w:sz w:val="28"/>
          <w:szCs w:val="28"/>
        </w:rPr>
        <w:t>я</w:t>
      </w:r>
      <w:r w:rsidRPr="005E7989">
        <w:rPr>
          <w:rFonts w:ascii="Times New Roman" w:hAnsi="Times New Roman" w:cs="Times New Roman"/>
          <w:sz w:val="28"/>
          <w:szCs w:val="28"/>
        </w:rPr>
        <w:t xml:space="preserve"> та вжит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D061D8">
        <w:rPr>
          <w:rFonts w:ascii="Times New Roman" w:hAnsi="Times New Roman" w:cs="Times New Roman"/>
          <w:sz w:val="28"/>
          <w:szCs w:val="28"/>
        </w:rPr>
        <w:t>и</w:t>
      </w:r>
      <w:r w:rsidRPr="005E7989">
        <w:rPr>
          <w:rFonts w:ascii="Times New Roman" w:hAnsi="Times New Roman" w:cs="Times New Roman"/>
          <w:sz w:val="28"/>
          <w:szCs w:val="28"/>
        </w:rPr>
        <w:t xml:space="preserve"> щодо притягнення до відповідальності осіб, винних у вчиненні корупційних або пов’язаних з корупцією правопорушень, інформ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>ван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про такі випадки спеціально уповноважених суб’єктів у сфері протидії корупції та правоохоронних органів;</w:t>
      </w:r>
    </w:p>
    <w:p w14:paraId="384AC427" w14:textId="61268B5B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6) виявлен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ризик</w:t>
      </w:r>
      <w:r w:rsidR="00D061D8">
        <w:rPr>
          <w:rFonts w:ascii="Times New Roman" w:hAnsi="Times New Roman" w:cs="Times New Roman"/>
          <w:sz w:val="28"/>
          <w:szCs w:val="28"/>
        </w:rPr>
        <w:t>и</w:t>
      </w:r>
      <w:r w:rsidRPr="005E7989">
        <w:rPr>
          <w:rFonts w:ascii="Times New Roman" w:hAnsi="Times New Roman" w:cs="Times New Roman"/>
          <w:sz w:val="28"/>
          <w:szCs w:val="28"/>
        </w:rPr>
        <w:t>, які негативно впливають на виконання функцій                       і завдань в діяльності обласної ради, та здійснен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оцінк</w:t>
      </w:r>
      <w:r w:rsidR="00D061D8">
        <w:rPr>
          <w:rFonts w:ascii="Times New Roman" w:hAnsi="Times New Roman" w:cs="Times New Roman"/>
          <w:sz w:val="28"/>
          <w:szCs w:val="28"/>
        </w:rPr>
        <w:t>у</w:t>
      </w:r>
      <w:r w:rsidRPr="005E7989">
        <w:rPr>
          <w:rFonts w:ascii="Times New Roman" w:hAnsi="Times New Roman" w:cs="Times New Roman"/>
          <w:sz w:val="28"/>
          <w:szCs w:val="28"/>
        </w:rPr>
        <w:t xml:space="preserve"> щодо наявності корупційної складової;</w:t>
      </w:r>
    </w:p>
    <w:p w14:paraId="2753E4CF" w14:textId="0411E590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7) забезпечен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конфіденційн</w:t>
      </w:r>
      <w:r w:rsidR="00D061D8">
        <w:rPr>
          <w:rFonts w:ascii="Times New Roman" w:hAnsi="Times New Roman" w:cs="Times New Roman"/>
          <w:sz w:val="28"/>
          <w:szCs w:val="28"/>
        </w:rPr>
        <w:t>іс</w:t>
      </w:r>
      <w:r w:rsidRPr="005E7989">
        <w:rPr>
          <w:rFonts w:ascii="Times New Roman" w:hAnsi="Times New Roman" w:cs="Times New Roman"/>
          <w:sz w:val="28"/>
          <w:szCs w:val="28"/>
        </w:rPr>
        <w:t>т</w:t>
      </w:r>
      <w:r w:rsidR="00D061D8">
        <w:rPr>
          <w:rFonts w:ascii="Times New Roman" w:hAnsi="Times New Roman" w:cs="Times New Roman"/>
          <w:sz w:val="28"/>
          <w:szCs w:val="28"/>
        </w:rPr>
        <w:t>ь</w:t>
      </w:r>
      <w:r w:rsidRPr="005E7989">
        <w:rPr>
          <w:rFonts w:ascii="Times New Roman" w:hAnsi="Times New Roman" w:cs="Times New Roman"/>
          <w:sz w:val="28"/>
          <w:szCs w:val="28"/>
        </w:rPr>
        <w:t xml:space="preserve"> інформації про осіб, які добросовісно повідомля</w:t>
      </w:r>
      <w:r w:rsidR="00D061D8">
        <w:rPr>
          <w:rFonts w:ascii="Times New Roman" w:hAnsi="Times New Roman" w:cs="Times New Roman"/>
          <w:sz w:val="28"/>
          <w:szCs w:val="28"/>
        </w:rPr>
        <w:t>ли</w:t>
      </w:r>
      <w:r w:rsidRPr="005E7989">
        <w:rPr>
          <w:rFonts w:ascii="Times New Roman" w:hAnsi="Times New Roman" w:cs="Times New Roman"/>
          <w:sz w:val="28"/>
          <w:szCs w:val="28"/>
        </w:rPr>
        <w:t xml:space="preserve"> про можливі факти корупційних або пов’язаних з корупцією правопорушень, або про факти їх підбурення до вчинення корупційних правопорушень;</w:t>
      </w:r>
    </w:p>
    <w:p w14:paraId="587DAE77" w14:textId="67F178A6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8) забезпечен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доступу до публічної інформації і дотримання принципів відкритості, прозорості та неупередженості при публічному висвітлюванні на офіційному веб-сайті обласної ради суспільно важливої інформації про діяльність ради;</w:t>
      </w:r>
    </w:p>
    <w:p w14:paraId="689B0031" w14:textId="068279C8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9) забезпечен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061D8">
        <w:rPr>
          <w:rFonts w:ascii="Times New Roman" w:hAnsi="Times New Roman" w:cs="Times New Roman"/>
          <w:sz w:val="28"/>
          <w:szCs w:val="28"/>
        </w:rPr>
        <w:t>ь</w:t>
      </w:r>
      <w:r w:rsidRPr="005E7989">
        <w:rPr>
          <w:rFonts w:ascii="Times New Roman" w:hAnsi="Times New Roman" w:cs="Times New Roman"/>
          <w:sz w:val="28"/>
          <w:szCs w:val="28"/>
        </w:rPr>
        <w:t xml:space="preserve"> за своєчасністю подання посадовими особами обласної ради декларацій осіб, уповноваженої на виконання функцій держави або місцевого самоврядування;</w:t>
      </w:r>
    </w:p>
    <w:p w14:paraId="1D634666" w14:textId="6BCD56D7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10) забезпечен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дотримання обмежень щодо використання службових повноважень, одержання подарунків та неправомірної вигоди, сумісництва, суміщення з іншими видами діяльності, обмеження спільної роботи близьких осіб, запобігання та врегулювання конфлікту інтересів;</w:t>
      </w:r>
    </w:p>
    <w:p w14:paraId="04906E6E" w14:textId="3873E7D1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11) здійсн</w:t>
      </w:r>
      <w:r w:rsidR="00D061D8">
        <w:rPr>
          <w:rFonts w:ascii="Times New Roman" w:hAnsi="Times New Roman" w:cs="Times New Roman"/>
          <w:sz w:val="28"/>
          <w:szCs w:val="28"/>
        </w:rPr>
        <w:t>ювався</w:t>
      </w:r>
      <w:r w:rsidRPr="005E7989">
        <w:rPr>
          <w:rFonts w:ascii="Times New Roman" w:hAnsi="Times New Roman" w:cs="Times New Roman"/>
          <w:sz w:val="28"/>
          <w:szCs w:val="28"/>
        </w:rPr>
        <w:t xml:space="preserve"> аналіз аудиторських звітів з метою виявлення корупційних ризиків у сферах діяльності, щодо яких здійсню</w:t>
      </w:r>
      <w:r w:rsidR="00D061D8">
        <w:rPr>
          <w:rFonts w:ascii="Times New Roman" w:hAnsi="Times New Roman" w:cs="Times New Roman"/>
          <w:sz w:val="28"/>
          <w:szCs w:val="28"/>
        </w:rPr>
        <w:t>вав</w:t>
      </w:r>
      <w:r w:rsidRPr="005E7989">
        <w:rPr>
          <w:rFonts w:ascii="Times New Roman" w:hAnsi="Times New Roman" w:cs="Times New Roman"/>
          <w:sz w:val="28"/>
          <w:szCs w:val="28"/>
        </w:rPr>
        <w:t>ся аудит;</w:t>
      </w:r>
    </w:p>
    <w:p w14:paraId="33E92E5B" w14:textId="03C2905B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>12) створен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прозор</w:t>
      </w:r>
      <w:r w:rsidR="00D061D8">
        <w:rPr>
          <w:rFonts w:ascii="Times New Roman" w:hAnsi="Times New Roman" w:cs="Times New Roman"/>
          <w:sz w:val="28"/>
          <w:szCs w:val="28"/>
        </w:rPr>
        <w:t>у</w:t>
      </w:r>
      <w:r w:rsidRPr="005E798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061D8">
        <w:rPr>
          <w:rFonts w:ascii="Times New Roman" w:hAnsi="Times New Roman" w:cs="Times New Roman"/>
          <w:sz w:val="28"/>
          <w:szCs w:val="28"/>
        </w:rPr>
        <w:t>у</w:t>
      </w:r>
      <w:r w:rsidRPr="005E7989">
        <w:rPr>
          <w:rFonts w:ascii="Times New Roman" w:hAnsi="Times New Roman" w:cs="Times New Roman"/>
          <w:sz w:val="28"/>
          <w:szCs w:val="28"/>
        </w:rPr>
        <w:t xml:space="preserve"> з добору кадрів та забезпечен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прозор</w:t>
      </w:r>
      <w:r w:rsidR="00D061D8">
        <w:rPr>
          <w:rFonts w:ascii="Times New Roman" w:hAnsi="Times New Roman" w:cs="Times New Roman"/>
          <w:sz w:val="28"/>
          <w:szCs w:val="28"/>
        </w:rPr>
        <w:t>і</w:t>
      </w:r>
      <w:r w:rsidRPr="005E7989">
        <w:rPr>
          <w:rFonts w:ascii="Times New Roman" w:hAnsi="Times New Roman" w:cs="Times New Roman"/>
          <w:sz w:val="28"/>
          <w:szCs w:val="28"/>
        </w:rPr>
        <w:t>ст</w:t>
      </w:r>
      <w:r w:rsidR="00D061D8">
        <w:rPr>
          <w:rFonts w:ascii="Times New Roman" w:hAnsi="Times New Roman" w:cs="Times New Roman"/>
          <w:sz w:val="28"/>
          <w:szCs w:val="28"/>
        </w:rPr>
        <w:t>ь</w:t>
      </w:r>
      <w:r w:rsidRPr="005E7989">
        <w:rPr>
          <w:rFonts w:ascii="Times New Roman" w:hAnsi="Times New Roman" w:cs="Times New Roman"/>
          <w:sz w:val="28"/>
          <w:szCs w:val="28"/>
        </w:rPr>
        <w:t xml:space="preserve"> діяльності обласної ради;</w:t>
      </w:r>
    </w:p>
    <w:p w14:paraId="13A41BF9" w14:textId="60805F4F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lastRenderedPageBreak/>
        <w:t>13) висвітлен</w:t>
      </w:r>
      <w:r w:rsidR="00D061D8">
        <w:rPr>
          <w:rFonts w:ascii="Times New Roman" w:hAnsi="Times New Roman" w:cs="Times New Roman"/>
          <w:sz w:val="28"/>
          <w:szCs w:val="28"/>
        </w:rPr>
        <w:t>о</w:t>
      </w:r>
      <w:r w:rsidRPr="005E7989">
        <w:rPr>
          <w:rFonts w:ascii="Times New Roman" w:hAnsi="Times New Roman" w:cs="Times New Roman"/>
          <w:sz w:val="28"/>
          <w:szCs w:val="28"/>
        </w:rPr>
        <w:t xml:space="preserve"> на офіційному веб-сайті обласної ради інформаці</w:t>
      </w:r>
      <w:r w:rsidR="00D061D8">
        <w:rPr>
          <w:rFonts w:ascii="Times New Roman" w:hAnsi="Times New Roman" w:cs="Times New Roman"/>
          <w:sz w:val="28"/>
          <w:szCs w:val="28"/>
        </w:rPr>
        <w:t>ю</w:t>
      </w:r>
      <w:r w:rsidRPr="005E7989">
        <w:rPr>
          <w:rFonts w:ascii="Times New Roman" w:hAnsi="Times New Roman" w:cs="Times New Roman"/>
          <w:sz w:val="28"/>
          <w:szCs w:val="28"/>
        </w:rPr>
        <w:t xml:space="preserve"> щодо контактів (спеціальної телефонної лінії, засобу електронного зв’язку) для внесення повідомлень про корупцію;</w:t>
      </w:r>
    </w:p>
    <w:p w14:paraId="19D1DACE" w14:textId="10CC2524" w:rsidR="005E7989" w:rsidRPr="005E7989" w:rsidRDefault="005E7989" w:rsidP="005E7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989">
        <w:rPr>
          <w:rFonts w:ascii="Times New Roman" w:hAnsi="Times New Roman" w:cs="Times New Roman"/>
          <w:sz w:val="28"/>
          <w:szCs w:val="28"/>
        </w:rPr>
        <w:t xml:space="preserve">14) </w:t>
      </w:r>
      <w:r w:rsidR="00D061D8">
        <w:rPr>
          <w:rFonts w:ascii="Times New Roman" w:hAnsi="Times New Roman" w:cs="Times New Roman"/>
          <w:sz w:val="28"/>
          <w:szCs w:val="28"/>
        </w:rPr>
        <w:t xml:space="preserve">здійснювалися і </w:t>
      </w:r>
      <w:r w:rsidRPr="005E7989">
        <w:rPr>
          <w:rFonts w:ascii="Times New Roman" w:hAnsi="Times New Roman" w:cs="Times New Roman"/>
          <w:sz w:val="28"/>
          <w:szCs w:val="28"/>
        </w:rPr>
        <w:t>інші заходи щодо запобігання і протидії корупції згідно із</w:t>
      </w:r>
      <w:r w:rsidRPr="005E79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7989">
        <w:rPr>
          <w:rFonts w:ascii="Times New Roman" w:hAnsi="Times New Roman" w:cs="Times New Roman"/>
          <w:sz w:val="28"/>
          <w:szCs w:val="28"/>
        </w:rPr>
        <w:t>законодавством.</w:t>
      </w:r>
    </w:p>
    <w:p w14:paraId="696E86AF" w14:textId="64EEAA5F" w:rsidR="00FB2192" w:rsidRPr="00FB2192" w:rsidRDefault="00FB2192" w:rsidP="00C22B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192">
        <w:rPr>
          <w:rFonts w:ascii="Times New Roman" w:hAnsi="Times New Roman" w:cs="Times New Roman"/>
          <w:sz w:val="28"/>
          <w:szCs w:val="28"/>
        </w:rPr>
        <w:t>Комісія з оцінки корупційних ризиків продовжує роботу з виявлення ризиків, які негативно впливають на виконання функцій і завдань в діяльності обласної ради та містять корупційні складові.</w:t>
      </w:r>
    </w:p>
    <w:p w14:paraId="3B712516" w14:textId="77777777" w:rsidR="0099222D" w:rsidRPr="00FB2192" w:rsidRDefault="0099222D" w:rsidP="00FB21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222D" w:rsidRPr="00FB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B66"/>
    <w:multiLevelType w:val="hybridMultilevel"/>
    <w:tmpl w:val="A2761614"/>
    <w:lvl w:ilvl="0" w:tplc="7BAE2CC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56"/>
    <w:rsid w:val="00296DAC"/>
    <w:rsid w:val="005E7989"/>
    <w:rsid w:val="0099222D"/>
    <w:rsid w:val="00A72256"/>
    <w:rsid w:val="00C22BD0"/>
    <w:rsid w:val="00D061D8"/>
    <w:rsid w:val="00ED276F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17CC"/>
  <w15:chartTrackingRefBased/>
  <w15:docId w15:val="{6ED5ED0F-C984-479D-93B7-206A17C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Людвік</dc:creator>
  <cp:keywords/>
  <dc:description/>
  <cp:lastModifiedBy>Іванова</cp:lastModifiedBy>
  <cp:revision>5</cp:revision>
  <cp:lastPrinted>2020-02-10T15:31:00Z</cp:lastPrinted>
  <dcterms:created xsi:type="dcterms:W3CDTF">2019-02-11T10:28:00Z</dcterms:created>
  <dcterms:modified xsi:type="dcterms:W3CDTF">2020-03-23T07:46:00Z</dcterms:modified>
</cp:coreProperties>
</file>