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6F9DADE8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 (</w:t>
      </w:r>
      <w:r w:rsidR="00E0587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лютий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410"/>
        <w:gridCol w:w="1412"/>
      </w:tblGrid>
      <w:tr w:rsidR="00C474A3" w:rsidRPr="00347350" w14:paraId="1DF253A9" w14:textId="77777777" w:rsidTr="0049308A">
        <w:tc>
          <w:tcPr>
            <w:tcW w:w="1391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410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1412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E05878" w:rsidRPr="00CE6B00" w14:paraId="7A6CF201" w14:textId="77777777" w:rsidTr="0049308A">
        <w:tc>
          <w:tcPr>
            <w:tcW w:w="1391" w:type="dxa"/>
          </w:tcPr>
          <w:p w14:paraId="32760ACB" w14:textId="69580584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bCs/>
                <w:sz w:val="28"/>
                <w:szCs w:val="28"/>
              </w:rPr>
              <w:t>04.02.20</w:t>
            </w:r>
          </w:p>
        </w:tc>
        <w:tc>
          <w:tcPr>
            <w:tcW w:w="4416" w:type="dxa"/>
          </w:tcPr>
          <w:p w14:paraId="7588D034" w14:textId="17ADE696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Комунального некомерційного підприємства «Хмельницький обласний центр профілактики та боротьби зі СНІДом».</w:t>
            </w:r>
          </w:p>
        </w:tc>
        <w:tc>
          <w:tcPr>
            <w:tcW w:w="2410" w:type="dxa"/>
          </w:tcPr>
          <w:p w14:paraId="1CA85F84" w14:textId="1E93548D" w:rsidR="00E05878" w:rsidRPr="001F7D14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026511EA" w14:textId="649E595B" w:rsidR="00E05878" w:rsidRDefault="00211A56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0587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05878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E05878" w:rsidRPr="00CE6B00" w14:paraId="4DA15AC1" w14:textId="77777777" w:rsidTr="0049308A">
        <w:tc>
          <w:tcPr>
            <w:tcW w:w="1391" w:type="dxa"/>
          </w:tcPr>
          <w:p w14:paraId="432C5723" w14:textId="3E19E07E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bCs/>
                <w:sz w:val="28"/>
                <w:szCs w:val="28"/>
              </w:rPr>
              <w:t>10.02.20</w:t>
            </w:r>
          </w:p>
        </w:tc>
        <w:tc>
          <w:tcPr>
            <w:tcW w:w="4416" w:type="dxa"/>
          </w:tcPr>
          <w:p w14:paraId="1717B881" w14:textId="4744D511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щодо затверджених в області програм, участь у яких можуть бути внутрішньо переміщені особи</w:t>
            </w:r>
          </w:p>
        </w:tc>
        <w:tc>
          <w:tcPr>
            <w:tcW w:w="2410" w:type="dxa"/>
          </w:tcPr>
          <w:p w14:paraId="040DD7BA" w14:textId="1992ED97" w:rsidR="00E05878" w:rsidRPr="001F7D14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2219AA27" w14:textId="220D3C3E" w:rsidR="00E05878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1A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211A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E05878" w:rsidRPr="00CE6B00" w14:paraId="315F4DA5" w14:textId="77777777" w:rsidTr="0049308A">
        <w:tc>
          <w:tcPr>
            <w:tcW w:w="1391" w:type="dxa"/>
          </w:tcPr>
          <w:p w14:paraId="59C3BF62" w14:textId="26243E78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bCs/>
                <w:sz w:val="28"/>
                <w:szCs w:val="28"/>
              </w:rPr>
              <w:t>20.02.20</w:t>
            </w:r>
          </w:p>
        </w:tc>
        <w:tc>
          <w:tcPr>
            <w:tcW w:w="4416" w:type="dxa"/>
          </w:tcPr>
          <w:p w14:paraId="45920877" w14:textId="6B16FA96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 – копії постанови виконавчого комітету облради та президії облради профспілок від 02.01.1985 р.</w:t>
            </w:r>
          </w:p>
        </w:tc>
        <w:tc>
          <w:tcPr>
            <w:tcW w:w="2410" w:type="dxa"/>
          </w:tcPr>
          <w:p w14:paraId="0E5B8C5C" w14:textId="3BF26873" w:rsidR="00E05878" w:rsidRPr="001F7D14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Перенаправлено</w:t>
            </w:r>
            <w:proofErr w:type="spellEnd"/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розгляду за належністю в</w:t>
            </w:r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>Держархів</w:t>
            </w:r>
            <w:proofErr w:type="spellEnd"/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Хмельницьк</w:t>
            </w:r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>ої області</w:t>
            </w:r>
          </w:p>
        </w:tc>
        <w:tc>
          <w:tcPr>
            <w:tcW w:w="1412" w:type="dxa"/>
          </w:tcPr>
          <w:p w14:paraId="692451B4" w14:textId="3696F617" w:rsidR="00E05878" w:rsidRDefault="001458BF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E0587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05878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E05878" w:rsidRPr="00CE6B00" w14:paraId="7C3CB294" w14:textId="77777777" w:rsidTr="0049308A">
        <w:tc>
          <w:tcPr>
            <w:tcW w:w="1391" w:type="dxa"/>
          </w:tcPr>
          <w:p w14:paraId="485087E1" w14:textId="7E8E60FB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bCs/>
                <w:sz w:val="28"/>
                <w:szCs w:val="28"/>
              </w:rPr>
              <w:t>24.02.20</w:t>
            </w:r>
          </w:p>
        </w:tc>
        <w:tc>
          <w:tcPr>
            <w:tcW w:w="4416" w:type="dxa"/>
          </w:tcPr>
          <w:p w14:paraId="547999A7" w14:textId="2338CF6B" w:rsidR="00E05878" w:rsidRPr="00E05878" w:rsidRDefault="00E05878" w:rsidP="00E0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78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інформації щодо погодження </w:t>
            </w:r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>Хмельницьк</w:t>
            </w:r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>ому</w:t>
            </w:r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університет</w:t>
            </w:r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4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управління та права</w:t>
            </w:r>
            <w:r w:rsidRPr="00E05878">
              <w:rPr>
                <w:rFonts w:ascii="Times New Roman" w:hAnsi="Times New Roman" w:cs="Times New Roman"/>
                <w:sz w:val="28"/>
                <w:szCs w:val="28"/>
              </w:rPr>
              <w:t xml:space="preserve"> на забудову земельних ділянок.</w:t>
            </w:r>
          </w:p>
        </w:tc>
        <w:tc>
          <w:tcPr>
            <w:tcW w:w="2410" w:type="dxa"/>
          </w:tcPr>
          <w:p w14:paraId="5808907B" w14:textId="0A3A5D99" w:rsidR="00E05878" w:rsidRPr="00C06D9A" w:rsidRDefault="001458BF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Перенаправлено</w:t>
            </w:r>
            <w:proofErr w:type="spellEnd"/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розгляду за належністю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Хмельницький університет управління та права</w:t>
            </w:r>
          </w:p>
        </w:tc>
        <w:tc>
          <w:tcPr>
            <w:tcW w:w="1412" w:type="dxa"/>
          </w:tcPr>
          <w:p w14:paraId="5B9B9F57" w14:textId="4D63CBF7" w:rsidR="00E05878" w:rsidRDefault="001458BF" w:rsidP="00E058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E0587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05878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</w:tbl>
    <w:p w14:paraId="0F2C28FA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0316AE"/>
    <w:rsid w:val="001458BF"/>
    <w:rsid w:val="001F7D14"/>
    <w:rsid w:val="00200051"/>
    <w:rsid w:val="00211A56"/>
    <w:rsid w:val="002C4BC5"/>
    <w:rsid w:val="0044644B"/>
    <w:rsid w:val="004502C1"/>
    <w:rsid w:val="0049308A"/>
    <w:rsid w:val="004C2669"/>
    <w:rsid w:val="005D4531"/>
    <w:rsid w:val="00610BCB"/>
    <w:rsid w:val="006439C1"/>
    <w:rsid w:val="007E74E2"/>
    <w:rsid w:val="0089375F"/>
    <w:rsid w:val="008A3A8D"/>
    <w:rsid w:val="008D6938"/>
    <w:rsid w:val="00944136"/>
    <w:rsid w:val="00965469"/>
    <w:rsid w:val="0096746D"/>
    <w:rsid w:val="00973668"/>
    <w:rsid w:val="0098006E"/>
    <w:rsid w:val="00BC06F7"/>
    <w:rsid w:val="00C06D9A"/>
    <w:rsid w:val="00C10FF7"/>
    <w:rsid w:val="00C474A3"/>
    <w:rsid w:val="00C8131A"/>
    <w:rsid w:val="00CE61F0"/>
    <w:rsid w:val="00CE6B00"/>
    <w:rsid w:val="00D26919"/>
    <w:rsid w:val="00D3572C"/>
    <w:rsid w:val="00E05878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C06D9A"/>
    <w:rPr>
      <w:color w:val="0000FF"/>
      <w:u w:val="single"/>
    </w:rPr>
  </w:style>
  <w:style w:type="paragraph" w:customStyle="1" w:styleId="Standard">
    <w:name w:val="Standard"/>
    <w:rsid w:val="00C06D9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5">
    <w:name w:val="List Paragraph"/>
    <w:basedOn w:val="a"/>
    <w:uiPriority w:val="34"/>
    <w:qFormat/>
    <w:rsid w:val="00C06D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27D3-9A29-488C-B3C9-A8A390EB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29</cp:revision>
  <dcterms:created xsi:type="dcterms:W3CDTF">2019-12-11T12:57:00Z</dcterms:created>
  <dcterms:modified xsi:type="dcterms:W3CDTF">2020-05-19T07:23:00Z</dcterms:modified>
</cp:coreProperties>
</file>