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25199E" w14:textId="77777777" w:rsidR="00381864" w:rsidRPr="00977E6D" w:rsidRDefault="001E285C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 w14:anchorId="3690BE4D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14:paraId="28C18796" w14:textId="13CBFD26"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</w:t>
                  </w:r>
                  <w:r w:rsidR="00D90FC6">
                    <w:rPr>
                      <w:sz w:val="28"/>
                      <w:szCs w:val="28"/>
                      <w:lang w:val="uk-UA"/>
                    </w:rPr>
                    <w:t>Є</w:t>
                  </w:r>
                  <w:r w:rsidRPr="00585AE5">
                    <w:rPr>
                      <w:sz w:val="28"/>
                      <w:szCs w:val="28"/>
                      <w:lang w:val="uk-UA"/>
                    </w:rPr>
                    <w:t>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 w14:anchorId="69E16709"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14:paraId="4AE07846" w14:textId="77777777"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073AC706" wp14:editId="74F1E33B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54A9BA" w14:textId="77777777"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14:paraId="45000AA1" w14:textId="77777777"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14:paraId="2DA495F6" w14:textId="77777777"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14:paraId="1E19BF2F" w14:textId="77777777"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14:paraId="5CC8261F" w14:textId="77777777"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14:paraId="056B4802" w14:textId="77777777" w:rsidR="00381864" w:rsidRPr="00977E6D" w:rsidRDefault="001E285C" w:rsidP="00381864">
      <w:pPr>
        <w:rPr>
          <w:lang w:val="uk-UA"/>
        </w:rPr>
      </w:pPr>
      <w:r>
        <w:rPr>
          <w:lang w:val="uk-UA" w:eastAsia="uk-UA"/>
        </w:rPr>
        <w:pict w14:anchorId="7EA73528"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14:paraId="7FB638E8" w14:textId="77777777"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14:paraId="0CB227BA" w14:textId="77777777"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14:paraId="29AABF65" w14:textId="77777777"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14:paraId="167D61B5" w14:textId="709AA815"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3A79E7">
        <w:rPr>
          <w:color w:val="000000"/>
          <w:sz w:val="28"/>
          <w:szCs w:val="28"/>
          <w:lang w:val="uk-UA"/>
        </w:rPr>
        <w:t>2</w:t>
      </w:r>
      <w:r w:rsidR="00D90FC6">
        <w:rPr>
          <w:color w:val="000000"/>
          <w:sz w:val="28"/>
          <w:szCs w:val="28"/>
          <w:lang w:val="uk-UA"/>
        </w:rPr>
        <w:t>4</w:t>
      </w:r>
      <w:r w:rsidR="003A79E7">
        <w:rPr>
          <w:color w:val="000000"/>
          <w:sz w:val="28"/>
          <w:szCs w:val="28"/>
          <w:lang w:val="uk-UA"/>
        </w:rPr>
        <w:t xml:space="preserve"> </w:t>
      </w:r>
      <w:r w:rsidR="00D90FC6">
        <w:rPr>
          <w:color w:val="000000"/>
          <w:sz w:val="28"/>
          <w:szCs w:val="28"/>
          <w:lang w:val="uk-UA"/>
        </w:rPr>
        <w:t>верес</w:t>
      </w:r>
      <w:r w:rsidR="0038005B">
        <w:rPr>
          <w:color w:val="000000"/>
          <w:sz w:val="28"/>
          <w:szCs w:val="28"/>
          <w:lang w:val="uk-UA"/>
        </w:rPr>
        <w:t>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</w:t>
      </w:r>
      <w:r w:rsidR="0038005B">
        <w:rPr>
          <w:color w:val="000000"/>
          <w:sz w:val="28"/>
          <w:szCs w:val="28"/>
          <w:lang w:val="uk-UA"/>
        </w:rPr>
        <w:t>20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14:paraId="631A1253" w14:textId="77777777"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14:paraId="7A3DF57B" w14:textId="77777777"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14:paraId="35FF6F23" w14:textId="77777777"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14:paraId="23576A82" w14:textId="77777777" w:rsidR="00E44E12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p w14:paraId="1539161B" w14:textId="77777777" w:rsidR="00D90FC6" w:rsidRPr="00D90FC6" w:rsidRDefault="00D90FC6" w:rsidP="00D90FC6">
      <w:pPr>
        <w:rPr>
          <w:bCs/>
          <w:sz w:val="28"/>
          <w:szCs w:val="28"/>
          <w:lang w:val="uk-UA"/>
        </w:rPr>
      </w:pPr>
      <w:r w:rsidRPr="00D90FC6">
        <w:rPr>
          <w:bCs/>
          <w:sz w:val="28"/>
          <w:szCs w:val="28"/>
          <w:lang w:val="uk-UA"/>
        </w:rPr>
        <w:t>Про затвердження</w:t>
      </w:r>
    </w:p>
    <w:p w14:paraId="4A11D2B7" w14:textId="77777777" w:rsidR="00D90FC6" w:rsidRPr="00D90FC6" w:rsidRDefault="00D90FC6" w:rsidP="00D90FC6">
      <w:pPr>
        <w:rPr>
          <w:bCs/>
          <w:sz w:val="28"/>
          <w:szCs w:val="28"/>
          <w:lang w:val="uk-UA"/>
        </w:rPr>
      </w:pPr>
      <w:r w:rsidRPr="00D90FC6">
        <w:rPr>
          <w:bCs/>
          <w:sz w:val="28"/>
          <w:szCs w:val="28"/>
          <w:lang w:val="uk-UA"/>
        </w:rPr>
        <w:t xml:space="preserve">Антикорупційної програми </w:t>
      </w:r>
    </w:p>
    <w:p w14:paraId="28CD8635" w14:textId="77777777" w:rsidR="00D90FC6" w:rsidRPr="00D90FC6" w:rsidRDefault="00D90FC6" w:rsidP="00D90FC6">
      <w:pPr>
        <w:rPr>
          <w:bCs/>
          <w:sz w:val="28"/>
          <w:szCs w:val="28"/>
          <w:lang w:val="uk-UA"/>
        </w:rPr>
      </w:pPr>
      <w:r w:rsidRPr="00D90FC6">
        <w:rPr>
          <w:bCs/>
          <w:sz w:val="28"/>
          <w:szCs w:val="28"/>
          <w:lang w:val="uk-UA"/>
        </w:rPr>
        <w:t xml:space="preserve">Хмельницької обласної ради </w:t>
      </w:r>
    </w:p>
    <w:p w14:paraId="6FA25CEB" w14:textId="2FD0FB88" w:rsidR="00D90FC6" w:rsidRPr="00D90FC6" w:rsidRDefault="00D90FC6" w:rsidP="00D90FC6">
      <w:pPr>
        <w:rPr>
          <w:bCs/>
          <w:sz w:val="28"/>
          <w:szCs w:val="28"/>
          <w:lang w:val="uk-UA"/>
        </w:rPr>
      </w:pPr>
      <w:r w:rsidRPr="00D90FC6">
        <w:rPr>
          <w:bCs/>
          <w:sz w:val="28"/>
          <w:szCs w:val="28"/>
          <w:lang w:val="uk-UA"/>
        </w:rPr>
        <w:t>на 2020</w:t>
      </w:r>
      <w:r>
        <w:rPr>
          <w:bCs/>
          <w:sz w:val="28"/>
          <w:szCs w:val="28"/>
          <w:lang w:val="uk-UA"/>
        </w:rPr>
        <w:t xml:space="preserve"> – </w:t>
      </w:r>
      <w:r w:rsidRPr="00D90FC6">
        <w:rPr>
          <w:bCs/>
          <w:sz w:val="28"/>
          <w:szCs w:val="28"/>
          <w:lang w:val="uk-UA"/>
        </w:rPr>
        <w:t xml:space="preserve">2022 роки </w:t>
      </w:r>
    </w:p>
    <w:p w14:paraId="42D39004" w14:textId="6273980F" w:rsidR="00D90FC6" w:rsidRDefault="00D90FC6" w:rsidP="00D90FC6">
      <w:pPr>
        <w:rPr>
          <w:sz w:val="28"/>
          <w:szCs w:val="28"/>
          <w:lang w:val="uk-UA"/>
        </w:rPr>
      </w:pPr>
    </w:p>
    <w:p w14:paraId="079D6B5E" w14:textId="77777777" w:rsidR="00D90FC6" w:rsidRPr="00D90FC6" w:rsidRDefault="00D90FC6" w:rsidP="00D90FC6">
      <w:pPr>
        <w:rPr>
          <w:sz w:val="16"/>
          <w:szCs w:val="16"/>
          <w:lang w:val="uk-UA"/>
        </w:rPr>
      </w:pPr>
    </w:p>
    <w:p w14:paraId="4948D1FA" w14:textId="77777777" w:rsidR="00D90FC6" w:rsidRPr="00D90FC6" w:rsidRDefault="00D90FC6" w:rsidP="00D90FC6">
      <w:pPr>
        <w:jc w:val="both"/>
        <w:rPr>
          <w:sz w:val="28"/>
          <w:szCs w:val="28"/>
          <w:lang w:val="uk-UA"/>
        </w:rPr>
      </w:pPr>
      <w:r w:rsidRPr="00D90FC6">
        <w:rPr>
          <w:sz w:val="28"/>
          <w:szCs w:val="28"/>
          <w:lang w:val="uk-UA"/>
        </w:rPr>
        <w:tab/>
        <w:t>Відповідно до ч. 2 ст. 43 Закону України «Про місцеве самоврядування в Україні», ст. 19 Закону України «Про запобігання корупції», Методології оцінювання корупційних ризиків у діяльності органів влади, затвердженої рішенням Національного агентства з питань запобігання корупції від 02 грудня 2016 року № 126, зареєстрованим у Міністерстві юстиції України 28 грудня 2016 року за № 1718/29848, Порядку підготовки, подання антикорупційних програм на погодження до Національного агентства з питань запобігання корупції та здійснення їх погодження, затвердженого рішенням Національного агентства з питань запобігання корупції від 08 грудня 2017 року № 1379, зареєстрованим у Міністерстві юстиції України 22 січня 2018 року за № 87/31539, з метою створення ефективної системи запобігання та виявлення корупції, обласна рада</w:t>
      </w:r>
    </w:p>
    <w:p w14:paraId="09AC4C93" w14:textId="7F4E6107" w:rsidR="00D90FC6" w:rsidRDefault="00D90FC6" w:rsidP="00D90FC6">
      <w:pPr>
        <w:jc w:val="both"/>
        <w:rPr>
          <w:sz w:val="28"/>
          <w:szCs w:val="28"/>
          <w:lang w:val="uk-UA"/>
        </w:rPr>
      </w:pPr>
    </w:p>
    <w:p w14:paraId="32025455" w14:textId="33029ADD" w:rsidR="00D90FC6" w:rsidRDefault="00D90FC6" w:rsidP="00D90FC6">
      <w:pPr>
        <w:rPr>
          <w:sz w:val="28"/>
          <w:szCs w:val="28"/>
          <w:lang w:val="uk-UA"/>
        </w:rPr>
      </w:pPr>
      <w:r w:rsidRPr="00D90FC6">
        <w:rPr>
          <w:sz w:val="28"/>
          <w:szCs w:val="28"/>
          <w:lang w:val="uk-UA"/>
        </w:rPr>
        <w:t>ВИРІШИЛА:</w:t>
      </w:r>
    </w:p>
    <w:p w14:paraId="2D3D29EE" w14:textId="77777777" w:rsidR="00D90FC6" w:rsidRPr="00D90FC6" w:rsidRDefault="00D90FC6" w:rsidP="00D90FC6">
      <w:pPr>
        <w:rPr>
          <w:sz w:val="28"/>
          <w:szCs w:val="28"/>
          <w:lang w:val="uk-UA"/>
        </w:rPr>
      </w:pPr>
    </w:p>
    <w:p w14:paraId="1E6A0BCF" w14:textId="08BB8B5E" w:rsidR="00D90FC6" w:rsidRPr="00D90FC6" w:rsidRDefault="00D90FC6" w:rsidP="00D90FC6">
      <w:pPr>
        <w:pStyle w:val="a5"/>
        <w:numPr>
          <w:ilvl w:val="0"/>
          <w:numId w:val="3"/>
        </w:numPr>
        <w:spacing w:after="120"/>
        <w:ind w:left="0" w:firstLine="709"/>
        <w:contextualSpacing w:val="0"/>
        <w:jc w:val="both"/>
        <w:rPr>
          <w:sz w:val="28"/>
          <w:szCs w:val="28"/>
          <w:lang w:val="uk-UA"/>
        </w:rPr>
      </w:pPr>
      <w:r w:rsidRPr="00D90FC6">
        <w:rPr>
          <w:sz w:val="28"/>
          <w:szCs w:val="28"/>
          <w:lang w:val="uk-UA"/>
        </w:rPr>
        <w:t>Затвердити звіт за результатами оцінки корупційних ризиків у</w:t>
      </w:r>
      <w:r>
        <w:rPr>
          <w:sz w:val="28"/>
          <w:szCs w:val="28"/>
          <w:lang w:val="uk-UA"/>
        </w:rPr>
        <w:t> </w:t>
      </w:r>
      <w:r w:rsidRPr="00D90FC6">
        <w:rPr>
          <w:sz w:val="28"/>
          <w:szCs w:val="28"/>
          <w:lang w:val="uk-UA"/>
        </w:rPr>
        <w:t>діяльності Хмельницької обласної ради та Антикорупційну програму Хмельницької обласної ради на 2020-2022 роки згідно з додатком.</w:t>
      </w:r>
    </w:p>
    <w:p w14:paraId="6553D040" w14:textId="5BC0CBE9" w:rsidR="00D90FC6" w:rsidRPr="00D90FC6" w:rsidRDefault="00D90FC6" w:rsidP="00D90FC6">
      <w:pPr>
        <w:numPr>
          <w:ilvl w:val="0"/>
          <w:numId w:val="3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D90FC6">
        <w:rPr>
          <w:sz w:val="28"/>
          <w:szCs w:val="28"/>
          <w:lang w:val="uk-UA"/>
        </w:rPr>
        <w:t xml:space="preserve">Визнати таким, що втратило чинність рішення Хмельницької обласної ради від </w:t>
      </w:r>
      <w:r>
        <w:rPr>
          <w:sz w:val="28"/>
          <w:szCs w:val="28"/>
          <w:lang w:val="uk-UA"/>
        </w:rPr>
        <w:t>24 чер</w:t>
      </w:r>
      <w:r w:rsidRPr="00D90FC6">
        <w:rPr>
          <w:sz w:val="28"/>
          <w:szCs w:val="28"/>
          <w:lang w:val="uk-UA"/>
        </w:rPr>
        <w:t xml:space="preserve">вня 2020 року № </w:t>
      </w:r>
      <w:r>
        <w:rPr>
          <w:sz w:val="28"/>
          <w:szCs w:val="28"/>
          <w:lang w:val="uk-UA"/>
        </w:rPr>
        <w:t>45</w:t>
      </w:r>
      <w:r w:rsidRPr="00D90FC6">
        <w:rPr>
          <w:sz w:val="28"/>
          <w:szCs w:val="28"/>
          <w:lang w:val="uk-UA"/>
        </w:rPr>
        <w:t>-3</w:t>
      </w:r>
      <w:r>
        <w:rPr>
          <w:sz w:val="28"/>
          <w:szCs w:val="28"/>
          <w:lang w:val="uk-UA"/>
        </w:rPr>
        <w:t>3</w:t>
      </w:r>
      <w:r w:rsidRPr="00D90FC6">
        <w:rPr>
          <w:sz w:val="28"/>
          <w:szCs w:val="28"/>
          <w:lang w:val="uk-UA"/>
        </w:rPr>
        <w:t>/2020 «Про затвердження Антикорупційної програми на 2020</w:t>
      </w:r>
      <w:r>
        <w:rPr>
          <w:sz w:val="28"/>
          <w:szCs w:val="28"/>
          <w:lang w:val="uk-UA"/>
        </w:rPr>
        <w:t xml:space="preserve"> – 2022</w:t>
      </w:r>
      <w:r w:rsidRPr="00D90FC6">
        <w:rPr>
          <w:sz w:val="28"/>
          <w:szCs w:val="28"/>
          <w:lang w:val="uk-UA"/>
        </w:rPr>
        <w:t xml:space="preserve"> р</w:t>
      </w:r>
      <w:r>
        <w:rPr>
          <w:sz w:val="28"/>
          <w:szCs w:val="28"/>
          <w:lang w:val="uk-UA"/>
        </w:rPr>
        <w:t>о</w:t>
      </w:r>
      <w:r w:rsidRPr="00D90FC6">
        <w:rPr>
          <w:sz w:val="28"/>
          <w:szCs w:val="28"/>
          <w:lang w:val="uk-UA"/>
        </w:rPr>
        <w:t>к</w:t>
      </w:r>
      <w:r>
        <w:rPr>
          <w:sz w:val="28"/>
          <w:szCs w:val="28"/>
          <w:lang w:val="uk-UA"/>
        </w:rPr>
        <w:t>и</w:t>
      </w:r>
      <w:r w:rsidRPr="00D90FC6">
        <w:rPr>
          <w:sz w:val="28"/>
          <w:szCs w:val="28"/>
          <w:lang w:val="uk-UA"/>
        </w:rPr>
        <w:t>».</w:t>
      </w:r>
    </w:p>
    <w:p w14:paraId="5B690F19" w14:textId="77777777" w:rsidR="00D90FC6" w:rsidRPr="00D90FC6" w:rsidRDefault="00D90FC6" w:rsidP="00D90FC6">
      <w:pPr>
        <w:numPr>
          <w:ilvl w:val="0"/>
          <w:numId w:val="3"/>
        </w:numPr>
        <w:spacing w:after="120"/>
        <w:ind w:left="0" w:firstLine="709"/>
        <w:jc w:val="both"/>
        <w:rPr>
          <w:sz w:val="28"/>
          <w:szCs w:val="28"/>
          <w:lang w:val="uk-UA"/>
        </w:rPr>
      </w:pPr>
      <w:r w:rsidRPr="00D90FC6">
        <w:rPr>
          <w:sz w:val="28"/>
          <w:szCs w:val="28"/>
          <w:lang w:val="uk-UA"/>
        </w:rPr>
        <w:t>Контроль за виконанням рішення покласти на постійну комісію з питань законності, протидії корупції, регламенту, депутатської діяльності та місцевого самоврядування.</w:t>
      </w:r>
    </w:p>
    <w:p w14:paraId="687528D7" w14:textId="77777777" w:rsidR="00D90FC6" w:rsidRPr="00D90FC6" w:rsidRDefault="00D90FC6" w:rsidP="00D90FC6">
      <w:pPr>
        <w:rPr>
          <w:sz w:val="28"/>
          <w:szCs w:val="28"/>
          <w:lang w:val="uk-UA"/>
        </w:rPr>
      </w:pPr>
    </w:p>
    <w:p w14:paraId="3AE1EC42" w14:textId="77777777" w:rsidR="00D90FC6" w:rsidRDefault="00D90FC6" w:rsidP="00D90FC6">
      <w:pPr>
        <w:rPr>
          <w:sz w:val="28"/>
          <w:szCs w:val="28"/>
          <w:lang w:val="uk-UA"/>
        </w:rPr>
      </w:pPr>
    </w:p>
    <w:p w14:paraId="0AC7CEF8" w14:textId="08317074" w:rsidR="00D90FC6" w:rsidRPr="00D90FC6" w:rsidRDefault="00D90FC6" w:rsidP="00D90FC6">
      <w:pPr>
        <w:rPr>
          <w:sz w:val="28"/>
          <w:szCs w:val="28"/>
          <w:lang w:val="uk-UA"/>
        </w:rPr>
      </w:pPr>
      <w:r w:rsidRPr="00D90FC6">
        <w:rPr>
          <w:sz w:val="28"/>
          <w:szCs w:val="28"/>
          <w:lang w:val="uk-UA"/>
        </w:rPr>
        <w:t>Голова ради</w:t>
      </w:r>
      <w:r w:rsidRPr="00D90FC6">
        <w:rPr>
          <w:sz w:val="28"/>
          <w:szCs w:val="28"/>
          <w:lang w:val="uk-UA"/>
        </w:rPr>
        <w:tab/>
      </w:r>
      <w:r w:rsidRPr="00D90FC6">
        <w:rPr>
          <w:sz w:val="28"/>
          <w:szCs w:val="28"/>
          <w:lang w:val="uk-UA"/>
        </w:rPr>
        <w:tab/>
      </w:r>
      <w:r w:rsidRPr="00D90FC6">
        <w:rPr>
          <w:sz w:val="28"/>
          <w:szCs w:val="28"/>
          <w:lang w:val="uk-UA"/>
        </w:rPr>
        <w:tab/>
      </w:r>
      <w:r w:rsidRPr="00D90FC6">
        <w:rPr>
          <w:sz w:val="28"/>
          <w:szCs w:val="28"/>
          <w:lang w:val="uk-UA"/>
        </w:rPr>
        <w:tab/>
      </w:r>
      <w:r w:rsidRPr="00D90FC6">
        <w:rPr>
          <w:sz w:val="28"/>
          <w:szCs w:val="28"/>
          <w:lang w:val="uk-UA"/>
        </w:rPr>
        <w:tab/>
      </w:r>
      <w:r w:rsidRPr="00D90FC6">
        <w:rPr>
          <w:sz w:val="28"/>
          <w:szCs w:val="28"/>
          <w:lang w:val="uk-UA"/>
        </w:rPr>
        <w:tab/>
        <w:t xml:space="preserve">        Михайло ЗАГОРОДНИЙ </w:t>
      </w:r>
    </w:p>
    <w:sectPr w:rsidR="00D90FC6" w:rsidRPr="00D90FC6" w:rsidSect="001D6A7C">
      <w:footerReference w:type="default" r:id="rId9"/>
      <w:pgSz w:w="11906" w:h="16838"/>
      <w:pgMar w:top="39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6268A0" w14:textId="77777777" w:rsidR="00D3088A" w:rsidRDefault="00D3088A" w:rsidP="002E2E05">
      <w:r>
        <w:separator/>
      </w:r>
    </w:p>
  </w:endnote>
  <w:endnote w:type="continuationSeparator" w:id="0">
    <w:p w14:paraId="4A6ECA39" w14:textId="77777777" w:rsidR="00D3088A" w:rsidRDefault="00D3088A" w:rsidP="002E2E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62159806"/>
      <w:docPartObj>
        <w:docPartGallery w:val="Page Numbers (Bottom of Page)"/>
        <w:docPartUnique/>
      </w:docPartObj>
    </w:sdtPr>
    <w:sdtEndPr/>
    <w:sdtContent>
      <w:p w14:paraId="41574380" w14:textId="77777777" w:rsidR="002E2E05" w:rsidRDefault="002E2E05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uk-UA"/>
          </w:rPr>
          <w:t>2</w:t>
        </w:r>
        <w:r>
          <w:fldChar w:fldCharType="end"/>
        </w:r>
      </w:p>
    </w:sdtContent>
  </w:sdt>
  <w:p w14:paraId="4BC56DCD" w14:textId="77777777" w:rsidR="002E2E05" w:rsidRDefault="002E2E0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1899CC" w14:textId="77777777" w:rsidR="00D3088A" w:rsidRDefault="00D3088A" w:rsidP="002E2E05">
      <w:r>
        <w:separator/>
      </w:r>
    </w:p>
  </w:footnote>
  <w:footnote w:type="continuationSeparator" w:id="0">
    <w:p w14:paraId="7994C4AF" w14:textId="77777777" w:rsidR="00D3088A" w:rsidRDefault="00D3088A" w:rsidP="002E2E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62977"/>
    <w:multiLevelType w:val="hybridMultilevel"/>
    <w:tmpl w:val="2FDA1B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2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2FF1"/>
    <w:rsid w:val="00001B81"/>
    <w:rsid w:val="0005501A"/>
    <w:rsid w:val="00147B8A"/>
    <w:rsid w:val="001D6A7C"/>
    <w:rsid w:val="001E285C"/>
    <w:rsid w:val="00287AEF"/>
    <w:rsid w:val="002D44E8"/>
    <w:rsid w:val="002E2E05"/>
    <w:rsid w:val="003202FA"/>
    <w:rsid w:val="00320DF9"/>
    <w:rsid w:val="00331F43"/>
    <w:rsid w:val="00375895"/>
    <w:rsid w:val="0038005B"/>
    <w:rsid w:val="00381864"/>
    <w:rsid w:val="003A197C"/>
    <w:rsid w:val="003A79E7"/>
    <w:rsid w:val="003B02B0"/>
    <w:rsid w:val="003D5C51"/>
    <w:rsid w:val="003E15A0"/>
    <w:rsid w:val="00445F4F"/>
    <w:rsid w:val="004735DF"/>
    <w:rsid w:val="0048524C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3088A"/>
    <w:rsid w:val="00D90FC6"/>
    <w:rsid w:val="00DA7531"/>
    <w:rsid w:val="00DC3880"/>
    <w:rsid w:val="00DD3774"/>
    <w:rsid w:val="00DF2FCD"/>
    <w:rsid w:val="00E37B93"/>
    <w:rsid w:val="00E44E12"/>
    <w:rsid w:val="00E51A78"/>
    <w:rsid w:val="00E71080"/>
    <w:rsid w:val="00EF6197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48D77893"/>
  <w15:docId w15:val="{38DCD7B7-013E-4346-B202-5F8D4E5E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2E2E05"/>
    <w:pPr>
      <w:tabs>
        <w:tab w:val="center" w:pos="4819"/>
        <w:tab w:val="right" w:pos="963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E2E0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8AAF8-0C6D-428B-9659-78AF28493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1032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Іванова</cp:lastModifiedBy>
  <cp:revision>36</cp:revision>
  <cp:lastPrinted>2020-09-17T06:03:00Z</cp:lastPrinted>
  <dcterms:created xsi:type="dcterms:W3CDTF">2018-02-07T14:32:00Z</dcterms:created>
  <dcterms:modified xsi:type="dcterms:W3CDTF">2020-09-17T06:16:00Z</dcterms:modified>
</cp:coreProperties>
</file>