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B2" w:rsidRPr="0057544B" w:rsidRDefault="00BD2899" w:rsidP="00C922B2">
      <w:pPr>
        <w:pStyle w:val="a3"/>
        <w:rPr>
          <w:sz w:val="26"/>
          <w:szCs w:val="26"/>
        </w:rPr>
      </w:pPr>
      <w:r>
        <w:rPr>
          <w:sz w:val="26"/>
          <w:szCs w:val="26"/>
        </w:rPr>
        <w:t>ПРОТОКОЛ № 3</w:t>
      </w:r>
    </w:p>
    <w:p w:rsidR="00C922B2" w:rsidRPr="00EC7E43" w:rsidRDefault="00BD2899" w:rsidP="00C922B2">
      <w:pPr>
        <w:jc w:val="center"/>
        <w:rPr>
          <w:b/>
          <w:szCs w:val="28"/>
        </w:rPr>
      </w:pPr>
      <w:r>
        <w:rPr>
          <w:b/>
          <w:sz w:val="27"/>
          <w:szCs w:val="27"/>
        </w:rPr>
        <w:t xml:space="preserve">продовження другого </w:t>
      </w:r>
      <w:r w:rsidR="00C922B2" w:rsidRPr="005A737E">
        <w:rPr>
          <w:b/>
          <w:sz w:val="27"/>
          <w:szCs w:val="27"/>
        </w:rPr>
        <w:t xml:space="preserve">засідання конкурсної комісії для визначення кандидата на посаду директора </w:t>
      </w:r>
      <w:r w:rsidR="00C922B2" w:rsidRPr="00A0409B">
        <w:rPr>
          <w:b/>
          <w:szCs w:val="28"/>
        </w:rPr>
        <w:t xml:space="preserve">комунального некомерційного підприємства </w:t>
      </w:r>
      <w:r w:rsidR="00C922B2" w:rsidRPr="003A4B51">
        <w:rPr>
          <w:sz w:val="26"/>
          <w:szCs w:val="26"/>
        </w:rPr>
        <w:t>«</w:t>
      </w:r>
      <w:r w:rsidR="00C922B2" w:rsidRPr="00E855F2">
        <w:rPr>
          <w:b/>
          <w:sz w:val="26"/>
          <w:szCs w:val="26"/>
        </w:rPr>
        <w:t xml:space="preserve">Хмельницький обласний </w:t>
      </w:r>
      <w:proofErr w:type="spellStart"/>
      <w:r w:rsidR="00C922B2" w:rsidRPr="00E855F2">
        <w:rPr>
          <w:b/>
          <w:sz w:val="26"/>
          <w:szCs w:val="26"/>
        </w:rPr>
        <w:t>дерматовенерологічний</w:t>
      </w:r>
      <w:proofErr w:type="spellEnd"/>
      <w:r w:rsidR="00C922B2" w:rsidRPr="00E855F2">
        <w:rPr>
          <w:b/>
          <w:sz w:val="26"/>
          <w:szCs w:val="26"/>
        </w:rPr>
        <w:t xml:space="preserve"> центр» Хмельницької обласної ради</w:t>
      </w:r>
    </w:p>
    <w:p w:rsidR="00C922B2" w:rsidRPr="00C53840" w:rsidRDefault="00C922B2" w:rsidP="00C922B2">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C922B2" w:rsidRPr="0057544B" w:rsidTr="00DF389A">
        <w:tc>
          <w:tcPr>
            <w:tcW w:w="2224" w:type="dxa"/>
          </w:tcPr>
          <w:p w:rsidR="00C922B2" w:rsidRPr="0057544B" w:rsidRDefault="00C922B2" w:rsidP="00DF389A">
            <w:pPr>
              <w:jc w:val="both"/>
              <w:rPr>
                <w:i/>
                <w:sz w:val="26"/>
                <w:szCs w:val="26"/>
              </w:rPr>
            </w:pPr>
            <w:r w:rsidRPr="0057544B">
              <w:rPr>
                <w:i/>
                <w:sz w:val="26"/>
                <w:szCs w:val="26"/>
              </w:rPr>
              <w:t>Дата проведення:</w:t>
            </w:r>
          </w:p>
        </w:tc>
        <w:tc>
          <w:tcPr>
            <w:tcW w:w="2663" w:type="dxa"/>
          </w:tcPr>
          <w:p w:rsidR="00C922B2" w:rsidRPr="0057544B" w:rsidRDefault="00C922B2" w:rsidP="00DF389A">
            <w:pPr>
              <w:ind w:right="872"/>
              <w:jc w:val="both"/>
              <w:rPr>
                <w:sz w:val="26"/>
                <w:szCs w:val="26"/>
              </w:rPr>
            </w:pPr>
            <w:r>
              <w:rPr>
                <w:sz w:val="26"/>
                <w:szCs w:val="26"/>
              </w:rPr>
              <w:t>18.11.2020</w:t>
            </w:r>
          </w:p>
        </w:tc>
      </w:tr>
      <w:tr w:rsidR="00C922B2" w:rsidRPr="0057544B" w:rsidTr="00DF389A">
        <w:tc>
          <w:tcPr>
            <w:tcW w:w="2224" w:type="dxa"/>
          </w:tcPr>
          <w:p w:rsidR="00C922B2" w:rsidRPr="0057544B" w:rsidRDefault="00C922B2" w:rsidP="00DF389A">
            <w:pPr>
              <w:jc w:val="both"/>
              <w:rPr>
                <w:i/>
                <w:sz w:val="26"/>
                <w:szCs w:val="26"/>
              </w:rPr>
            </w:pPr>
            <w:r w:rsidRPr="0057544B">
              <w:rPr>
                <w:i/>
                <w:sz w:val="26"/>
                <w:szCs w:val="26"/>
              </w:rPr>
              <w:t>Час проведення:</w:t>
            </w:r>
          </w:p>
        </w:tc>
        <w:tc>
          <w:tcPr>
            <w:tcW w:w="2663" w:type="dxa"/>
          </w:tcPr>
          <w:p w:rsidR="00C922B2" w:rsidRPr="0057544B" w:rsidRDefault="00C922B2" w:rsidP="00DF389A">
            <w:pPr>
              <w:ind w:right="872"/>
              <w:jc w:val="both"/>
              <w:rPr>
                <w:sz w:val="26"/>
                <w:szCs w:val="26"/>
              </w:rPr>
            </w:pPr>
            <w:r>
              <w:rPr>
                <w:sz w:val="26"/>
                <w:szCs w:val="26"/>
              </w:rPr>
              <w:t>10.0</w:t>
            </w:r>
            <w:r w:rsidRPr="0057544B">
              <w:rPr>
                <w:sz w:val="26"/>
                <w:szCs w:val="26"/>
              </w:rPr>
              <w:t>0.</w:t>
            </w:r>
          </w:p>
        </w:tc>
      </w:tr>
      <w:tr w:rsidR="00C922B2" w:rsidRPr="0057544B" w:rsidTr="00DF389A">
        <w:tc>
          <w:tcPr>
            <w:tcW w:w="2224" w:type="dxa"/>
          </w:tcPr>
          <w:p w:rsidR="00C922B2" w:rsidRPr="0057544B" w:rsidRDefault="00C922B2" w:rsidP="00DF389A">
            <w:pPr>
              <w:jc w:val="both"/>
              <w:rPr>
                <w:i/>
                <w:sz w:val="26"/>
                <w:szCs w:val="26"/>
              </w:rPr>
            </w:pPr>
            <w:r w:rsidRPr="0057544B">
              <w:rPr>
                <w:i/>
                <w:sz w:val="26"/>
                <w:szCs w:val="26"/>
              </w:rPr>
              <w:t>Місце проведення:</w:t>
            </w:r>
          </w:p>
        </w:tc>
        <w:tc>
          <w:tcPr>
            <w:tcW w:w="2663" w:type="dxa"/>
          </w:tcPr>
          <w:p w:rsidR="00C922B2" w:rsidRPr="0057544B" w:rsidRDefault="00C922B2" w:rsidP="00DF389A">
            <w:pPr>
              <w:ind w:right="-108"/>
              <w:rPr>
                <w:color w:val="000000"/>
                <w:sz w:val="26"/>
                <w:szCs w:val="26"/>
              </w:rPr>
            </w:pPr>
            <w:r w:rsidRPr="0057544B">
              <w:rPr>
                <w:color w:val="000000"/>
                <w:sz w:val="26"/>
                <w:szCs w:val="26"/>
              </w:rPr>
              <w:t xml:space="preserve">203 </w:t>
            </w:r>
            <w:proofErr w:type="spellStart"/>
            <w:r w:rsidRPr="0057544B">
              <w:rPr>
                <w:color w:val="000000"/>
                <w:sz w:val="26"/>
                <w:szCs w:val="26"/>
              </w:rPr>
              <w:t>каб</w:t>
            </w:r>
            <w:proofErr w:type="spellEnd"/>
            <w:r w:rsidRPr="0057544B">
              <w:rPr>
                <w:color w:val="000000"/>
                <w:sz w:val="26"/>
                <w:szCs w:val="26"/>
              </w:rPr>
              <w:t>.</w:t>
            </w:r>
          </w:p>
        </w:tc>
      </w:tr>
    </w:tbl>
    <w:p w:rsidR="00C922B2" w:rsidRDefault="00C922B2" w:rsidP="00C922B2">
      <w:pPr>
        <w:ind w:firstLine="708"/>
        <w:jc w:val="both"/>
        <w:rPr>
          <w:b/>
          <w:i/>
          <w:sz w:val="26"/>
          <w:szCs w:val="26"/>
          <w:u w:val="single"/>
        </w:rPr>
      </w:pPr>
    </w:p>
    <w:p w:rsidR="00C922B2" w:rsidRPr="00A0409B" w:rsidRDefault="00C922B2" w:rsidP="00C922B2">
      <w:pPr>
        <w:ind w:firstLine="708"/>
        <w:jc w:val="both"/>
        <w:rPr>
          <w:sz w:val="27"/>
          <w:szCs w:val="27"/>
        </w:rPr>
      </w:pPr>
      <w:r w:rsidRPr="0057544B">
        <w:rPr>
          <w:b/>
          <w:i/>
          <w:sz w:val="26"/>
          <w:szCs w:val="26"/>
          <w:u w:val="single"/>
        </w:rPr>
        <w:t>Присутні члени комісії</w:t>
      </w:r>
      <w:r w:rsidRPr="0057544B">
        <w:rPr>
          <w:b/>
          <w:sz w:val="26"/>
          <w:szCs w:val="26"/>
        </w:rPr>
        <w:t>:</w:t>
      </w:r>
      <w:r w:rsidRPr="0057544B">
        <w:rPr>
          <w:sz w:val="26"/>
          <w:szCs w:val="26"/>
        </w:rPr>
        <w:t xml:space="preserve"> </w:t>
      </w:r>
      <w:r>
        <w:rPr>
          <w:sz w:val="27"/>
          <w:szCs w:val="27"/>
        </w:rPr>
        <w:t xml:space="preserve">Монастирський Е.П. (голова комісії), </w:t>
      </w:r>
      <w:proofErr w:type="spellStart"/>
      <w:r>
        <w:rPr>
          <w:sz w:val="27"/>
          <w:szCs w:val="27"/>
        </w:rPr>
        <w:t>Будусь</w:t>
      </w:r>
      <w:proofErr w:type="spellEnd"/>
      <w:r>
        <w:rPr>
          <w:sz w:val="27"/>
          <w:szCs w:val="27"/>
        </w:rPr>
        <w:t xml:space="preserve"> Л.В., Войтович М.І., Зеленко Т.І., Латинський Е.В., </w:t>
      </w:r>
      <w:proofErr w:type="spellStart"/>
      <w:r>
        <w:rPr>
          <w:sz w:val="27"/>
          <w:szCs w:val="27"/>
        </w:rPr>
        <w:t>Лункіна</w:t>
      </w:r>
      <w:proofErr w:type="spellEnd"/>
      <w:r>
        <w:rPr>
          <w:sz w:val="27"/>
          <w:szCs w:val="27"/>
        </w:rPr>
        <w:t xml:space="preserve"> М.В., Нагорний І.М., Прокопович В.О., </w:t>
      </w:r>
      <w:proofErr w:type="spellStart"/>
      <w:r>
        <w:rPr>
          <w:sz w:val="27"/>
          <w:szCs w:val="27"/>
        </w:rPr>
        <w:t>Р</w:t>
      </w:r>
      <w:r w:rsidR="009B7B5D">
        <w:rPr>
          <w:sz w:val="27"/>
          <w:szCs w:val="27"/>
        </w:rPr>
        <w:t>и</w:t>
      </w:r>
      <w:r w:rsidR="009867D3">
        <w:rPr>
          <w:sz w:val="27"/>
          <w:szCs w:val="27"/>
        </w:rPr>
        <w:t>мшин</w:t>
      </w:r>
      <w:proofErr w:type="spellEnd"/>
      <w:r>
        <w:rPr>
          <w:sz w:val="27"/>
          <w:szCs w:val="27"/>
        </w:rPr>
        <w:t xml:space="preserve"> Т.А.</w:t>
      </w:r>
    </w:p>
    <w:p w:rsidR="00C922B2" w:rsidRDefault="00C922B2" w:rsidP="00C922B2">
      <w:pPr>
        <w:ind w:firstLine="708"/>
        <w:jc w:val="both"/>
        <w:rPr>
          <w:sz w:val="27"/>
          <w:szCs w:val="27"/>
        </w:rPr>
      </w:pPr>
    </w:p>
    <w:p w:rsidR="00C922B2" w:rsidRDefault="00BD2899" w:rsidP="00C922B2">
      <w:pPr>
        <w:ind w:firstLine="708"/>
        <w:jc w:val="both"/>
        <w:rPr>
          <w:sz w:val="27"/>
          <w:szCs w:val="27"/>
        </w:rPr>
      </w:pPr>
      <w:r>
        <w:rPr>
          <w:sz w:val="27"/>
          <w:szCs w:val="27"/>
        </w:rPr>
        <w:t>В роботі комісії взяли</w:t>
      </w:r>
      <w:r w:rsidR="00C922B2" w:rsidRPr="00C53840">
        <w:rPr>
          <w:sz w:val="27"/>
          <w:szCs w:val="27"/>
        </w:rPr>
        <w:t xml:space="preserve"> участь заступник голови ради </w:t>
      </w:r>
      <w:proofErr w:type="spellStart"/>
      <w:r w:rsidR="00C922B2">
        <w:rPr>
          <w:sz w:val="27"/>
          <w:szCs w:val="27"/>
        </w:rPr>
        <w:t>В.Лесков</w:t>
      </w:r>
      <w:proofErr w:type="spellEnd"/>
      <w:r w:rsidR="00C922B2">
        <w:rPr>
          <w:sz w:val="27"/>
          <w:szCs w:val="27"/>
        </w:rPr>
        <w:t xml:space="preserve">, </w:t>
      </w:r>
      <w:r>
        <w:rPr>
          <w:sz w:val="27"/>
          <w:szCs w:val="27"/>
        </w:rPr>
        <w:t xml:space="preserve">заступник начальника юридичного відділу виконавчого апарату обласної ради В. Присяжний, </w:t>
      </w:r>
      <w:proofErr w:type="spellStart"/>
      <w:r w:rsidR="00C922B2">
        <w:rPr>
          <w:sz w:val="27"/>
          <w:szCs w:val="27"/>
        </w:rPr>
        <w:t>С.Мороз</w:t>
      </w:r>
      <w:proofErr w:type="spellEnd"/>
      <w:r w:rsidR="00C922B2">
        <w:rPr>
          <w:sz w:val="27"/>
          <w:szCs w:val="27"/>
        </w:rPr>
        <w:t xml:space="preserve"> - </w:t>
      </w:r>
      <w:r w:rsidR="00C922B2">
        <w:rPr>
          <w:color w:val="303030"/>
          <w:sz w:val="26"/>
          <w:szCs w:val="26"/>
        </w:rPr>
        <w:t xml:space="preserve">представник ГО «Конгрес громадських організацій України», </w:t>
      </w:r>
      <w:proofErr w:type="spellStart"/>
      <w:r w:rsidR="00C922B2">
        <w:rPr>
          <w:color w:val="303030"/>
          <w:sz w:val="26"/>
          <w:szCs w:val="26"/>
        </w:rPr>
        <w:t>Л.Мельник</w:t>
      </w:r>
      <w:proofErr w:type="spellEnd"/>
      <w:r w:rsidR="00C922B2">
        <w:rPr>
          <w:color w:val="303030"/>
          <w:sz w:val="26"/>
          <w:szCs w:val="26"/>
        </w:rPr>
        <w:t xml:space="preserve"> - представник ГО «Майдан Хмельниччини», </w:t>
      </w:r>
      <w:proofErr w:type="spellStart"/>
      <w:r w:rsidR="00C922B2">
        <w:rPr>
          <w:color w:val="303030"/>
          <w:sz w:val="26"/>
          <w:szCs w:val="26"/>
        </w:rPr>
        <w:t>Т.Сивоконь</w:t>
      </w:r>
      <w:proofErr w:type="spellEnd"/>
      <w:r w:rsidR="00C922B2">
        <w:rPr>
          <w:color w:val="303030"/>
          <w:sz w:val="26"/>
          <w:szCs w:val="26"/>
        </w:rPr>
        <w:t xml:space="preserve"> </w:t>
      </w:r>
      <w:r w:rsidR="005262B1">
        <w:rPr>
          <w:color w:val="303030"/>
          <w:sz w:val="26"/>
          <w:szCs w:val="26"/>
        </w:rPr>
        <w:t>–</w:t>
      </w:r>
      <w:r w:rsidR="00C922B2">
        <w:rPr>
          <w:color w:val="303030"/>
          <w:sz w:val="26"/>
          <w:szCs w:val="26"/>
        </w:rPr>
        <w:t xml:space="preserve"> </w:t>
      </w:r>
      <w:proofErr w:type="spellStart"/>
      <w:r w:rsidR="005262B1">
        <w:rPr>
          <w:color w:val="303030"/>
          <w:sz w:val="26"/>
          <w:szCs w:val="26"/>
        </w:rPr>
        <w:t>пердставник</w:t>
      </w:r>
      <w:proofErr w:type="spellEnd"/>
      <w:r w:rsidR="005262B1">
        <w:rPr>
          <w:color w:val="303030"/>
          <w:sz w:val="26"/>
          <w:szCs w:val="26"/>
        </w:rPr>
        <w:t xml:space="preserve"> ЗМІ, </w:t>
      </w:r>
      <w:proofErr w:type="spellStart"/>
      <w:r w:rsidR="005262B1">
        <w:rPr>
          <w:color w:val="303030"/>
          <w:sz w:val="26"/>
          <w:szCs w:val="26"/>
        </w:rPr>
        <w:t>В.Бондар</w:t>
      </w:r>
      <w:proofErr w:type="spellEnd"/>
      <w:r w:rsidR="005262B1">
        <w:rPr>
          <w:color w:val="303030"/>
          <w:sz w:val="26"/>
          <w:szCs w:val="26"/>
        </w:rPr>
        <w:t xml:space="preserve"> – адвокат члена конкурсної комісії </w:t>
      </w:r>
      <w:proofErr w:type="spellStart"/>
      <w:r w:rsidR="005262B1">
        <w:rPr>
          <w:color w:val="303030"/>
          <w:sz w:val="26"/>
          <w:szCs w:val="26"/>
        </w:rPr>
        <w:t>М.Лункіної</w:t>
      </w:r>
      <w:proofErr w:type="spellEnd"/>
      <w:r w:rsidR="005262B1">
        <w:rPr>
          <w:color w:val="303030"/>
          <w:sz w:val="26"/>
          <w:szCs w:val="26"/>
        </w:rPr>
        <w:t xml:space="preserve">, </w:t>
      </w:r>
      <w:proofErr w:type="spellStart"/>
      <w:r w:rsidR="005262B1">
        <w:rPr>
          <w:color w:val="303030"/>
          <w:sz w:val="26"/>
          <w:szCs w:val="26"/>
        </w:rPr>
        <w:t>О.Полянська</w:t>
      </w:r>
      <w:proofErr w:type="spellEnd"/>
      <w:r w:rsidR="005262B1">
        <w:rPr>
          <w:color w:val="303030"/>
          <w:sz w:val="26"/>
          <w:szCs w:val="26"/>
        </w:rPr>
        <w:t xml:space="preserve"> – адвокат члена конкурсної комісії </w:t>
      </w:r>
      <w:proofErr w:type="spellStart"/>
      <w:r w:rsidR="00736287">
        <w:rPr>
          <w:color w:val="303030"/>
          <w:sz w:val="26"/>
          <w:szCs w:val="26"/>
        </w:rPr>
        <w:t>М.Войтовича</w:t>
      </w:r>
      <w:proofErr w:type="spellEnd"/>
    </w:p>
    <w:p w:rsidR="00C922B2" w:rsidRPr="00C53840" w:rsidRDefault="00C922B2" w:rsidP="00C922B2">
      <w:pPr>
        <w:ind w:firstLine="708"/>
        <w:jc w:val="both"/>
        <w:rPr>
          <w:b/>
          <w:bCs/>
          <w:sz w:val="27"/>
          <w:szCs w:val="27"/>
          <w:u w:val="single"/>
        </w:rPr>
      </w:pPr>
    </w:p>
    <w:p w:rsidR="00F2784D" w:rsidRPr="00C53840" w:rsidRDefault="00F2784D" w:rsidP="00F2784D">
      <w:pPr>
        <w:ind w:firstLine="708"/>
        <w:jc w:val="both"/>
        <w:rPr>
          <w:b/>
          <w:bCs/>
          <w:sz w:val="27"/>
          <w:szCs w:val="27"/>
          <w:u w:val="single"/>
        </w:rPr>
      </w:pP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736287" w:rsidRPr="00736287" w:rsidRDefault="00F2784D" w:rsidP="00736287">
            <w:pPr>
              <w:ind w:firstLine="708"/>
              <w:jc w:val="both"/>
              <w:rPr>
                <w:sz w:val="26"/>
                <w:szCs w:val="26"/>
              </w:rPr>
            </w:pPr>
            <w:proofErr w:type="spellStart"/>
            <w:r w:rsidRPr="00736287">
              <w:rPr>
                <w:color w:val="000000"/>
                <w:sz w:val="26"/>
                <w:szCs w:val="26"/>
              </w:rPr>
              <w:t>Лескова</w:t>
            </w:r>
            <w:proofErr w:type="spellEnd"/>
            <w:r w:rsidRPr="00736287">
              <w:rPr>
                <w:color w:val="000000"/>
                <w:sz w:val="26"/>
                <w:szCs w:val="26"/>
              </w:rPr>
              <w:t xml:space="preserve"> В.О.</w:t>
            </w:r>
            <w:r w:rsidR="00171E93" w:rsidRPr="00736287">
              <w:rPr>
                <w:color w:val="000000"/>
                <w:sz w:val="26"/>
                <w:szCs w:val="26"/>
              </w:rPr>
              <w:t xml:space="preserve"> –</w:t>
            </w:r>
            <w:r w:rsidR="00A50B83" w:rsidRPr="00736287">
              <w:rPr>
                <w:color w:val="000000"/>
                <w:sz w:val="26"/>
                <w:szCs w:val="26"/>
              </w:rPr>
              <w:t xml:space="preserve"> </w:t>
            </w:r>
            <w:r w:rsidR="00171E93" w:rsidRPr="00736287">
              <w:rPr>
                <w:sz w:val="26"/>
                <w:szCs w:val="26"/>
              </w:rPr>
              <w:t xml:space="preserve">заступника голови ради, </w:t>
            </w:r>
            <w:r w:rsidRPr="00736287">
              <w:rPr>
                <w:sz w:val="26"/>
                <w:szCs w:val="26"/>
              </w:rPr>
              <w:t xml:space="preserve">який </w:t>
            </w:r>
            <w:r w:rsidR="00736287" w:rsidRPr="00736287">
              <w:rPr>
                <w:sz w:val="26"/>
                <w:szCs w:val="26"/>
              </w:rPr>
              <w:t xml:space="preserve">повідомив, що після перерви в роботі конкурсної комісії,                                              оголошеної 11 листопада 2020 року проводиться засідання конкурсної комісії з визначення кандидата на посаду директора комунального некомерційного підприємства «Хмельницький обласний </w:t>
            </w:r>
            <w:proofErr w:type="spellStart"/>
            <w:r w:rsidR="00736287" w:rsidRPr="00736287">
              <w:rPr>
                <w:sz w:val="26"/>
                <w:szCs w:val="26"/>
              </w:rPr>
              <w:t>дерматовенерологічний</w:t>
            </w:r>
            <w:proofErr w:type="spellEnd"/>
            <w:r w:rsidR="00736287" w:rsidRPr="00736287">
              <w:rPr>
                <w:sz w:val="26"/>
                <w:szCs w:val="26"/>
              </w:rPr>
              <w:t xml:space="preserve"> центр» Хмельницької обласної ради.</w:t>
            </w:r>
          </w:p>
          <w:p w:rsidR="00736287" w:rsidRPr="00736287" w:rsidRDefault="00736287" w:rsidP="00736287">
            <w:pPr>
              <w:shd w:val="clear" w:color="auto" w:fill="FFFFFF"/>
              <w:ind w:firstLine="708"/>
              <w:jc w:val="both"/>
              <w:rPr>
                <w:rStyle w:val="ac"/>
                <w:b w:val="0"/>
                <w:sz w:val="26"/>
                <w:szCs w:val="26"/>
              </w:rPr>
            </w:pPr>
            <w:r w:rsidRPr="00736287">
              <w:rPr>
                <w:rStyle w:val="ac"/>
                <w:b w:val="0"/>
                <w:sz w:val="26"/>
                <w:szCs w:val="26"/>
              </w:rPr>
              <w:t xml:space="preserve">Повідомив, що засідання ведеться в режимі он-лайн трансляції, яка в подальшому буде відображена на каналі </w:t>
            </w:r>
            <w:r w:rsidRPr="00736287">
              <w:rPr>
                <w:rStyle w:val="ac"/>
                <w:b w:val="0"/>
                <w:sz w:val="26"/>
                <w:szCs w:val="26"/>
                <w:lang w:val="en-US"/>
              </w:rPr>
              <w:t>you</w:t>
            </w:r>
            <w:r w:rsidRPr="00736287">
              <w:rPr>
                <w:rStyle w:val="ac"/>
                <w:b w:val="0"/>
                <w:sz w:val="26"/>
                <w:szCs w:val="26"/>
                <w:lang w:val="ru-RU"/>
              </w:rPr>
              <w:t xml:space="preserve"> </w:t>
            </w:r>
            <w:r w:rsidRPr="00736287">
              <w:rPr>
                <w:rStyle w:val="ac"/>
                <w:b w:val="0"/>
                <w:sz w:val="26"/>
                <w:szCs w:val="26"/>
                <w:lang w:val="en-US"/>
              </w:rPr>
              <w:t>tube</w:t>
            </w:r>
            <w:r w:rsidRPr="00736287">
              <w:rPr>
                <w:rStyle w:val="ac"/>
                <w:b w:val="0"/>
                <w:sz w:val="26"/>
                <w:szCs w:val="26"/>
              </w:rPr>
              <w:t xml:space="preserve"> в розділі «Хмельницька обласна рада».</w:t>
            </w:r>
          </w:p>
          <w:p w:rsidR="00736287" w:rsidRPr="00736287" w:rsidRDefault="00736287" w:rsidP="00772E00">
            <w:pPr>
              <w:shd w:val="clear" w:color="auto" w:fill="FFFFFF"/>
              <w:ind w:firstLine="708"/>
              <w:jc w:val="both"/>
              <w:rPr>
                <w:sz w:val="26"/>
                <w:szCs w:val="26"/>
              </w:rPr>
            </w:pPr>
          </w:p>
          <w:p w:rsidR="00736287" w:rsidRPr="00736287" w:rsidRDefault="00736287" w:rsidP="00736287">
            <w:pPr>
              <w:shd w:val="clear" w:color="auto" w:fill="FFFFFF"/>
              <w:ind w:firstLine="708"/>
              <w:jc w:val="both"/>
              <w:rPr>
                <w:sz w:val="26"/>
                <w:szCs w:val="26"/>
              </w:rPr>
            </w:pPr>
            <w:r w:rsidRPr="00736287">
              <w:rPr>
                <w:sz w:val="26"/>
                <w:szCs w:val="26"/>
              </w:rPr>
              <w:t>Монастирський Е.П., голова комісії, нагадав, що відповідно до висновку попереднього засідання комісії, було вирішено:</w:t>
            </w:r>
          </w:p>
          <w:p w:rsidR="00736287" w:rsidRPr="00736287" w:rsidRDefault="00736287" w:rsidP="00736287">
            <w:pPr>
              <w:shd w:val="clear" w:color="auto" w:fill="FFFFFF"/>
              <w:ind w:firstLine="708"/>
              <w:jc w:val="both"/>
              <w:rPr>
                <w:sz w:val="26"/>
                <w:szCs w:val="26"/>
              </w:rPr>
            </w:pPr>
            <w:r w:rsidRPr="00736287">
              <w:rPr>
                <w:i/>
                <w:sz w:val="26"/>
                <w:szCs w:val="26"/>
              </w:rPr>
              <w:t xml:space="preserve">- </w:t>
            </w:r>
            <w:r w:rsidRPr="00736287">
              <w:rPr>
                <w:sz w:val="26"/>
                <w:szCs w:val="26"/>
              </w:rPr>
              <w:t>рекомендувати трудовому колективу КНП «ХОДЦ» ХОР</w:t>
            </w:r>
            <w:r w:rsidRPr="00736287">
              <w:rPr>
                <w:i/>
                <w:sz w:val="26"/>
                <w:szCs w:val="26"/>
              </w:rPr>
              <w:t xml:space="preserve"> </w:t>
            </w:r>
            <w:r w:rsidRPr="00736287">
              <w:rPr>
                <w:sz w:val="26"/>
                <w:szCs w:val="26"/>
              </w:rPr>
              <w:t>до 17 листопада 2020 року надати обласній раді іншу кандидатуру для включення до складу конкурсної комісії у заміну Перепел М.Д.:</w:t>
            </w:r>
          </w:p>
          <w:p w:rsidR="00736287" w:rsidRPr="00736287" w:rsidRDefault="00736287" w:rsidP="00736287">
            <w:pPr>
              <w:shd w:val="clear" w:color="auto" w:fill="FFFFFF"/>
              <w:ind w:firstLine="708"/>
              <w:jc w:val="both"/>
              <w:rPr>
                <w:sz w:val="26"/>
                <w:szCs w:val="26"/>
              </w:rPr>
            </w:pPr>
            <w:r w:rsidRPr="00736287">
              <w:rPr>
                <w:sz w:val="26"/>
                <w:szCs w:val="26"/>
              </w:rPr>
              <w:t>- зробити перерву в роботі конкурсної комісії до 10.00. 18.11.2020</w:t>
            </w:r>
          </w:p>
          <w:p w:rsidR="00736287" w:rsidRDefault="00736287" w:rsidP="00736287">
            <w:pPr>
              <w:shd w:val="clear" w:color="auto" w:fill="FFFFFF"/>
              <w:ind w:firstLine="708"/>
              <w:jc w:val="both"/>
              <w:rPr>
                <w:sz w:val="26"/>
                <w:szCs w:val="26"/>
              </w:rPr>
            </w:pPr>
            <w:r w:rsidRPr="00736287">
              <w:rPr>
                <w:sz w:val="26"/>
                <w:szCs w:val="26"/>
              </w:rPr>
              <w:t xml:space="preserve">Повідомив, що 12.11.2020 відбулись позачергові загальні збори колективу у формі конференції представників структурних підрозділів КНП «Хмельницький обласний </w:t>
            </w:r>
            <w:proofErr w:type="spellStart"/>
            <w:r w:rsidRPr="00736287">
              <w:rPr>
                <w:sz w:val="26"/>
                <w:szCs w:val="26"/>
              </w:rPr>
              <w:t>дерматовенерологічний</w:t>
            </w:r>
            <w:proofErr w:type="spellEnd"/>
            <w:r w:rsidRPr="00736287">
              <w:rPr>
                <w:sz w:val="26"/>
                <w:szCs w:val="26"/>
              </w:rPr>
              <w:t xml:space="preserve"> центр» Хмельницької обласної ради, відповідно до протоколу яких головою обласної ради прийнято розпорядження і замінено кандидатуру Перепел Мар’яни Дмитрівни на </w:t>
            </w:r>
            <w:proofErr w:type="spellStart"/>
            <w:r w:rsidRPr="00736287">
              <w:rPr>
                <w:sz w:val="26"/>
                <w:szCs w:val="26"/>
              </w:rPr>
              <w:t>Римшин</w:t>
            </w:r>
            <w:proofErr w:type="spellEnd"/>
            <w:r w:rsidRPr="00736287">
              <w:rPr>
                <w:sz w:val="26"/>
                <w:szCs w:val="26"/>
              </w:rPr>
              <w:t xml:space="preserve"> Тетяну Анатоліївну.</w:t>
            </w:r>
          </w:p>
          <w:p w:rsidR="00772E00" w:rsidRDefault="00BD2899" w:rsidP="004060F6">
            <w:pPr>
              <w:shd w:val="clear" w:color="auto" w:fill="FFFFFF"/>
              <w:ind w:firstLine="708"/>
              <w:jc w:val="both"/>
              <w:rPr>
                <w:sz w:val="26"/>
                <w:szCs w:val="26"/>
              </w:rPr>
            </w:pPr>
            <w:r>
              <w:rPr>
                <w:sz w:val="26"/>
                <w:szCs w:val="26"/>
              </w:rPr>
              <w:lastRenderedPageBreak/>
              <w:t xml:space="preserve">У </w:t>
            </w:r>
            <w:r w:rsidR="00117678">
              <w:rPr>
                <w:sz w:val="26"/>
                <w:szCs w:val="26"/>
              </w:rPr>
              <w:t>зв’язку</w:t>
            </w:r>
            <w:r>
              <w:rPr>
                <w:sz w:val="26"/>
                <w:szCs w:val="26"/>
              </w:rPr>
              <w:t xml:space="preserve"> з тим, що 11.11.2020 комісією затверджено порядок денний другого засідання конкурсної комісії, а </w:t>
            </w:r>
            <w:proofErr w:type="spellStart"/>
            <w:r>
              <w:rPr>
                <w:sz w:val="26"/>
                <w:szCs w:val="26"/>
              </w:rPr>
              <w:t>вибувший</w:t>
            </w:r>
            <w:proofErr w:type="spellEnd"/>
            <w:r>
              <w:rPr>
                <w:sz w:val="26"/>
                <w:szCs w:val="26"/>
              </w:rPr>
              <w:t xml:space="preserve"> член конкурсної комісії Перепел М.Д. була обраною секретарем комісії, запропонував </w:t>
            </w:r>
            <w:proofErr w:type="spellStart"/>
            <w:r>
              <w:rPr>
                <w:sz w:val="26"/>
                <w:szCs w:val="26"/>
              </w:rPr>
              <w:t>внести</w:t>
            </w:r>
            <w:proofErr w:type="spellEnd"/>
            <w:r>
              <w:rPr>
                <w:sz w:val="26"/>
                <w:szCs w:val="26"/>
              </w:rPr>
              <w:t xml:space="preserve"> зміни до по</w:t>
            </w:r>
            <w:r w:rsidR="007C2A77">
              <w:rPr>
                <w:sz w:val="26"/>
                <w:szCs w:val="26"/>
              </w:rPr>
              <w:t>рядку денного, доповнивши</w:t>
            </w:r>
            <w:r>
              <w:rPr>
                <w:sz w:val="26"/>
                <w:szCs w:val="26"/>
              </w:rPr>
              <w:t xml:space="preserve">  пунктом </w:t>
            </w:r>
            <w:r w:rsidR="007C2A77">
              <w:rPr>
                <w:sz w:val="26"/>
                <w:szCs w:val="26"/>
              </w:rPr>
              <w:t xml:space="preserve">про </w:t>
            </w:r>
            <w:r>
              <w:rPr>
                <w:sz w:val="26"/>
                <w:szCs w:val="26"/>
              </w:rPr>
              <w:t>обрання секретаря комісії</w:t>
            </w:r>
          </w:p>
          <w:p w:rsidR="004060F6" w:rsidRPr="004060F6" w:rsidRDefault="004060F6" w:rsidP="004060F6">
            <w:pPr>
              <w:shd w:val="clear" w:color="auto" w:fill="FFFFFF"/>
              <w:ind w:firstLine="708"/>
              <w:jc w:val="both"/>
              <w:rPr>
                <w:sz w:val="26"/>
                <w:szCs w:val="26"/>
              </w:rPr>
            </w:pPr>
          </w:p>
        </w:tc>
      </w:tr>
      <w:tr w:rsidR="00BD2899" w:rsidRPr="0057544B" w:rsidTr="003B1B18">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lastRenderedPageBreak/>
              <w:t>ГОЛОСУВАЛИ:</w:t>
            </w:r>
          </w:p>
          <w:p w:rsidR="00BD2899" w:rsidRPr="0057544B" w:rsidRDefault="00BD2899" w:rsidP="00BD2899">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BD2899" w:rsidRPr="00BD2899" w:rsidRDefault="00BD2899" w:rsidP="00BD2899">
            <w:pPr>
              <w:spacing w:after="200" w:line="276" w:lineRule="auto"/>
              <w:jc w:val="both"/>
              <w:rPr>
                <w:sz w:val="26"/>
                <w:szCs w:val="26"/>
              </w:rPr>
            </w:pPr>
            <w:r w:rsidRPr="00BD2899">
              <w:rPr>
                <w:color w:val="000000"/>
                <w:sz w:val="26"/>
                <w:szCs w:val="26"/>
              </w:rPr>
              <w:t xml:space="preserve">Включити в порядок денний першим пунктом питання </w:t>
            </w:r>
            <w:r w:rsidRPr="00BD2899">
              <w:rPr>
                <w:sz w:val="26"/>
                <w:szCs w:val="26"/>
              </w:rPr>
              <w:t>п</w:t>
            </w:r>
            <w:r w:rsidRPr="00BD2899">
              <w:rPr>
                <w:sz w:val="26"/>
                <w:szCs w:val="26"/>
              </w:rPr>
              <w:t xml:space="preserve">ро обрання секретаря конкурсної комісії з визначення кандидата на посаду директора комунального некомерційного підприємства «Хмельницький обласний </w:t>
            </w:r>
            <w:proofErr w:type="spellStart"/>
            <w:r w:rsidRPr="00BD2899">
              <w:rPr>
                <w:sz w:val="26"/>
                <w:szCs w:val="26"/>
              </w:rPr>
              <w:t>дерматовенерологічний</w:t>
            </w:r>
            <w:proofErr w:type="spellEnd"/>
            <w:r w:rsidRPr="00BD2899">
              <w:rPr>
                <w:sz w:val="26"/>
                <w:szCs w:val="26"/>
              </w:rPr>
              <w:t xml:space="preserve"> центр» Хмельницької обласної ради</w:t>
            </w:r>
          </w:p>
        </w:tc>
      </w:tr>
      <w:tr w:rsidR="00BD2899" w:rsidRPr="0057544B" w:rsidTr="003B1B18">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t>СЛУХАЛИ:</w:t>
            </w:r>
          </w:p>
        </w:tc>
        <w:tc>
          <w:tcPr>
            <w:tcW w:w="7541" w:type="dxa"/>
            <w:shd w:val="clear" w:color="auto" w:fill="auto"/>
          </w:tcPr>
          <w:p w:rsidR="00BD2899" w:rsidRPr="0057544B" w:rsidRDefault="00BD2899" w:rsidP="00BD2899">
            <w:pPr>
              <w:jc w:val="both"/>
              <w:rPr>
                <w:color w:val="000000"/>
                <w:sz w:val="26"/>
                <w:szCs w:val="26"/>
              </w:rPr>
            </w:pPr>
            <w:proofErr w:type="spellStart"/>
            <w:r>
              <w:rPr>
                <w:color w:val="000000"/>
                <w:sz w:val="26"/>
                <w:szCs w:val="26"/>
              </w:rPr>
              <w:t>Войтовича</w:t>
            </w:r>
            <w:proofErr w:type="spellEnd"/>
            <w:r>
              <w:rPr>
                <w:color w:val="000000"/>
                <w:sz w:val="26"/>
                <w:szCs w:val="26"/>
              </w:rPr>
              <w:t xml:space="preserve"> М.І., який запропонував обрати секретарем комісії </w:t>
            </w:r>
            <w:proofErr w:type="spellStart"/>
            <w:r>
              <w:rPr>
                <w:color w:val="000000"/>
                <w:sz w:val="26"/>
                <w:szCs w:val="26"/>
              </w:rPr>
              <w:t>Рим</w:t>
            </w:r>
            <w:r>
              <w:rPr>
                <w:color w:val="000000"/>
                <w:sz w:val="26"/>
                <w:szCs w:val="26"/>
              </w:rPr>
              <w:t>шин</w:t>
            </w:r>
            <w:proofErr w:type="spellEnd"/>
            <w:r>
              <w:rPr>
                <w:color w:val="000000"/>
                <w:sz w:val="26"/>
                <w:szCs w:val="26"/>
              </w:rPr>
              <w:t xml:space="preserve"> Т.А., Латинського, який запропонував обрати секретарем комісії Зеленко Т.І.</w:t>
            </w:r>
          </w:p>
        </w:tc>
      </w:tr>
      <w:tr w:rsidR="00BD2899" w:rsidRPr="0057544B" w:rsidTr="003B1B18">
        <w:tc>
          <w:tcPr>
            <w:tcW w:w="2444" w:type="dxa"/>
            <w:shd w:val="clear" w:color="auto" w:fill="auto"/>
          </w:tcPr>
          <w:p w:rsidR="00BD2899" w:rsidRDefault="00BD2899" w:rsidP="00BD2899">
            <w:pPr>
              <w:tabs>
                <w:tab w:val="num" w:pos="560"/>
              </w:tabs>
              <w:jc w:val="both"/>
              <w:rPr>
                <w:sz w:val="26"/>
                <w:szCs w:val="26"/>
              </w:rPr>
            </w:pPr>
            <w:r w:rsidRPr="0057544B">
              <w:rPr>
                <w:sz w:val="26"/>
                <w:szCs w:val="26"/>
              </w:rPr>
              <w:t>ГОЛОСУВАЛИ:</w:t>
            </w:r>
          </w:p>
          <w:p w:rsidR="00BD2899" w:rsidRDefault="00BD2899" w:rsidP="00BD2899">
            <w:pPr>
              <w:tabs>
                <w:tab w:val="num" w:pos="560"/>
              </w:tabs>
              <w:jc w:val="both"/>
              <w:rPr>
                <w:sz w:val="20"/>
              </w:rPr>
            </w:pPr>
            <w:r w:rsidRPr="009B7B5D">
              <w:rPr>
                <w:sz w:val="26"/>
                <w:szCs w:val="26"/>
              </w:rPr>
              <w:t>За -1</w:t>
            </w:r>
            <w:r w:rsidRPr="009B7B5D">
              <w:rPr>
                <w:sz w:val="20"/>
              </w:rPr>
              <w:t xml:space="preserve"> (Войтович М.І.)</w:t>
            </w:r>
          </w:p>
          <w:p w:rsidR="00BD2899" w:rsidRPr="009B7B5D" w:rsidRDefault="00BD2899" w:rsidP="00BD2899">
            <w:pPr>
              <w:tabs>
                <w:tab w:val="num" w:pos="560"/>
              </w:tabs>
              <w:jc w:val="both"/>
              <w:rPr>
                <w:sz w:val="26"/>
                <w:szCs w:val="26"/>
              </w:rPr>
            </w:pPr>
            <w:proofErr w:type="spellStart"/>
            <w:r w:rsidRPr="009B7B5D">
              <w:rPr>
                <w:sz w:val="26"/>
                <w:szCs w:val="26"/>
              </w:rPr>
              <w:t>Утрим</w:t>
            </w:r>
            <w:proofErr w:type="spellEnd"/>
            <w:r w:rsidRPr="009B7B5D">
              <w:rPr>
                <w:sz w:val="26"/>
                <w:szCs w:val="26"/>
              </w:rPr>
              <w:t xml:space="preserve"> - 8</w:t>
            </w:r>
          </w:p>
          <w:p w:rsidR="00BD2899" w:rsidRDefault="00BD2899" w:rsidP="00BD2899">
            <w:pPr>
              <w:jc w:val="both"/>
              <w:rPr>
                <w:sz w:val="27"/>
                <w:szCs w:val="27"/>
              </w:rPr>
            </w:pPr>
            <w:r w:rsidRPr="009B7B5D">
              <w:rPr>
                <w:sz w:val="20"/>
              </w:rPr>
              <w:t xml:space="preserve">Монастирський Е.П, </w:t>
            </w:r>
            <w:proofErr w:type="spellStart"/>
            <w:r w:rsidRPr="009B7B5D">
              <w:rPr>
                <w:sz w:val="20"/>
              </w:rPr>
              <w:t>Будусь</w:t>
            </w:r>
            <w:proofErr w:type="spellEnd"/>
            <w:r w:rsidRPr="009B7B5D">
              <w:rPr>
                <w:sz w:val="20"/>
              </w:rPr>
              <w:t xml:space="preserve"> Л.В., Зеленко Т.І., Латинський Е.В., </w:t>
            </w:r>
            <w:proofErr w:type="spellStart"/>
            <w:r w:rsidRPr="009B7B5D">
              <w:rPr>
                <w:sz w:val="20"/>
              </w:rPr>
              <w:t>Лункіна</w:t>
            </w:r>
            <w:proofErr w:type="spellEnd"/>
            <w:r w:rsidRPr="009B7B5D">
              <w:rPr>
                <w:sz w:val="20"/>
              </w:rPr>
              <w:t xml:space="preserve"> М.В., Нагорни</w:t>
            </w:r>
            <w:r>
              <w:rPr>
                <w:sz w:val="20"/>
              </w:rPr>
              <w:t xml:space="preserve">й І.М., Прокопович В.О., </w:t>
            </w:r>
            <w:proofErr w:type="spellStart"/>
            <w:r>
              <w:rPr>
                <w:sz w:val="20"/>
              </w:rPr>
              <w:t>Римшин</w:t>
            </w:r>
            <w:proofErr w:type="spellEnd"/>
            <w:r w:rsidRPr="009B7B5D">
              <w:rPr>
                <w:sz w:val="20"/>
              </w:rPr>
              <w:t xml:space="preserve"> Т.А</w:t>
            </w:r>
            <w:r>
              <w:rPr>
                <w:sz w:val="27"/>
                <w:szCs w:val="27"/>
              </w:rPr>
              <w:t>.</w:t>
            </w:r>
          </w:p>
          <w:p w:rsidR="00BD2899" w:rsidRDefault="00BD2899" w:rsidP="00BD2899">
            <w:pPr>
              <w:jc w:val="both"/>
              <w:rPr>
                <w:sz w:val="27"/>
                <w:szCs w:val="27"/>
              </w:rPr>
            </w:pPr>
          </w:p>
          <w:p w:rsidR="00BD2899" w:rsidRDefault="00BD2899" w:rsidP="00BD2899">
            <w:pPr>
              <w:jc w:val="both"/>
              <w:rPr>
                <w:sz w:val="27"/>
                <w:szCs w:val="27"/>
              </w:rPr>
            </w:pPr>
          </w:p>
          <w:p w:rsidR="00BD2899" w:rsidRDefault="00BD2899" w:rsidP="00BD2899">
            <w:pPr>
              <w:jc w:val="both"/>
              <w:rPr>
                <w:sz w:val="26"/>
                <w:szCs w:val="26"/>
              </w:rPr>
            </w:pPr>
            <w:r w:rsidRPr="009B7B5D">
              <w:rPr>
                <w:sz w:val="26"/>
                <w:szCs w:val="26"/>
              </w:rPr>
              <w:t>З</w:t>
            </w:r>
            <w:r>
              <w:rPr>
                <w:sz w:val="26"/>
                <w:szCs w:val="26"/>
              </w:rPr>
              <w:t>а -7</w:t>
            </w:r>
          </w:p>
          <w:p w:rsidR="00BD2899" w:rsidRPr="00A0409B" w:rsidRDefault="00BD2899" w:rsidP="00BD2899">
            <w:pPr>
              <w:jc w:val="both"/>
              <w:rPr>
                <w:sz w:val="27"/>
                <w:szCs w:val="27"/>
              </w:rPr>
            </w:pPr>
            <w:r w:rsidRPr="009B7B5D">
              <w:rPr>
                <w:sz w:val="20"/>
              </w:rPr>
              <w:t>Монастирський Е.П,</w:t>
            </w:r>
          </w:p>
          <w:p w:rsidR="00BD2899" w:rsidRDefault="00BD2899" w:rsidP="00BD2899">
            <w:pPr>
              <w:jc w:val="both"/>
              <w:rPr>
                <w:sz w:val="27"/>
                <w:szCs w:val="27"/>
              </w:rPr>
            </w:pPr>
            <w:proofErr w:type="spellStart"/>
            <w:r w:rsidRPr="009B7B5D">
              <w:rPr>
                <w:sz w:val="20"/>
              </w:rPr>
              <w:t>Будусь</w:t>
            </w:r>
            <w:proofErr w:type="spellEnd"/>
            <w:r w:rsidRPr="009B7B5D">
              <w:rPr>
                <w:sz w:val="20"/>
              </w:rPr>
              <w:t xml:space="preserve"> Л.В., Латинський Е.В., </w:t>
            </w:r>
            <w:proofErr w:type="spellStart"/>
            <w:r w:rsidRPr="009B7B5D">
              <w:rPr>
                <w:sz w:val="20"/>
              </w:rPr>
              <w:t>Лункіна</w:t>
            </w:r>
            <w:proofErr w:type="spellEnd"/>
            <w:r w:rsidRPr="009B7B5D">
              <w:rPr>
                <w:sz w:val="20"/>
              </w:rPr>
              <w:t xml:space="preserve"> М.В., Нагорний</w:t>
            </w:r>
            <w:r>
              <w:rPr>
                <w:sz w:val="20"/>
              </w:rPr>
              <w:t xml:space="preserve"> І.М., Прокопович В.О., </w:t>
            </w:r>
            <w:proofErr w:type="spellStart"/>
            <w:r>
              <w:rPr>
                <w:sz w:val="20"/>
              </w:rPr>
              <w:t>Римшин</w:t>
            </w:r>
            <w:proofErr w:type="spellEnd"/>
            <w:r>
              <w:rPr>
                <w:sz w:val="20"/>
              </w:rPr>
              <w:t xml:space="preserve"> </w:t>
            </w:r>
            <w:r w:rsidRPr="009B7B5D">
              <w:rPr>
                <w:sz w:val="20"/>
              </w:rPr>
              <w:t>Т.А</w:t>
            </w:r>
            <w:r>
              <w:rPr>
                <w:sz w:val="27"/>
                <w:szCs w:val="27"/>
              </w:rPr>
              <w:t>.</w:t>
            </w:r>
          </w:p>
          <w:p w:rsidR="00BD2899" w:rsidRPr="009B7B5D" w:rsidRDefault="00BD2899" w:rsidP="00BD2899">
            <w:pPr>
              <w:tabs>
                <w:tab w:val="num" w:pos="560"/>
              </w:tabs>
              <w:jc w:val="both"/>
              <w:rPr>
                <w:sz w:val="26"/>
                <w:szCs w:val="26"/>
              </w:rPr>
            </w:pPr>
            <w:proofErr w:type="spellStart"/>
            <w:r w:rsidRPr="009B7B5D">
              <w:rPr>
                <w:sz w:val="26"/>
                <w:szCs w:val="26"/>
              </w:rPr>
              <w:t>У</w:t>
            </w:r>
            <w:r>
              <w:rPr>
                <w:sz w:val="26"/>
                <w:szCs w:val="26"/>
              </w:rPr>
              <w:t>трим</w:t>
            </w:r>
            <w:proofErr w:type="spellEnd"/>
            <w:r>
              <w:rPr>
                <w:sz w:val="26"/>
                <w:szCs w:val="26"/>
              </w:rPr>
              <w:t xml:space="preserve"> - 2</w:t>
            </w:r>
          </w:p>
          <w:p w:rsidR="00BD2899" w:rsidRDefault="00BD2899" w:rsidP="00BD2899">
            <w:pPr>
              <w:jc w:val="both"/>
              <w:rPr>
                <w:sz w:val="27"/>
                <w:szCs w:val="27"/>
              </w:rPr>
            </w:pPr>
            <w:r w:rsidRPr="009B7B5D">
              <w:rPr>
                <w:sz w:val="20"/>
              </w:rPr>
              <w:t>Войтович М.І.,</w:t>
            </w:r>
            <w:r>
              <w:rPr>
                <w:sz w:val="20"/>
              </w:rPr>
              <w:t xml:space="preserve"> Зеленко Т.І.</w:t>
            </w:r>
          </w:p>
          <w:p w:rsidR="00BD2899" w:rsidRPr="0057544B" w:rsidRDefault="00BD2899" w:rsidP="00BD2899">
            <w:pPr>
              <w:tabs>
                <w:tab w:val="num" w:pos="560"/>
              </w:tabs>
              <w:jc w:val="both"/>
              <w:rPr>
                <w:sz w:val="26"/>
                <w:szCs w:val="26"/>
              </w:rPr>
            </w:pPr>
          </w:p>
        </w:tc>
        <w:tc>
          <w:tcPr>
            <w:tcW w:w="7541" w:type="dxa"/>
            <w:shd w:val="clear" w:color="auto" w:fill="auto"/>
          </w:tcPr>
          <w:p w:rsidR="00BD2899" w:rsidRDefault="00BD2899" w:rsidP="00BD2899">
            <w:pPr>
              <w:jc w:val="both"/>
              <w:rPr>
                <w:vanish/>
                <w:color w:val="000000"/>
                <w:sz w:val="26"/>
                <w:szCs w:val="26"/>
              </w:rPr>
            </w:pPr>
            <w:r>
              <w:rPr>
                <w:color w:val="000000"/>
                <w:sz w:val="26"/>
                <w:szCs w:val="26"/>
              </w:rPr>
              <w:t xml:space="preserve">1. Обрати секретарем конкурсної комісії </w:t>
            </w:r>
            <w:proofErr w:type="spellStart"/>
            <w:r>
              <w:rPr>
                <w:color w:val="000000"/>
                <w:sz w:val="26"/>
                <w:szCs w:val="26"/>
              </w:rPr>
              <w:t>Римишин</w:t>
            </w:r>
            <w:proofErr w:type="spellEnd"/>
            <w:r>
              <w:rPr>
                <w:color w:val="000000"/>
                <w:sz w:val="26"/>
                <w:szCs w:val="26"/>
              </w:rPr>
              <w:t xml:space="preserve"> Т.А.</w:t>
            </w: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r>
              <w:rPr>
                <w:color w:val="000000"/>
                <w:sz w:val="26"/>
                <w:szCs w:val="26"/>
              </w:rPr>
              <w:t>2. Обрати секретарем конкурсної комісії Зеленко Т.І.</w:t>
            </w:r>
          </w:p>
        </w:tc>
      </w:tr>
      <w:tr w:rsidR="00BD2899" w:rsidRPr="0057544B" w:rsidTr="003B1B18">
        <w:trPr>
          <w:trHeight w:val="2182"/>
        </w:trPr>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t>СЛУХАЛИ:</w:t>
            </w:r>
          </w:p>
        </w:tc>
        <w:tc>
          <w:tcPr>
            <w:tcW w:w="7541" w:type="dxa"/>
            <w:shd w:val="clear" w:color="auto" w:fill="auto"/>
          </w:tcPr>
          <w:p w:rsidR="00BD2899" w:rsidRPr="0057544B" w:rsidRDefault="00BD2899" w:rsidP="00BD2899">
            <w:pPr>
              <w:shd w:val="clear" w:color="auto" w:fill="FFFFFF"/>
              <w:ind w:firstLine="708"/>
              <w:jc w:val="both"/>
              <w:rPr>
                <w:color w:val="000000"/>
                <w:sz w:val="26"/>
                <w:szCs w:val="26"/>
                <w:lang w:eastAsia="uk-UA"/>
              </w:rPr>
            </w:pPr>
            <w:r>
              <w:rPr>
                <w:sz w:val="26"/>
                <w:szCs w:val="26"/>
              </w:rPr>
              <w:t xml:space="preserve">Монастирського Е.П. </w:t>
            </w:r>
            <w:r w:rsidRPr="0057544B">
              <w:rPr>
                <w:sz w:val="26"/>
                <w:szCs w:val="26"/>
              </w:rPr>
              <w:t>– голову комісії, як</w:t>
            </w:r>
            <w:r>
              <w:rPr>
                <w:sz w:val="26"/>
                <w:szCs w:val="26"/>
              </w:rPr>
              <w:t>ий запропонував</w:t>
            </w:r>
            <w:r w:rsidRPr="0057544B">
              <w:rPr>
                <w:sz w:val="26"/>
                <w:szCs w:val="26"/>
              </w:rPr>
              <w:t xml:space="preserve"> </w:t>
            </w:r>
            <w:r>
              <w:rPr>
                <w:sz w:val="26"/>
                <w:szCs w:val="26"/>
              </w:rPr>
              <w:t>продовжити процедуру</w:t>
            </w:r>
            <w:r w:rsidRPr="0057544B">
              <w:rPr>
                <w:sz w:val="26"/>
                <w:szCs w:val="26"/>
              </w:rPr>
              <w:t xml:space="preserve"> розгляду поданих претендентами документів, повідомив, що відповідно до </w:t>
            </w:r>
            <w:r w:rsidRPr="0057544B">
              <w:rPr>
                <w:color w:val="303030"/>
                <w:sz w:val="26"/>
                <w:szCs w:val="26"/>
              </w:rPr>
              <w:t xml:space="preserve">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w:t>
            </w:r>
            <w:r w:rsidRPr="0057544B">
              <w:rPr>
                <w:color w:val="000000"/>
                <w:sz w:val="26"/>
                <w:szCs w:val="26"/>
                <w:lang w:eastAsia="uk-UA"/>
              </w:rPr>
              <w:t>документи, крім заяви про участь у конкурсі, подаються в запечатаному вигляді.</w:t>
            </w:r>
          </w:p>
          <w:p w:rsidR="00BD2899" w:rsidRPr="0057544B" w:rsidRDefault="00BD2899" w:rsidP="00BD2899">
            <w:pPr>
              <w:shd w:val="clear" w:color="auto" w:fill="FFFFFF"/>
              <w:ind w:firstLine="450"/>
              <w:jc w:val="both"/>
              <w:rPr>
                <w:color w:val="000000"/>
                <w:sz w:val="26"/>
                <w:szCs w:val="26"/>
                <w:lang w:eastAsia="uk-UA"/>
              </w:rPr>
            </w:pPr>
            <w:r>
              <w:rPr>
                <w:color w:val="000000"/>
                <w:sz w:val="26"/>
                <w:szCs w:val="26"/>
                <w:lang w:eastAsia="uk-UA"/>
              </w:rPr>
              <w:t>Також поінформував членів комісії та присутніх</w:t>
            </w:r>
            <w:r w:rsidRPr="0057544B">
              <w:rPr>
                <w:color w:val="000000"/>
                <w:sz w:val="26"/>
                <w:szCs w:val="26"/>
                <w:lang w:eastAsia="uk-UA"/>
              </w:rPr>
              <w:t>, що зміст д</w:t>
            </w:r>
            <w:r>
              <w:rPr>
                <w:color w:val="000000"/>
                <w:sz w:val="26"/>
                <w:szCs w:val="26"/>
                <w:lang w:eastAsia="uk-UA"/>
              </w:rPr>
              <w:t>окументів, поданих претендентом</w:t>
            </w:r>
            <w:r w:rsidRPr="0057544B">
              <w:rPr>
                <w:color w:val="000000"/>
                <w:sz w:val="26"/>
                <w:szCs w:val="26"/>
                <w:lang w:eastAsia="uk-UA"/>
              </w:rPr>
              <w:t>, не розголошується до початку засідання комісії, на якому проводиться їх розгляд. К</w:t>
            </w:r>
            <w:r>
              <w:rPr>
                <w:color w:val="000000"/>
                <w:sz w:val="26"/>
                <w:szCs w:val="26"/>
                <w:lang w:eastAsia="uk-UA"/>
              </w:rPr>
              <w:t>онкурсні пропозиції претендента</w:t>
            </w:r>
            <w:r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BD2899" w:rsidRPr="0057544B" w:rsidRDefault="00BD2899" w:rsidP="00BD2899">
            <w:pPr>
              <w:shd w:val="clear" w:color="auto" w:fill="FFFFFF"/>
              <w:ind w:firstLine="708"/>
              <w:jc w:val="both"/>
              <w:rPr>
                <w:sz w:val="26"/>
                <w:szCs w:val="26"/>
              </w:rPr>
            </w:pPr>
            <w:r w:rsidRPr="0057544B">
              <w:rPr>
                <w:sz w:val="26"/>
                <w:szCs w:val="26"/>
              </w:rPr>
              <w:lastRenderedPageBreak/>
              <w:t>О</w:t>
            </w:r>
            <w:r>
              <w:rPr>
                <w:sz w:val="26"/>
                <w:szCs w:val="26"/>
              </w:rPr>
              <w:t>звучив</w:t>
            </w:r>
            <w:r w:rsidRPr="0057544B">
              <w:rPr>
                <w:sz w:val="26"/>
                <w:szCs w:val="26"/>
              </w:rPr>
              <w:t xml:space="preserve"> вимоги, які встановлені до кандидатів:</w:t>
            </w:r>
          </w:p>
          <w:p w:rsidR="00BD2899" w:rsidRPr="0057544B" w:rsidRDefault="00BD2899" w:rsidP="00BD2899">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роботи на керівних посадах не менше 7 років.</w:t>
            </w:r>
          </w:p>
          <w:p w:rsidR="00BD2899" w:rsidRPr="0057544B" w:rsidRDefault="00BD2899" w:rsidP="00BD2899">
            <w:pPr>
              <w:shd w:val="clear" w:color="auto" w:fill="FFFFFF"/>
              <w:ind w:firstLine="708"/>
              <w:jc w:val="both"/>
              <w:rPr>
                <w:color w:val="303030"/>
                <w:sz w:val="26"/>
                <w:szCs w:val="26"/>
              </w:rPr>
            </w:pPr>
            <w:r w:rsidRPr="0057544B">
              <w:rPr>
                <w:color w:val="303030"/>
                <w:sz w:val="26"/>
                <w:szCs w:val="26"/>
              </w:rPr>
              <w:t>Запропонува</w:t>
            </w:r>
            <w:r>
              <w:rPr>
                <w:color w:val="303030"/>
                <w:sz w:val="26"/>
                <w:szCs w:val="26"/>
              </w:rPr>
              <w:t>в</w:t>
            </w:r>
            <w:r w:rsidRPr="0057544B">
              <w:rPr>
                <w:color w:val="303030"/>
                <w:sz w:val="26"/>
                <w:szCs w:val="26"/>
              </w:rPr>
              <w:t xml:space="preserve"> розкрити конверт із поданими документами </w:t>
            </w:r>
            <w:proofErr w:type="spellStart"/>
            <w:r>
              <w:rPr>
                <w:color w:val="303030"/>
                <w:sz w:val="26"/>
                <w:szCs w:val="26"/>
              </w:rPr>
              <w:t>Антонецьким</w:t>
            </w:r>
            <w:proofErr w:type="spellEnd"/>
            <w:r>
              <w:rPr>
                <w:color w:val="303030"/>
                <w:sz w:val="26"/>
                <w:szCs w:val="26"/>
              </w:rPr>
              <w:t xml:space="preserve"> К.Б.</w:t>
            </w:r>
          </w:p>
          <w:p w:rsidR="00BD2899" w:rsidRDefault="00BD2899" w:rsidP="00BD2899">
            <w:pPr>
              <w:shd w:val="clear" w:color="auto" w:fill="FFFFFF"/>
              <w:ind w:firstLine="708"/>
              <w:jc w:val="both"/>
              <w:rPr>
                <w:i/>
                <w:sz w:val="26"/>
                <w:szCs w:val="26"/>
              </w:rPr>
            </w:pPr>
            <w:r>
              <w:rPr>
                <w:i/>
                <w:sz w:val="26"/>
                <w:szCs w:val="26"/>
              </w:rPr>
              <w:t>Зеленко Т.І. - секретар комісії, зачитала</w:t>
            </w:r>
            <w:r w:rsidRPr="0057544B">
              <w:rPr>
                <w:i/>
                <w:sz w:val="26"/>
                <w:szCs w:val="26"/>
              </w:rPr>
              <w:t xml:space="preserve"> заяву та подані документи</w:t>
            </w:r>
            <w:r>
              <w:rPr>
                <w:i/>
                <w:sz w:val="26"/>
                <w:szCs w:val="26"/>
              </w:rPr>
              <w:t xml:space="preserve"> </w:t>
            </w:r>
            <w:proofErr w:type="spellStart"/>
            <w:r>
              <w:rPr>
                <w:i/>
                <w:sz w:val="26"/>
                <w:szCs w:val="26"/>
              </w:rPr>
              <w:t>Антонецьким</w:t>
            </w:r>
            <w:proofErr w:type="spellEnd"/>
            <w:r>
              <w:rPr>
                <w:i/>
                <w:sz w:val="26"/>
                <w:szCs w:val="26"/>
              </w:rPr>
              <w:t xml:space="preserve"> К.Б</w:t>
            </w:r>
            <w:r w:rsidR="004060F6">
              <w:rPr>
                <w:i/>
                <w:sz w:val="26"/>
                <w:szCs w:val="26"/>
              </w:rPr>
              <w:t>.</w:t>
            </w:r>
          </w:p>
          <w:p w:rsidR="004060F6" w:rsidRPr="004060F6" w:rsidRDefault="004060F6" w:rsidP="00BD2899">
            <w:pPr>
              <w:shd w:val="clear" w:color="auto" w:fill="FFFFFF"/>
              <w:ind w:firstLine="708"/>
              <w:jc w:val="both"/>
              <w:rPr>
                <w:i/>
                <w:sz w:val="26"/>
                <w:szCs w:val="26"/>
              </w:rPr>
            </w:pPr>
            <w:r>
              <w:rPr>
                <w:i/>
                <w:sz w:val="26"/>
                <w:szCs w:val="26"/>
              </w:rPr>
              <w:t xml:space="preserve">Член комісії </w:t>
            </w:r>
            <w:proofErr w:type="spellStart"/>
            <w:r>
              <w:rPr>
                <w:i/>
                <w:sz w:val="26"/>
                <w:szCs w:val="26"/>
              </w:rPr>
              <w:t>Римшин</w:t>
            </w:r>
            <w:proofErr w:type="spellEnd"/>
            <w:r>
              <w:rPr>
                <w:i/>
                <w:sz w:val="26"/>
                <w:szCs w:val="26"/>
              </w:rPr>
              <w:t xml:space="preserve"> Т.А. повідомила, що у конкурсанта відсутнє підтвердження спеціалізації </w:t>
            </w:r>
            <w:r w:rsidRPr="0057544B">
              <w:rPr>
                <w:sz w:val="26"/>
                <w:szCs w:val="26"/>
              </w:rPr>
              <w:t>«</w:t>
            </w:r>
            <w:r w:rsidRPr="004060F6">
              <w:rPr>
                <w:i/>
                <w:sz w:val="26"/>
                <w:szCs w:val="26"/>
              </w:rPr>
              <w:t>Організація і управління охороною здоров’я»</w:t>
            </w:r>
          </w:p>
          <w:p w:rsidR="00BD2899" w:rsidRDefault="00BD2899" w:rsidP="00BD2899">
            <w:pPr>
              <w:shd w:val="clear" w:color="auto" w:fill="FFFFFF"/>
              <w:ind w:firstLine="708"/>
              <w:jc w:val="both"/>
              <w:rPr>
                <w:i/>
                <w:sz w:val="26"/>
                <w:szCs w:val="26"/>
              </w:rPr>
            </w:pPr>
            <w:r w:rsidRPr="0057544B">
              <w:rPr>
                <w:i/>
                <w:sz w:val="26"/>
                <w:szCs w:val="26"/>
              </w:rPr>
              <w:t>Члени комісії обговорили подані документи</w:t>
            </w:r>
            <w:r w:rsidR="004060F6">
              <w:rPr>
                <w:i/>
                <w:sz w:val="26"/>
                <w:szCs w:val="26"/>
              </w:rPr>
              <w:t xml:space="preserve"> н</w:t>
            </w:r>
            <w:r w:rsidRPr="0057544B">
              <w:rPr>
                <w:i/>
                <w:sz w:val="26"/>
                <w:szCs w:val="26"/>
              </w:rPr>
              <w:t>а відповідність квал</w:t>
            </w:r>
            <w:r>
              <w:rPr>
                <w:i/>
                <w:sz w:val="26"/>
                <w:szCs w:val="26"/>
              </w:rPr>
              <w:t xml:space="preserve">іфікаційним вимогам кандидатури </w:t>
            </w:r>
            <w:proofErr w:type="spellStart"/>
            <w:r>
              <w:rPr>
                <w:i/>
                <w:sz w:val="26"/>
                <w:szCs w:val="26"/>
              </w:rPr>
              <w:t>Антонецького</w:t>
            </w:r>
            <w:proofErr w:type="spellEnd"/>
            <w:r>
              <w:rPr>
                <w:i/>
                <w:sz w:val="26"/>
                <w:szCs w:val="26"/>
              </w:rPr>
              <w:t xml:space="preserve"> К.Б.</w:t>
            </w:r>
            <w:r w:rsidR="004060F6">
              <w:rPr>
                <w:i/>
                <w:sz w:val="26"/>
                <w:szCs w:val="26"/>
              </w:rPr>
              <w:t xml:space="preserve"> </w:t>
            </w:r>
            <w:r w:rsidR="00472080">
              <w:rPr>
                <w:i/>
                <w:sz w:val="26"/>
                <w:szCs w:val="26"/>
              </w:rPr>
              <w:t>з отриманням консультації юридичного спрямування щодо необхідності даної спеціалізації.</w:t>
            </w:r>
          </w:p>
          <w:p w:rsidR="004060F6" w:rsidRDefault="004060F6" w:rsidP="00BD2899">
            <w:pPr>
              <w:shd w:val="clear" w:color="auto" w:fill="FFFFFF"/>
              <w:ind w:firstLine="708"/>
              <w:jc w:val="both"/>
              <w:rPr>
                <w:i/>
                <w:sz w:val="26"/>
                <w:szCs w:val="26"/>
              </w:rPr>
            </w:pPr>
            <w:r>
              <w:rPr>
                <w:i/>
                <w:sz w:val="26"/>
                <w:szCs w:val="26"/>
              </w:rPr>
              <w:t>Заступник начальника юридичного відділу виконавчого апарату обласної ради Присяжний В.В. повідомив,</w:t>
            </w:r>
            <w:r w:rsidR="009A580D">
              <w:rPr>
                <w:i/>
                <w:sz w:val="26"/>
                <w:szCs w:val="26"/>
              </w:rPr>
              <w:t xml:space="preserve"> </w:t>
            </w:r>
            <w:r>
              <w:rPr>
                <w:i/>
                <w:sz w:val="26"/>
                <w:szCs w:val="26"/>
              </w:rPr>
              <w:t xml:space="preserve">що дана вимога є </w:t>
            </w:r>
            <w:r w:rsidR="00472080">
              <w:rPr>
                <w:i/>
                <w:sz w:val="26"/>
                <w:szCs w:val="26"/>
              </w:rPr>
              <w:t>обов’язковою</w:t>
            </w:r>
            <w:r>
              <w:rPr>
                <w:i/>
                <w:sz w:val="26"/>
                <w:szCs w:val="26"/>
              </w:rPr>
              <w:t>,</w:t>
            </w:r>
            <w:r w:rsidR="00472080">
              <w:rPr>
                <w:i/>
                <w:sz w:val="26"/>
                <w:szCs w:val="26"/>
              </w:rPr>
              <w:t xml:space="preserve"> </w:t>
            </w:r>
            <w:r>
              <w:rPr>
                <w:i/>
                <w:sz w:val="26"/>
                <w:szCs w:val="26"/>
              </w:rPr>
              <w:t xml:space="preserve">оскільки це </w:t>
            </w:r>
            <w:r w:rsidR="00472080">
              <w:rPr>
                <w:i/>
                <w:sz w:val="26"/>
                <w:szCs w:val="26"/>
              </w:rPr>
              <w:t>передбачено</w:t>
            </w:r>
            <w:r>
              <w:rPr>
                <w:i/>
                <w:sz w:val="26"/>
                <w:szCs w:val="26"/>
              </w:rPr>
              <w:t xml:space="preserve"> наказо</w:t>
            </w:r>
            <w:r w:rsidR="00472080">
              <w:rPr>
                <w:i/>
                <w:sz w:val="26"/>
                <w:szCs w:val="26"/>
              </w:rPr>
              <w:t xml:space="preserve">м </w:t>
            </w:r>
            <w:r>
              <w:rPr>
                <w:i/>
                <w:sz w:val="26"/>
                <w:szCs w:val="26"/>
              </w:rPr>
              <w:t xml:space="preserve">МОЗ </w:t>
            </w:r>
            <w:r w:rsidR="00472080">
              <w:rPr>
                <w:i/>
                <w:sz w:val="26"/>
                <w:szCs w:val="26"/>
              </w:rPr>
              <w:t>від 25.03.2002 № 117.</w:t>
            </w:r>
          </w:p>
          <w:p w:rsidR="00BD2899" w:rsidRPr="0057544B" w:rsidRDefault="00BD2899" w:rsidP="00BD2899">
            <w:pPr>
              <w:shd w:val="clear" w:color="auto" w:fill="FFFFFF"/>
              <w:ind w:firstLine="708"/>
              <w:jc w:val="both"/>
              <w:rPr>
                <w:i/>
                <w:sz w:val="26"/>
                <w:szCs w:val="26"/>
              </w:rPr>
            </w:pPr>
          </w:p>
        </w:tc>
      </w:tr>
      <w:tr w:rsidR="007C2A77" w:rsidRPr="0057544B" w:rsidTr="003B1B18">
        <w:trPr>
          <w:trHeight w:val="2182"/>
        </w:trPr>
        <w:tc>
          <w:tcPr>
            <w:tcW w:w="2444" w:type="dxa"/>
            <w:shd w:val="clear" w:color="auto" w:fill="auto"/>
          </w:tcPr>
          <w:p w:rsidR="007C2A77" w:rsidRPr="0057544B" w:rsidRDefault="007C2A77" w:rsidP="007C2A77">
            <w:pPr>
              <w:tabs>
                <w:tab w:val="num" w:pos="560"/>
              </w:tabs>
              <w:jc w:val="both"/>
              <w:rPr>
                <w:color w:val="000000"/>
                <w:sz w:val="26"/>
                <w:szCs w:val="26"/>
              </w:rPr>
            </w:pPr>
            <w:r w:rsidRPr="0057544B">
              <w:rPr>
                <w:color w:val="000000"/>
                <w:sz w:val="26"/>
                <w:szCs w:val="26"/>
              </w:rPr>
              <w:lastRenderedPageBreak/>
              <w:t>ГОЛОСУВАЛИ:</w:t>
            </w:r>
          </w:p>
          <w:p w:rsidR="007C2A77" w:rsidRDefault="007C2A77" w:rsidP="007C2A77">
            <w:pPr>
              <w:tabs>
                <w:tab w:val="num" w:pos="560"/>
              </w:tabs>
              <w:jc w:val="both"/>
              <w:rPr>
                <w:sz w:val="20"/>
              </w:rPr>
            </w:pPr>
            <w:r w:rsidRPr="009B7B5D">
              <w:rPr>
                <w:sz w:val="26"/>
                <w:szCs w:val="26"/>
              </w:rPr>
              <w:t>З</w:t>
            </w:r>
            <w:r>
              <w:rPr>
                <w:sz w:val="26"/>
                <w:szCs w:val="26"/>
              </w:rPr>
              <w:t>а - 8</w:t>
            </w:r>
            <w:r w:rsidRPr="009B7B5D">
              <w:rPr>
                <w:sz w:val="20"/>
              </w:rPr>
              <w:t xml:space="preserve"> Монастирський Е.П, </w:t>
            </w:r>
            <w:proofErr w:type="spellStart"/>
            <w:r w:rsidRPr="009B7B5D">
              <w:rPr>
                <w:sz w:val="20"/>
              </w:rPr>
              <w:t>Будусь</w:t>
            </w:r>
            <w:proofErr w:type="spellEnd"/>
            <w:r w:rsidRPr="009B7B5D">
              <w:rPr>
                <w:sz w:val="20"/>
              </w:rPr>
              <w:t xml:space="preserve"> Л.В., Войтович М.І.</w:t>
            </w:r>
          </w:p>
          <w:p w:rsidR="009A580D" w:rsidRDefault="007C2A77" w:rsidP="007C2A77">
            <w:pPr>
              <w:jc w:val="both"/>
              <w:rPr>
                <w:sz w:val="20"/>
              </w:rPr>
            </w:pPr>
            <w:r w:rsidRPr="009B7B5D">
              <w:rPr>
                <w:sz w:val="20"/>
              </w:rPr>
              <w:t xml:space="preserve">Зеленко Т.І., </w:t>
            </w:r>
          </w:p>
          <w:p w:rsidR="009A580D" w:rsidRDefault="007C2A77" w:rsidP="007C2A77">
            <w:pPr>
              <w:jc w:val="both"/>
              <w:rPr>
                <w:sz w:val="20"/>
              </w:rPr>
            </w:pPr>
            <w:proofErr w:type="spellStart"/>
            <w:r w:rsidRPr="009B7B5D">
              <w:rPr>
                <w:sz w:val="20"/>
              </w:rPr>
              <w:t>Лункіна</w:t>
            </w:r>
            <w:proofErr w:type="spellEnd"/>
            <w:r w:rsidRPr="009B7B5D">
              <w:rPr>
                <w:sz w:val="20"/>
              </w:rPr>
              <w:t xml:space="preserve"> М.В., </w:t>
            </w:r>
          </w:p>
          <w:p w:rsidR="007C2A77" w:rsidRDefault="007C2A77" w:rsidP="007C2A77">
            <w:pPr>
              <w:jc w:val="both"/>
              <w:rPr>
                <w:sz w:val="27"/>
                <w:szCs w:val="27"/>
              </w:rPr>
            </w:pPr>
            <w:bookmarkStart w:id="0" w:name="_GoBack"/>
            <w:bookmarkEnd w:id="0"/>
            <w:r w:rsidRPr="009B7B5D">
              <w:rPr>
                <w:sz w:val="20"/>
              </w:rPr>
              <w:t>Нагорни</w:t>
            </w:r>
            <w:r>
              <w:rPr>
                <w:sz w:val="20"/>
              </w:rPr>
              <w:t xml:space="preserve">й І.М., Прокопович В.О., </w:t>
            </w:r>
            <w:proofErr w:type="spellStart"/>
            <w:r>
              <w:rPr>
                <w:sz w:val="20"/>
              </w:rPr>
              <w:t>Римшин</w:t>
            </w:r>
            <w:proofErr w:type="spellEnd"/>
            <w:r w:rsidRPr="009B7B5D">
              <w:rPr>
                <w:sz w:val="20"/>
              </w:rPr>
              <w:t xml:space="preserve"> Т.А</w:t>
            </w:r>
            <w:r>
              <w:rPr>
                <w:sz w:val="27"/>
                <w:szCs w:val="27"/>
              </w:rPr>
              <w:t>.</w:t>
            </w:r>
          </w:p>
          <w:p w:rsidR="007C2A77" w:rsidRPr="009B7B5D" w:rsidRDefault="007C2A77" w:rsidP="007C2A77">
            <w:pPr>
              <w:tabs>
                <w:tab w:val="num" w:pos="560"/>
              </w:tabs>
              <w:jc w:val="both"/>
              <w:rPr>
                <w:sz w:val="26"/>
                <w:szCs w:val="26"/>
              </w:rPr>
            </w:pPr>
            <w:proofErr w:type="spellStart"/>
            <w:r w:rsidRPr="009B7B5D">
              <w:rPr>
                <w:sz w:val="26"/>
                <w:szCs w:val="26"/>
              </w:rPr>
              <w:t>У</w:t>
            </w:r>
            <w:r>
              <w:rPr>
                <w:sz w:val="26"/>
                <w:szCs w:val="26"/>
              </w:rPr>
              <w:t>трим</w:t>
            </w:r>
            <w:proofErr w:type="spellEnd"/>
            <w:r>
              <w:rPr>
                <w:sz w:val="26"/>
                <w:szCs w:val="26"/>
              </w:rPr>
              <w:t xml:space="preserve"> - 1</w:t>
            </w:r>
          </w:p>
          <w:p w:rsidR="007C2A77" w:rsidRDefault="007C2A77" w:rsidP="007C2A77">
            <w:pPr>
              <w:tabs>
                <w:tab w:val="num" w:pos="560"/>
              </w:tabs>
              <w:jc w:val="both"/>
              <w:rPr>
                <w:sz w:val="20"/>
              </w:rPr>
            </w:pPr>
            <w:r>
              <w:rPr>
                <w:sz w:val="20"/>
              </w:rPr>
              <w:t>Латинський Е.В.</w:t>
            </w:r>
          </w:p>
          <w:p w:rsidR="007C2A77" w:rsidRPr="0057544B" w:rsidRDefault="007C2A77" w:rsidP="00BD2899">
            <w:pPr>
              <w:tabs>
                <w:tab w:val="num" w:pos="560"/>
              </w:tabs>
              <w:jc w:val="both"/>
              <w:rPr>
                <w:sz w:val="26"/>
                <w:szCs w:val="26"/>
              </w:rPr>
            </w:pPr>
          </w:p>
        </w:tc>
        <w:tc>
          <w:tcPr>
            <w:tcW w:w="7541" w:type="dxa"/>
            <w:shd w:val="clear" w:color="auto" w:fill="auto"/>
          </w:tcPr>
          <w:p w:rsidR="007C2A77" w:rsidRDefault="007C2A77" w:rsidP="009A580D">
            <w:pPr>
              <w:ind w:firstLine="600"/>
              <w:jc w:val="both"/>
              <w:rPr>
                <w:b/>
                <w:sz w:val="26"/>
                <w:szCs w:val="26"/>
              </w:rPr>
            </w:pPr>
            <w:r>
              <w:rPr>
                <w:b/>
                <w:sz w:val="26"/>
                <w:szCs w:val="26"/>
              </w:rPr>
              <w:t xml:space="preserve">Не </w:t>
            </w: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62C5D">
              <w:rPr>
                <w:b/>
                <w:sz w:val="26"/>
                <w:szCs w:val="26"/>
              </w:rPr>
              <w:t>КНП «ХОДЦ» ХОР</w:t>
            </w:r>
            <w:r w:rsidRPr="00736287">
              <w:rPr>
                <w:i/>
                <w:sz w:val="26"/>
                <w:szCs w:val="26"/>
              </w:rPr>
              <w:t xml:space="preserve"> </w:t>
            </w:r>
            <w:proofErr w:type="spellStart"/>
            <w:r>
              <w:rPr>
                <w:b/>
                <w:sz w:val="26"/>
                <w:szCs w:val="26"/>
              </w:rPr>
              <w:t>Антонецького</w:t>
            </w:r>
            <w:proofErr w:type="spellEnd"/>
            <w:r>
              <w:rPr>
                <w:b/>
                <w:sz w:val="26"/>
                <w:szCs w:val="26"/>
              </w:rPr>
              <w:t xml:space="preserve"> К.Б., оскільки у нього </w:t>
            </w:r>
            <w:r w:rsidRPr="00C132F2">
              <w:rPr>
                <w:b/>
                <w:sz w:val="26"/>
                <w:szCs w:val="26"/>
              </w:rPr>
              <w:t>відсутня спеціалізація «Організація і управління охороною здоров’я»</w:t>
            </w:r>
            <w:r>
              <w:rPr>
                <w:b/>
                <w:sz w:val="26"/>
                <w:szCs w:val="26"/>
              </w:rPr>
              <w:t>.</w:t>
            </w:r>
          </w:p>
          <w:p w:rsidR="007C2A77" w:rsidRDefault="007C2A77" w:rsidP="00BD2899">
            <w:pPr>
              <w:shd w:val="clear" w:color="auto" w:fill="FFFFFF"/>
              <w:ind w:firstLine="708"/>
              <w:jc w:val="both"/>
              <w:rPr>
                <w:sz w:val="26"/>
                <w:szCs w:val="26"/>
              </w:rPr>
            </w:pPr>
          </w:p>
        </w:tc>
      </w:tr>
      <w:tr w:rsidR="007C2A77" w:rsidRPr="0057544B" w:rsidTr="003B1B18">
        <w:trPr>
          <w:trHeight w:val="2182"/>
        </w:trPr>
        <w:tc>
          <w:tcPr>
            <w:tcW w:w="2444" w:type="dxa"/>
            <w:shd w:val="clear" w:color="auto" w:fill="auto"/>
          </w:tcPr>
          <w:p w:rsidR="007C2A77" w:rsidRPr="0057544B" w:rsidRDefault="007C2A77" w:rsidP="00BD2899">
            <w:pPr>
              <w:tabs>
                <w:tab w:val="num" w:pos="560"/>
              </w:tabs>
              <w:jc w:val="both"/>
              <w:rPr>
                <w:sz w:val="26"/>
                <w:szCs w:val="26"/>
              </w:rPr>
            </w:pPr>
            <w:r w:rsidRPr="0057544B">
              <w:rPr>
                <w:sz w:val="26"/>
                <w:szCs w:val="26"/>
              </w:rPr>
              <w:t>СЛУХАЛИ:</w:t>
            </w:r>
          </w:p>
        </w:tc>
        <w:tc>
          <w:tcPr>
            <w:tcW w:w="7541" w:type="dxa"/>
            <w:shd w:val="clear" w:color="auto" w:fill="auto"/>
          </w:tcPr>
          <w:p w:rsidR="007C2A77" w:rsidRDefault="007C2A77" w:rsidP="007C2A77">
            <w:pPr>
              <w:shd w:val="clear" w:color="auto" w:fill="FFFFFF"/>
              <w:ind w:firstLine="708"/>
              <w:jc w:val="both"/>
              <w:rPr>
                <w:color w:val="303030"/>
                <w:sz w:val="26"/>
                <w:szCs w:val="26"/>
              </w:rPr>
            </w:pPr>
            <w:r w:rsidRPr="00862C5D">
              <w:rPr>
                <w:sz w:val="26"/>
                <w:szCs w:val="26"/>
              </w:rPr>
              <w:t>Монастирський Е.П.</w:t>
            </w:r>
            <w:r>
              <w:rPr>
                <w:i/>
                <w:sz w:val="26"/>
                <w:szCs w:val="26"/>
              </w:rPr>
              <w:t xml:space="preserve"> </w:t>
            </w:r>
            <w:r>
              <w:rPr>
                <w:color w:val="303030"/>
                <w:sz w:val="26"/>
                <w:szCs w:val="26"/>
              </w:rPr>
              <w:t>з</w:t>
            </w:r>
            <w:r w:rsidRPr="0057544B">
              <w:rPr>
                <w:color w:val="303030"/>
                <w:sz w:val="26"/>
                <w:szCs w:val="26"/>
              </w:rPr>
              <w:t>апропонува</w:t>
            </w:r>
            <w:r>
              <w:rPr>
                <w:color w:val="303030"/>
                <w:sz w:val="26"/>
                <w:szCs w:val="26"/>
              </w:rPr>
              <w:t>в</w:t>
            </w:r>
            <w:r w:rsidRPr="0057544B">
              <w:rPr>
                <w:color w:val="303030"/>
                <w:sz w:val="26"/>
                <w:szCs w:val="26"/>
              </w:rPr>
              <w:t xml:space="preserve"> розкрити конверт із поданими документами </w:t>
            </w:r>
            <w:proofErr w:type="spellStart"/>
            <w:r>
              <w:rPr>
                <w:color w:val="303030"/>
                <w:sz w:val="26"/>
                <w:szCs w:val="26"/>
              </w:rPr>
              <w:t>Каденком</w:t>
            </w:r>
            <w:proofErr w:type="spellEnd"/>
            <w:r>
              <w:rPr>
                <w:color w:val="303030"/>
                <w:sz w:val="26"/>
                <w:szCs w:val="26"/>
              </w:rPr>
              <w:t xml:space="preserve"> О.А.</w:t>
            </w:r>
          </w:p>
          <w:p w:rsidR="007C2A77" w:rsidRDefault="007C2A77" w:rsidP="007C2A77">
            <w:pPr>
              <w:shd w:val="clear" w:color="auto" w:fill="FFFFFF"/>
              <w:ind w:firstLine="708"/>
              <w:jc w:val="both"/>
              <w:rPr>
                <w:i/>
                <w:sz w:val="26"/>
                <w:szCs w:val="26"/>
              </w:rPr>
            </w:pPr>
            <w:r>
              <w:rPr>
                <w:i/>
                <w:sz w:val="26"/>
                <w:szCs w:val="26"/>
              </w:rPr>
              <w:t>Зеленко Т.І. - секретар комісії, зачитала</w:t>
            </w:r>
            <w:r w:rsidRPr="0057544B">
              <w:rPr>
                <w:i/>
                <w:sz w:val="26"/>
                <w:szCs w:val="26"/>
              </w:rPr>
              <w:t xml:space="preserve"> заяву та подані документи</w:t>
            </w:r>
            <w:r>
              <w:rPr>
                <w:i/>
                <w:sz w:val="26"/>
                <w:szCs w:val="26"/>
              </w:rPr>
              <w:t xml:space="preserve"> </w:t>
            </w:r>
            <w:proofErr w:type="spellStart"/>
            <w:r>
              <w:rPr>
                <w:i/>
                <w:sz w:val="26"/>
                <w:szCs w:val="26"/>
              </w:rPr>
              <w:t>Каденком</w:t>
            </w:r>
            <w:proofErr w:type="spellEnd"/>
            <w:r>
              <w:rPr>
                <w:i/>
                <w:sz w:val="26"/>
                <w:szCs w:val="26"/>
              </w:rPr>
              <w:t xml:space="preserve"> О.А.</w:t>
            </w:r>
          </w:p>
          <w:p w:rsidR="007C2A77" w:rsidRDefault="007C2A77" w:rsidP="007C2A77">
            <w:pPr>
              <w:shd w:val="clear" w:color="auto" w:fill="FFFFFF"/>
              <w:ind w:firstLine="708"/>
              <w:jc w:val="both"/>
              <w:rPr>
                <w:i/>
                <w:sz w:val="26"/>
                <w:szCs w:val="26"/>
              </w:rPr>
            </w:pPr>
            <w:r w:rsidRPr="0057544B">
              <w:rPr>
                <w:i/>
                <w:sz w:val="26"/>
                <w:szCs w:val="26"/>
              </w:rPr>
              <w:t>Члени комісії обговорили подані документи та відповідність квал</w:t>
            </w:r>
            <w:r>
              <w:rPr>
                <w:i/>
                <w:sz w:val="26"/>
                <w:szCs w:val="26"/>
              </w:rPr>
              <w:t xml:space="preserve">іфікаційним вимогам кандидатури                   </w:t>
            </w:r>
            <w:proofErr w:type="spellStart"/>
            <w:r>
              <w:rPr>
                <w:i/>
                <w:sz w:val="26"/>
                <w:szCs w:val="26"/>
              </w:rPr>
              <w:t>Каденка</w:t>
            </w:r>
            <w:proofErr w:type="spellEnd"/>
            <w:r>
              <w:rPr>
                <w:i/>
                <w:sz w:val="26"/>
                <w:szCs w:val="26"/>
              </w:rPr>
              <w:t xml:space="preserve"> О.А.</w:t>
            </w:r>
          </w:p>
          <w:p w:rsidR="007C2A77" w:rsidRDefault="007C2A77" w:rsidP="007C2A77">
            <w:pPr>
              <w:shd w:val="clear" w:color="auto" w:fill="FFFFFF"/>
              <w:ind w:firstLine="708"/>
              <w:jc w:val="both"/>
              <w:rPr>
                <w:i/>
                <w:sz w:val="26"/>
                <w:szCs w:val="26"/>
              </w:rPr>
            </w:pPr>
          </w:p>
          <w:p w:rsidR="007C2A77" w:rsidRDefault="007C2A77" w:rsidP="00BD2899">
            <w:pPr>
              <w:shd w:val="clear" w:color="auto" w:fill="FFFFFF"/>
              <w:ind w:firstLine="708"/>
              <w:jc w:val="both"/>
              <w:rPr>
                <w:sz w:val="26"/>
                <w:szCs w:val="26"/>
              </w:rPr>
            </w:pPr>
          </w:p>
        </w:tc>
      </w:tr>
      <w:tr w:rsidR="00BD2899" w:rsidRPr="0057544B" w:rsidTr="003B1B18">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t>ГОЛОСУВАЛИ:</w:t>
            </w:r>
          </w:p>
          <w:p w:rsidR="00BD2899" w:rsidRPr="0057544B" w:rsidRDefault="00BD2899" w:rsidP="00BD2899">
            <w:pPr>
              <w:tabs>
                <w:tab w:val="num" w:pos="560"/>
              </w:tabs>
              <w:jc w:val="both"/>
              <w:rPr>
                <w:color w:val="000000"/>
                <w:sz w:val="26"/>
                <w:szCs w:val="26"/>
              </w:rPr>
            </w:pPr>
            <w:r w:rsidRPr="0057544B">
              <w:rPr>
                <w:color w:val="000000"/>
                <w:sz w:val="26"/>
                <w:szCs w:val="26"/>
              </w:rPr>
              <w:t>одноголосно</w:t>
            </w:r>
          </w:p>
          <w:p w:rsidR="00BD2899" w:rsidRPr="0057544B" w:rsidRDefault="00BD2899" w:rsidP="00BD2899">
            <w:pPr>
              <w:tabs>
                <w:tab w:val="num" w:pos="560"/>
              </w:tabs>
              <w:jc w:val="both"/>
              <w:rPr>
                <w:sz w:val="26"/>
                <w:szCs w:val="26"/>
              </w:rPr>
            </w:pPr>
          </w:p>
        </w:tc>
        <w:tc>
          <w:tcPr>
            <w:tcW w:w="7541" w:type="dxa"/>
            <w:shd w:val="clear" w:color="auto" w:fill="auto"/>
          </w:tcPr>
          <w:p w:rsidR="007C2A77" w:rsidRDefault="007C2A77" w:rsidP="007C2A77">
            <w:pPr>
              <w:ind w:firstLine="708"/>
              <w:jc w:val="both"/>
              <w:rPr>
                <w:b/>
                <w:sz w:val="26"/>
                <w:szCs w:val="26"/>
              </w:rPr>
            </w:pPr>
            <w:r>
              <w:rPr>
                <w:b/>
                <w:sz w:val="26"/>
                <w:szCs w:val="26"/>
              </w:rPr>
              <w:t>Д</w:t>
            </w:r>
            <w:r w:rsidRPr="0057544B">
              <w:rPr>
                <w:b/>
                <w:sz w:val="26"/>
                <w:szCs w:val="26"/>
              </w:rPr>
              <w:t xml:space="preserve">опустити до участі в конкурсі на зайняття посади </w:t>
            </w:r>
            <w:r w:rsidRPr="0057544B">
              <w:rPr>
                <w:b/>
                <w:color w:val="303030"/>
                <w:sz w:val="26"/>
                <w:szCs w:val="26"/>
              </w:rPr>
              <w:t xml:space="preserve">директора </w:t>
            </w:r>
            <w:r w:rsidRPr="00862C5D">
              <w:rPr>
                <w:b/>
                <w:sz w:val="26"/>
                <w:szCs w:val="26"/>
              </w:rPr>
              <w:t>КНП «ХОДЦ» ХОР</w:t>
            </w:r>
            <w:r>
              <w:rPr>
                <w:b/>
                <w:sz w:val="26"/>
                <w:szCs w:val="26"/>
              </w:rPr>
              <w:t xml:space="preserve"> </w:t>
            </w:r>
            <w:proofErr w:type="spellStart"/>
            <w:r>
              <w:rPr>
                <w:b/>
                <w:sz w:val="26"/>
                <w:szCs w:val="26"/>
              </w:rPr>
              <w:t>Каденка</w:t>
            </w:r>
            <w:proofErr w:type="spellEnd"/>
            <w:r>
              <w:rPr>
                <w:b/>
                <w:sz w:val="26"/>
                <w:szCs w:val="26"/>
              </w:rPr>
              <w:t xml:space="preserve"> О.А.</w:t>
            </w:r>
          </w:p>
          <w:p w:rsidR="00BD2899" w:rsidRPr="00C132F2" w:rsidRDefault="00BD2899" w:rsidP="007C2A77">
            <w:pPr>
              <w:jc w:val="both"/>
              <w:rPr>
                <w:b/>
                <w:sz w:val="26"/>
                <w:szCs w:val="26"/>
              </w:rPr>
            </w:pPr>
          </w:p>
        </w:tc>
      </w:tr>
      <w:tr w:rsidR="007C2A77" w:rsidRPr="0057544B" w:rsidTr="003B1B18">
        <w:tc>
          <w:tcPr>
            <w:tcW w:w="2444" w:type="dxa"/>
            <w:shd w:val="clear" w:color="auto" w:fill="auto"/>
          </w:tcPr>
          <w:p w:rsidR="007C2A77" w:rsidRPr="0057544B" w:rsidRDefault="007C2A77" w:rsidP="00BD2899">
            <w:pPr>
              <w:tabs>
                <w:tab w:val="num" w:pos="560"/>
              </w:tabs>
              <w:jc w:val="both"/>
              <w:rPr>
                <w:sz w:val="26"/>
                <w:szCs w:val="26"/>
              </w:rPr>
            </w:pPr>
            <w:r w:rsidRPr="0057544B">
              <w:rPr>
                <w:sz w:val="26"/>
                <w:szCs w:val="26"/>
              </w:rPr>
              <w:t>СЛУХАЛИ:</w:t>
            </w:r>
          </w:p>
        </w:tc>
        <w:tc>
          <w:tcPr>
            <w:tcW w:w="7541" w:type="dxa"/>
            <w:shd w:val="clear" w:color="auto" w:fill="auto"/>
          </w:tcPr>
          <w:p w:rsidR="007C2A77" w:rsidRDefault="007C2A77" w:rsidP="007C2A77">
            <w:pPr>
              <w:shd w:val="clear" w:color="auto" w:fill="FFFFFF"/>
              <w:ind w:firstLine="708"/>
              <w:jc w:val="both"/>
              <w:rPr>
                <w:color w:val="303030"/>
                <w:sz w:val="26"/>
                <w:szCs w:val="26"/>
              </w:rPr>
            </w:pPr>
            <w:r w:rsidRPr="00862C5D">
              <w:rPr>
                <w:sz w:val="26"/>
                <w:szCs w:val="26"/>
              </w:rPr>
              <w:t>Монастирський Е.П.</w:t>
            </w:r>
            <w:r>
              <w:rPr>
                <w:i/>
                <w:sz w:val="26"/>
                <w:szCs w:val="26"/>
              </w:rPr>
              <w:t xml:space="preserve"> </w:t>
            </w:r>
            <w:r>
              <w:rPr>
                <w:color w:val="303030"/>
                <w:sz w:val="26"/>
                <w:szCs w:val="26"/>
              </w:rPr>
              <w:t>з</w:t>
            </w:r>
            <w:r w:rsidRPr="0057544B">
              <w:rPr>
                <w:color w:val="303030"/>
                <w:sz w:val="26"/>
                <w:szCs w:val="26"/>
              </w:rPr>
              <w:t>апропонува</w:t>
            </w:r>
            <w:r>
              <w:rPr>
                <w:color w:val="303030"/>
                <w:sz w:val="26"/>
                <w:szCs w:val="26"/>
              </w:rPr>
              <w:t>в</w:t>
            </w:r>
            <w:r w:rsidRPr="0057544B">
              <w:rPr>
                <w:color w:val="303030"/>
                <w:sz w:val="26"/>
                <w:szCs w:val="26"/>
              </w:rPr>
              <w:t xml:space="preserve"> розкрити конверт із поданими документами </w:t>
            </w:r>
            <w:r>
              <w:rPr>
                <w:color w:val="303030"/>
                <w:sz w:val="26"/>
                <w:szCs w:val="26"/>
              </w:rPr>
              <w:t>Коломійцем В.М.</w:t>
            </w:r>
          </w:p>
          <w:p w:rsidR="007C2A77" w:rsidRDefault="007C2A77" w:rsidP="007C2A77">
            <w:pPr>
              <w:shd w:val="clear" w:color="auto" w:fill="FFFFFF"/>
              <w:ind w:firstLine="708"/>
              <w:jc w:val="both"/>
              <w:rPr>
                <w:i/>
                <w:sz w:val="26"/>
                <w:szCs w:val="26"/>
              </w:rPr>
            </w:pPr>
            <w:r>
              <w:rPr>
                <w:i/>
                <w:sz w:val="26"/>
                <w:szCs w:val="26"/>
              </w:rPr>
              <w:t>Зеленко Т.І. - секретар комісії, зачитала</w:t>
            </w:r>
            <w:r w:rsidRPr="0057544B">
              <w:rPr>
                <w:i/>
                <w:sz w:val="26"/>
                <w:szCs w:val="26"/>
              </w:rPr>
              <w:t xml:space="preserve"> заяву та подані документи</w:t>
            </w:r>
            <w:r>
              <w:rPr>
                <w:i/>
                <w:sz w:val="26"/>
                <w:szCs w:val="26"/>
              </w:rPr>
              <w:t xml:space="preserve"> Коломійцем В.М.</w:t>
            </w:r>
          </w:p>
          <w:p w:rsidR="007C2A77" w:rsidRDefault="007C2A77" w:rsidP="007C2A77">
            <w:pPr>
              <w:shd w:val="clear" w:color="auto" w:fill="FFFFFF"/>
              <w:ind w:firstLine="708"/>
              <w:jc w:val="both"/>
              <w:rPr>
                <w:i/>
                <w:sz w:val="26"/>
                <w:szCs w:val="26"/>
              </w:rPr>
            </w:pPr>
            <w:r w:rsidRPr="0057544B">
              <w:rPr>
                <w:i/>
                <w:sz w:val="26"/>
                <w:szCs w:val="26"/>
              </w:rPr>
              <w:lastRenderedPageBreak/>
              <w:t>Члени комісії обговорили подані документи та відповідність квал</w:t>
            </w:r>
            <w:r>
              <w:rPr>
                <w:i/>
                <w:sz w:val="26"/>
                <w:szCs w:val="26"/>
              </w:rPr>
              <w:t>іфікаційним вимогам кандидатури                    Коломійця В.М</w:t>
            </w:r>
          </w:p>
          <w:p w:rsidR="007C2A77" w:rsidRDefault="007C2A77" w:rsidP="007C2A77">
            <w:pPr>
              <w:ind w:firstLine="708"/>
              <w:jc w:val="both"/>
              <w:rPr>
                <w:b/>
                <w:sz w:val="26"/>
                <w:szCs w:val="26"/>
              </w:rPr>
            </w:pPr>
          </w:p>
        </w:tc>
      </w:tr>
      <w:tr w:rsidR="007C2A77" w:rsidRPr="0057544B" w:rsidTr="003B1B18">
        <w:tc>
          <w:tcPr>
            <w:tcW w:w="2444" w:type="dxa"/>
            <w:shd w:val="clear" w:color="auto" w:fill="auto"/>
          </w:tcPr>
          <w:p w:rsidR="007C2A77" w:rsidRPr="0057544B" w:rsidRDefault="007C2A77" w:rsidP="007C2A77">
            <w:pPr>
              <w:tabs>
                <w:tab w:val="num" w:pos="560"/>
              </w:tabs>
              <w:jc w:val="both"/>
              <w:rPr>
                <w:color w:val="000000"/>
                <w:sz w:val="26"/>
                <w:szCs w:val="26"/>
              </w:rPr>
            </w:pPr>
            <w:r w:rsidRPr="0057544B">
              <w:rPr>
                <w:color w:val="000000"/>
                <w:sz w:val="26"/>
                <w:szCs w:val="26"/>
              </w:rPr>
              <w:lastRenderedPageBreak/>
              <w:t>ГОЛОСУВАЛИ:</w:t>
            </w:r>
          </w:p>
          <w:p w:rsidR="007C2A77" w:rsidRDefault="007C2A77" w:rsidP="007C2A77">
            <w:pPr>
              <w:tabs>
                <w:tab w:val="num" w:pos="560"/>
              </w:tabs>
              <w:jc w:val="both"/>
              <w:rPr>
                <w:sz w:val="20"/>
              </w:rPr>
            </w:pPr>
            <w:r w:rsidRPr="009B7B5D">
              <w:rPr>
                <w:sz w:val="26"/>
                <w:szCs w:val="26"/>
              </w:rPr>
              <w:t>З</w:t>
            </w:r>
            <w:r>
              <w:rPr>
                <w:sz w:val="26"/>
                <w:szCs w:val="26"/>
              </w:rPr>
              <w:t>а - 8</w:t>
            </w:r>
            <w:r w:rsidRPr="009B7B5D">
              <w:rPr>
                <w:sz w:val="20"/>
              </w:rPr>
              <w:t xml:space="preserve"> Монастирський Е.П, </w:t>
            </w:r>
            <w:proofErr w:type="spellStart"/>
            <w:r w:rsidRPr="009B7B5D">
              <w:rPr>
                <w:sz w:val="20"/>
              </w:rPr>
              <w:t>Будусь</w:t>
            </w:r>
            <w:proofErr w:type="spellEnd"/>
            <w:r w:rsidRPr="009B7B5D">
              <w:rPr>
                <w:sz w:val="20"/>
              </w:rPr>
              <w:t xml:space="preserve"> Л.В., Войтович М.І.</w:t>
            </w:r>
          </w:p>
          <w:p w:rsidR="007C2A77" w:rsidRDefault="007C2A77" w:rsidP="007C2A77">
            <w:pPr>
              <w:tabs>
                <w:tab w:val="num" w:pos="560"/>
              </w:tabs>
              <w:jc w:val="both"/>
              <w:rPr>
                <w:sz w:val="20"/>
              </w:rPr>
            </w:pPr>
            <w:r w:rsidRPr="009B7B5D">
              <w:rPr>
                <w:sz w:val="20"/>
              </w:rPr>
              <w:t xml:space="preserve">Зеленко Т.І., </w:t>
            </w:r>
          </w:p>
          <w:p w:rsidR="007C2A77" w:rsidRDefault="007C2A77" w:rsidP="007C2A77">
            <w:pPr>
              <w:tabs>
                <w:tab w:val="num" w:pos="560"/>
              </w:tabs>
              <w:jc w:val="both"/>
              <w:rPr>
                <w:sz w:val="20"/>
              </w:rPr>
            </w:pPr>
            <w:r>
              <w:rPr>
                <w:sz w:val="20"/>
              </w:rPr>
              <w:t>Латинський Е.В.</w:t>
            </w:r>
          </w:p>
          <w:p w:rsidR="007C2A77" w:rsidRDefault="007C2A77" w:rsidP="007C2A77">
            <w:pPr>
              <w:jc w:val="both"/>
              <w:rPr>
                <w:sz w:val="20"/>
              </w:rPr>
            </w:pPr>
            <w:proofErr w:type="spellStart"/>
            <w:r w:rsidRPr="009B7B5D">
              <w:rPr>
                <w:sz w:val="20"/>
              </w:rPr>
              <w:t>Лункіна</w:t>
            </w:r>
            <w:proofErr w:type="spellEnd"/>
            <w:r w:rsidRPr="009B7B5D">
              <w:rPr>
                <w:sz w:val="20"/>
              </w:rPr>
              <w:t xml:space="preserve"> М.В., </w:t>
            </w:r>
          </w:p>
          <w:p w:rsidR="007C2A77" w:rsidRDefault="007C2A77" w:rsidP="007C2A77">
            <w:pPr>
              <w:jc w:val="both"/>
              <w:rPr>
                <w:sz w:val="27"/>
                <w:szCs w:val="27"/>
              </w:rPr>
            </w:pPr>
            <w:r w:rsidRPr="009B7B5D">
              <w:rPr>
                <w:sz w:val="20"/>
              </w:rPr>
              <w:t xml:space="preserve">Нагорний І.М., Прокопович В.О., </w:t>
            </w:r>
          </w:p>
          <w:p w:rsidR="007C2A77" w:rsidRPr="009B7B5D" w:rsidRDefault="007C2A77" w:rsidP="007C2A77">
            <w:pPr>
              <w:tabs>
                <w:tab w:val="num" w:pos="560"/>
              </w:tabs>
              <w:jc w:val="both"/>
              <w:rPr>
                <w:sz w:val="26"/>
                <w:szCs w:val="26"/>
              </w:rPr>
            </w:pPr>
            <w:proofErr w:type="spellStart"/>
            <w:r w:rsidRPr="009B7B5D">
              <w:rPr>
                <w:sz w:val="26"/>
                <w:szCs w:val="26"/>
              </w:rPr>
              <w:t>У</w:t>
            </w:r>
            <w:r>
              <w:rPr>
                <w:sz w:val="26"/>
                <w:szCs w:val="26"/>
              </w:rPr>
              <w:t>трим</w:t>
            </w:r>
            <w:proofErr w:type="spellEnd"/>
            <w:r>
              <w:rPr>
                <w:sz w:val="26"/>
                <w:szCs w:val="26"/>
              </w:rPr>
              <w:t xml:space="preserve"> - 1</w:t>
            </w:r>
          </w:p>
          <w:p w:rsidR="007C2A77" w:rsidRPr="0057544B" w:rsidRDefault="007C2A77" w:rsidP="007C2A77">
            <w:pPr>
              <w:tabs>
                <w:tab w:val="num" w:pos="560"/>
              </w:tabs>
              <w:jc w:val="both"/>
              <w:rPr>
                <w:sz w:val="26"/>
                <w:szCs w:val="26"/>
              </w:rPr>
            </w:pPr>
            <w:proofErr w:type="spellStart"/>
            <w:r>
              <w:rPr>
                <w:sz w:val="20"/>
              </w:rPr>
              <w:t>Римшин</w:t>
            </w:r>
            <w:proofErr w:type="spellEnd"/>
            <w:r w:rsidRPr="009B7B5D">
              <w:rPr>
                <w:sz w:val="20"/>
              </w:rPr>
              <w:t xml:space="preserve"> Т.А</w:t>
            </w:r>
            <w:r>
              <w:rPr>
                <w:sz w:val="27"/>
                <w:szCs w:val="27"/>
              </w:rPr>
              <w:t>.</w:t>
            </w:r>
          </w:p>
        </w:tc>
        <w:tc>
          <w:tcPr>
            <w:tcW w:w="7541" w:type="dxa"/>
            <w:shd w:val="clear" w:color="auto" w:fill="auto"/>
          </w:tcPr>
          <w:p w:rsidR="007C2A77" w:rsidRPr="00862C5D" w:rsidRDefault="007C2A77" w:rsidP="007C2A77">
            <w:pPr>
              <w:shd w:val="clear" w:color="auto" w:fill="FFFFFF"/>
              <w:ind w:firstLine="708"/>
              <w:jc w:val="both"/>
              <w:rPr>
                <w:sz w:val="26"/>
                <w:szCs w:val="26"/>
              </w:rPr>
            </w:pPr>
            <w:r>
              <w:rPr>
                <w:b/>
                <w:sz w:val="26"/>
                <w:szCs w:val="26"/>
              </w:rPr>
              <w:t>Д</w:t>
            </w:r>
            <w:r w:rsidRPr="0057544B">
              <w:rPr>
                <w:b/>
                <w:sz w:val="26"/>
                <w:szCs w:val="26"/>
              </w:rPr>
              <w:t xml:space="preserve">опустити до участі в конкурсі на зайняття посади </w:t>
            </w:r>
            <w:r w:rsidRPr="0057544B">
              <w:rPr>
                <w:b/>
                <w:color w:val="303030"/>
                <w:sz w:val="26"/>
                <w:szCs w:val="26"/>
              </w:rPr>
              <w:t xml:space="preserve">директора </w:t>
            </w:r>
            <w:r w:rsidRPr="00862C5D">
              <w:rPr>
                <w:b/>
                <w:sz w:val="26"/>
                <w:szCs w:val="26"/>
              </w:rPr>
              <w:t>КНП «ХОДЦ» ХОР</w:t>
            </w:r>
            <w:r>
              <w:rPr>
                <w:b/>
                <w:sz w:val="26"/>
                <w:szCs w:val="26"/>
              </w:rPr>
              <w:t xml:space="preserve"> Коломійця В.М.</w:t>
            </w:r>
          </w:p>
        </w:tc>
      </w:tr>
      <w:tr w:rsidR="00BD2899" w:rsidRPr="0057544B" w:rsidTr="003B1B18">
        <w:tc>
          <w:tcPr>
            <w:tcW w:w="2444" w:type="dxa"/>
            <w:shd w:val="clear" w:color="auto" w:fill="auto"/>
          </w:tcPr>
          <w:p w:rsidR="00BD2899" w:rsidRPr="0057544B" w:rsidRDefault="00BD2899" w:rsidP="00BD2899">
            <w:pPr>
              <w:tabs>
                <w:tab w:val="num" w:pos="560"/>
              </w:tabs>
              <w:jc w:val="both"/>
              <w:rPr>
                <w:color w:val="000000"/>
                <w:sz w:val="26"/>
                <w:szCs w:val="26"/>
              </w:rPr>
            </w:pPr>
          </w:p>
        </w:tc>
        <w:tc>
          <w:tcPr>
            <w:tcW w:w="7541" w:type="dxa"/>
            <w:shd w:val="clear" w:color="auto" w:fill="auto"/>
          </w:tcPr>
          <w:p w:rsidR="00BD2899" w:rsidRPr="0057544B" w:rsidRDefault="00BD2899" w:rsidP="00BD2899">
            <w:pPr>
              <w:shd w:val="clear" w:color="auto" w:fill="FFFFFF"/>
              <w:ind w:firstLine="708"/>
              <w:jc w:val="both"/>
              <w:rPr>
                <w:sz w:val="26"/>
                <w:szCs w:val="26"/>
              </w:rPr>
            </w:pPr>
            <w:r>
              <w:rPr>
                <w:sz w:val="26"/>
                <w:szCs w:val="26"/>
              </w:rPr>
              <w:t>Кандидатів</w:t>
            </w:r>
            <w:r w:rsidRPr="0057544B">
              <w:rPr>
                <w:sz w:val="26"/>
                <w:szCs w:val="26"/>
              </w:rPr>
              <w:t xml:space="preserve"> на посаду директора </w:t>
            </w:r>
            <w:r w:rsidRPr="00C132F2">
              <w:rPr>
                <w:sz w:val="26"/>
                <w:szCs w:val="26"/>
              </w:rPr>
              <w:t>КНП «ХОДЦ» ХОР</w:t>
            </w:r>
            <w:r w:rsidRPr="00736287">
              <w:rPr>
                <w:i/>
                <w:sz w:val="26"/>
                <w:szCs w:val="26"/>
              </w:rPr>
              <w:t xml:space="preserve"> </w:t>
            </w:r>
            <w:r w:rsidRPr="0057544B">
              <w:rPr>
                <w:sz w:val="26"/>
                <w:szCs w:val="26"/>
              </w:rPr>
              <w:t>запрошено та повід</w:t>
            </w:r>
            <w:r>
              <w:rPr>
                <w:sz w:val="26"/>
                <w:szCs w:val="26"/>
              </w:rPr>
              <w:t>омлено про результати розгляду</w:t>
            </w:r>
            <w:r w:rsidRPr="0057544B">
              <w:rPr>
                <w:sz w:val="26"/>
                <w:szCs w:val="26"/>
              </w:rPr>
              <w:t xml:space="preserve"> документів та допуску</w:t>
            </w:r>
            <w:r w:rsidRPr="0057544B">
              <w:rPr>
                <w:b/>
                <w:sz w:val="26"/>
                <w:szCs w:val="26"/>
              </w:rPr>
              <w:t xml:space="preserve"> </w:t>
            </w:r>
            <w:r w:rsidRPr="0057544B">
              <w:rPr>
                <w:sz w:val="26"/>
                <w:szCs w:val="26"/>
              </w:rPr>
              <w:t>до участі в конкурсі</w:t>
            </w:r>
          </w:p>
        </w:tc>
      </w:tr>
    </w:tbl>
    <w:p w:rsidR="007C68CA" w:rsidRPr="005A737E" w:rsidRDefault="007C68CA" w:rsidP="007C68CA">
      <w:pPr>
        <w:rPr>
          <w:b/>
          <w:sz w:val="27"/>
          <w:szCs w:val="27"/>
        </w:rPr>
      </w:pPr>
    </w:p>
    <w:p w:rsidR="00CD66BF" w:rsidRDefault="00CD66BF" w:rsidP="00CD66BF">
      <w:pPr>
        <w:rPr>
          <w:sz w:val="27"/>
          <w:szCs w:val="27"/>
        </w:rPr>
      </w:pPr>
      <w:r w:rsidRPr="00A0409B">
        <w:rPr>
          <w:b/>
          <w:sz w:val="27"/>
          <w:szCs w:val="27"/>
        </w:rPr>
        <w:t xml:space="preserve">Голова  комісії                                          </w:t>
      </w:r>
      <w:r w:rsidRPr="00A0409B">
        <w:rPr>
          <w:sz w:val="27"/>
          <w:szCs w:val="27"/>
        </w:rPr>
        <w:t xml:space="preserve">________________ </w:t>
      </w:r>
      <w:r>
        <w:rPr>
          <w:sz w:val="27"/>
          <w:szCs w:val="27"/>
        </w:rPr>
        <w:t>Монастирський Е.П.</w:t>
      </w:r>
    </w:p>
    <w:p w:rsidR="00CD66BF" w:rsidRDefault="00CD66BF" w:rsidP="00CD66BF">
      <w:pPr>
        <w:rPr>
          <w:sz w:val="27"/>
          <w:szCs w:val="27"/>
        </w:rPr>
      </w:pPr>
    </w:p>
    <w:p w:rsidR="00CD66BF" w:rsidRPr="00A0409B" w:rsidRDefault="00CD66BF" w:rsidP="00CD66BF">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r>
        <w:rPr>
          <w:sz w:val="27"/>
          <w:szCs w:val="27"/>
        </w:rPr>
        <w:t>Зеленко Т.І.</w:t>
      </w:r>
    </w:p>
    <w:p w:rsidR="00CD66BF" w:rsidRPr="00A0409B" w:rsidRDefault="00CD66BF" w:rsidP="00CD66BF">
      <w:pPr>
        <w:jc w:val="center"/>
        <w:rPr>
          <w:b/>
          <w:sz w:val="27"/>
          <w:szCs w:val="27"/>
        </w:rPr>
      </w:pPr>
    </w:p>
    <w:p w:rsidR="00CD66BF" w:rsidRPr="00A0409B" w:rsidRDefault="00CD66BF" w:rsidP="00CD66BF">
      <w:pPr>
        <w:jc w:val="center"/>
        <w:rPr>
          <w:b/>
          <w:sz w:val="27"/>
          <w:szCs w:val="27"/>
        </w:rPr>
      </w:pPr>
      <w:r w:rsidRPr="00A0409B">
        <w:rPr>
          <w:b/>
          <w:sz w:val="27"/>
          <w:szCs w:val="27"/>
        </w:rPr>
        <w:t>Члени комісії:</w:t>
      </w:r>
    </w:p>
    <w:p w:rsidR="00CD66BF" w:rsidRPr="00A0409B" w:rsidRDefault="00CD66BF" w:rsidP="00CD66BF">
      <w:pPr>
        <w:jc w:val="center"/>
        <w:rPr>
          <w:b/>
          <w:sz w:val="27"/>
          <w:szCs w:val="27"/>
        </w:rPr>
      </w:pPr>
    </w:p>
    <w:p w:rsidR="00CD66BF" w:rsidRPr="00A0409B" w:rsidRDefault="00CD66BF" w:rsidP="00CD66BF">
      <w:pPr>
        <w:ind w:firstLine="708"/>
        <w:jc w:val="both"/>
        <w:rPr>
          <w:sz w:val="27"/>
          <w:szCs w:val="27"/>
        </w:rPr>
      </w:pPr>
      <w:r w:rsidRPr="00A0409B">
        <w:rPr>
          <w:b/>
          <w:sz w:val="27"/>
          <w:szCs w:val="27"/>
        </w:rPr>
        <w:tab/>
      </w:r>
    </w:p>
    <w:p w:rsidR="00CD66BF" w:rsidRPr="00A0409B" w:rsidRDefault="00CD66BF" w:rsidP="00CD66BF">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b/>
          <w:sz w:val="27"/>
          <w:szCs w:val="27"/>
        </w:rPr>
        <w:t>_______________</w:t>
      </w:r>
      <w:r>
        <w:rPr>
          <w:b/>
          <w:sz w:val="27"/>
          <w:szCs w:val="27"/>
        </w:rPr>
        <w:t xml:space="preserve"> </w:t>
      </w:r>
      <w:r w:rsidRPr="00A0409B">
        <w:rPr>
          <w:sz w:val="27"/>
          <w:szCs w:val="27"/>
        </w:rPr>
        <w:tab/>
      </w:r>
      <w:proofErr w:type="spellStart"/>
      <w:r>
        <w:rPr>
          <w:sz w:val="27"/>
          <w:szCs w:val="27"/>
        </w:rPr>
        <w:t>Будусь</w:t>
      </w:r>
      <w:proofErr w:type="spellEnd"/>
      <w:r>
        <w:rPr>
          <w:sz w:val="27"/>
          <w:szCs w:val="27"/>
        </w:rPr>
        <w:t xml:space="preserve"> Л.В.</w:t>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CD66BF" w:rsidRDefault="00CD66BF" w:rsidP="00CD66BF">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_______________ </w:t>
      </w:r>
      <w:r>
        <w:rPr>
          <w:sz w:val="27"/>
          <w:szCs w:val="27"/>
        </w:rPr>
        <w:t>Войтович М.І.</w:t>
      </w:r>
    </w:p>
    <w:p w:rsidR="00CD66BF" w:rsidRDefault="00CD66BF" w:rsidP="00CD66BF">
      <w:pPr>
        <w:jc w:val="both"/>
        <w:rPr>
          <w:sz w:val="27"/>
          <w:szCs w:val="27"/>
        </w:rPr>
      </w:pPr>
      <w:r>
        <w:rPr>
          <w:sz w:val="27"/>
          <w:szCs w:val="27"/>
        </w:rPr>
        <w:tab/>
      </w:r>
      <w:r>
        <w:rPr>
          <w:sz w:val="27"/>
          <w:szCs w:val="27"/>
        </w:rPr>
        <w:tab/>
      </w:r>
      <w:r>
        <w:rPr>
          <w:sz w:val="27"/>
          <w:szCs w:val="27"/>
        </w:rPr>
        <w:tab/>
      </w:r>
      <w:r>
        <w:rPr>
          <w:sz w:val="27"/>
          <w:szCs w:val="27"/>
        </w:rPr>
        <w:tab/>
      </w:r>
    </w:p>
    <w:p w:rsidR="00CD66BF" w:rsidRDefault="00CD66BF" w:rsidP="00CD66BF">
      <w:pPr>
        <w:jc w:val="both"/>
        <w:rPr>
          <w:sz w:val="27"/>
          <w:szCs w:val="27"/>
        </w:rPr>
      </w:pPr>
      <w:r>
        <w:rPr>
          <w:sz w:val="27"/>
          <w:szCs w:val="27"/>
        </w:rPr>
        <w:tab/>
      </w:r>
      <w:r>
        <w:rPr>
          <w:sz w:val="27"/>
          <w:szCs w:val="27"/>
        </w:rPr>
        <w:tab/>
      </w:r>
      <w:r>
        <w:rPr>
          <w:sz w:val="27"/>
          <w:szCs w:val="27"/>
        </w:rPr>
        <w:tab/>
      </w:r>
      <w:r>
        <w:rPr>
          <w:sz w:val="27"/>
          <w:szCs w:val="27"/>
        </w:rPr>
        <w:tab/>
        <w:t>_______________ Латинський Е.В.</w:t>
      </w:r>
    </w:p>
    <w:p w:rsidR="00CD66BF" w:rsidRPr="00A0409B" w:rsidRDefault="00CD66BF" w:rsidP="00CD66BF">
      <w:pPr>
        <w:jc w:val="both"/>
        <w:rPr>
          <w:sz w:val="27"/>
          <w:szCs w:val="27"/>
        </w:rPr>
      </w:pPr>
    </w:p>
    <w:p w:rsidR="00CD66BF" w:rsidRPr="00A0409B" w:rsidRDefault="00CD66BF" w:rsidP="00CD66BF">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 </w:t>
      </w:r>
      <w:proofErr w:type="spellStart"/>
      <w:r>
        <w:rPr>
          <w:sz w:val="27"/>
          <w:szCs w:val="27"/>
        </w:rPr>
        <w:t>Лункіна</w:t>
      </w:r>
      <w:proofErr w:type="spellEnd"/>
      <w:r>
        <w:rPr>
          <w:sz w:val="27"/>
          <w:szCs w:val="27"/>
        </w:rPr>
        <w:t xml:space="preserve"> М.В.</w:t>
      </w:r>
    </w:p>
    <w:p w:rsidR="00CD66BF" w:rsidRPr="00A0409B" w:rsidRDefault="00CD66BF" w:rsidP="00CD66BF">
      <w:pPr>
        <w:jc w:val="both"/>
        <w:rPr>
          <w:sz w:val="27"/>
          <w:szCs w:val="27"/>
        </w:rPr>
      </w:pPr>
      <w:r w:rsidRPr="00A0409B">
        <w:rPr>
          <w:sz w:val="27"/>
          <w:szCs w:val="27"/>
        </w:rPr>
        <w:t xml:space="preserve"> </w:t>
      </w:r>
    </w:p>
    <w:p w:rsidR="00CD66BF" w:rsidRDefault="00CD66BF" w:rsidP="00CD66BF">
      <w:pPr>
        <w:ind w:firstLine="708"/>
        <w:jc w:val="both"/>
        <w:rPr>
          <w:sz w:val="27"/>
          <w:szCs w:val="27"/>
        </w:rPr>
      </w:pPr>
      <w:r w:rsidRPr="00A0409B">
        <w:rPr>
          <w:sz w:val="27"/>
          <w:szCs w:val="27"/>
        </w:rPr>
        <w:tab/>
      </w:r>
      <w:r w:rsidRPr="00A0409B">
        <w:rPr>
          <w:sz w:val="27"/>
          <w:szCs w:val="27"/>
        </w:rPr>
        <w:tab/>
      </w:r>
      <w:r w:rsidRPr="00A0409B">
        <w:rPr>
          <w:sz w:val="27"/>
          <w:szCs w:val="27"/>
        </w:rPr>
        <w:tab/>
        <w:t>______________</w:t>
      </w:r>
      <w:r>
        <w:rPr>
          <w:sz w:val="27"/>
          <w:szCs w:val="27"/>
        </w:rPr>
        <w:t xml:space="preserve"> Нагорний І.М.</w:t>
      </w:r>
    </w:p>
    <w:p w:rsidR="00CD66BF" w:rsidRDefault="00CD66BF" w:rsidP="00CD66BF">
      <w:pPr>
        <w:ind w:firstLine="708"/>
        <w:jc w:val="both"/>
        <w:rPr>
          <w:sz w:val="27"/>
          <w:szCs w:val="27"/>
        </w:rPr>
      </w:pPr>
    </w:p>
    <w:p w:rsidR="00CD66BF" w:rsidRDefault="00CD66BF" w:rsidP="00CD66BF">
      <w:pPr>
        <w:ind w:firstLine="708"/>
        <w:jc w:val="both"/>
        <w:rPr>
          <w:sz w:val="27"/>
          <w:szCs w:val="27"/>
        </w:rPr>
      </w:pPr>
      <w:r>
        <w:rPr>
          <w:sz w:val="27"/>
          <w:szCs w:val="27"/>
        </w:rPr>
        <w:tab/>
      </w:r>
      <w:r>
        <w:rPr>
          <w:sz w:val="27"/>
          <w:szCs w:val="27"/>
        </w:rPr>
        <w:tab/>
      </w:r>
      <w:r>
        <w:rPr>
          <w:sz w:val="27"/>
          <w:szCs w:val="27"/>
        </w:rPr>
        <w:tab/>
        <w:t>______________ Прокопович В.О.</w:t>
      </w:r>
    </w:p>
    <w:p w:rsidR="00CD66BF" w:rsidRDefault="00CD66BF" w:rsidP="00CD66BF">
      <w:pPr>
        <w:ind w:firstLine="708"/>
        <w:jc w:val="both"/>
        <w:rPr>
          <w:sz w:val="27"/>
          <w:szCs w:val="27"/>
        </w:rPr>
      </w:pPr>
    </w:p>
    <w:p w:rsidR="00CD66BF" w:rsidRPr="00A0409B" w:rsidRDefault="009867D3" w:rsidP="00CD66BF">
      <w:pPr>
        <w:ind w:firstLine="708"/>
        <w:jc w:val="both"/>
        <w:rPr>
          <w:sz w:val="27"/>
          <w:szCs w:val="27"/>
        </w:rPr>
      </w:pPr>
      <w:r>
        <w:rPr>
          <w:sz w:val="27"/>
          <w:szCs w:val="27"/>
        </w:rPr>
        <w:tab/>
      </w:r>
      <w:r>
        <w:rPr>
          <w:sz w:val="27"/>
          <w:szCs w:val="27"/>
        </w:rPr>
        <w:tab/>
      </w:r>
      <w:r>
        <w:rPr>
          <w:sz w:val="27"/>
          <w:szCs w:val="27"/>
        </w:rPr>
        <w:tab/>
        <w:t xml:space="preserve">______________ </w:t>
      </w:r>
      <w:proofErr w:type="spellStart"/>
      <w:r>
        <w:rPr>
          <w:sz w:val="27"/>
          <w:szCs w:val="27"/>
        </w:rPr>
        <w:t>Римшин</w:t>
      </w:r>
      <w:proofErr w:type="spellEnd"/>
      <w:r w:rsidR="00CD66BF">
        <w:rPr>
          <w:sz w:val="27"/>
          <w:szCs w:val="27"/>
        </w:rPr>
        <w:t xml:space="preserve"> Т.А.</w:t>
      </w:r>
    </w:p>
    <w:p w:rsidR="00CD66BF" w:rsidRPr="00A0409B" w:rsidRDefault="00CD66BF" w:rsidP="00CD66BF">
      <w:pPr>
        <w:jc w:val="both"/>
        <w:rPr>
          <w:sz w:val="27"/>
          <w:szCs w:val="27"/>
        </w:rPr>
      </w:pPr>
    </w:p>
    <w:p w:rsidR="00CD66BF" w:rsidRPr="00A0409B" w:rsidRDefault="00CD66BF" w:rsidP="00CD66BF">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r>
    </w:p>
    <w:p w:rsidR="00EF6269" w:rsidRPr="0057544B" w:rsidRDefault="00EF6269" w:rsidP="00CD66BF">
      <w:pPr>
        <w:rPr>
          <w:b/>
          <w:sz w:val="26"/>
          <w:szCs w:val="26"/>
        </w:rPr>
      </w:pPr>
    </w:p>
    <w:sectPr w:rsidR="00EF6269" w:rsidRPr="0057544B" w:rsidSect="002B1367">
      <w:footerReference w:type="even" r:id="rId8"/>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93" w:rsidRDefault="00C26393">
      <w:r>
        <w:separator/>
      </w:r>
    </w:p>
  </w:endnote>
  <w:endnote w:type="continuationSeparator" w:id="0">
    <w:p w:rsidR="00C26393" w:rsidRDefault="00C2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C26393"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617B">
      <w:rPr>
        <w:rStyle w:val="a8"/>
        <w:noProof/>
      </w:rPr>
      <w:t>3</w:t>
    </w:r>
    <w:r>
      <w:rPr>
        <w:rStyle w:val="a8"/>
      </w:rPr>
      <w:fldChar w:fldCharType="end"/>
    </w:r>
  </w:p>
  <w:p w:rsidR="00E87D4C" w:rsidRDefault="00C26393"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93" w:rsidRDefault="00C26393">
      <w:r>
        <w:separator/>
      </w:r>
    </w:p>
  </w:footnote>
  <w:footnote w:type="continuationSeparator" w:id="0">
    <w:p w:rsidR="00C26393" w:rsidRDefault="00C263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54B0"/>
    <w:multiLevelType w:val="hybridMultilevel"/>
    <w:tmpl w:val="B0A08BC6"/>
    <w:lvl w:ilvl="0" w:tplc="008AF4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CA8064A"/>
    <w:multiLevelType w:val="hybridMultilevel"/>
    <w:tmpl w:val="B0A08BC6"/>
    <w:lvl w:ilvl="0" w:tplc="008AF4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554B2"/>
    <w:rsid w:val="000C468F"/>
    <w:rsid w:val="00117678"/>
    <w:rsid w:val="00145862"/>
    <w:rsid w:val="00171E93"/>
    <w:rsid w:val="0017399E"/>
    <w:rsid w:val="001A28AC"/>
    <w:rsid w:val="001C260F"/>
    <w:rsid w:val="001C4B07"/>
    <w:rsid w:val="001D1EF8"/>
    <w:rsid w:val="001E67FC"/>
    <w:rsid w:val="00231517"/>
    <w:rsid w:val="00235CE7"/>
    <w:rsid w:val="00263E36"/>
    <w:rsid w:val="002924F0"/>
    <w:rsid w:val="002A518B"/>
    <w:rsid w:val="002D41A8"/>
    <w:rsid w:val="002E482E"/>
    <w:rsid w:val="003229AF"/>
    <w:rsid w:val="0034625F"/>
    <w:rsid w:val="00355D05"/>
    <w:rsid w:val="003B1B18"/>
    <w:rsid w:val="0040015A"/>
    <w:rsid w:val="004060F6"/>
    <w:rsid w:val="00453462"/>
    <w:rsid w:val="00472080"/>
    <w:rsid w:val="00472839"/>
    <w:rsid w:val="00473C2E"/>
    <w:rsid w:val="00492491"/>
    <w:rsid w:val="004A1E14"/>
    <w:rsid w:val="004B38D3"/>
    <w:rsid w:val="004D617B"/>
    <w:rsid w:val="005262B1"/>
    <w:rsid w:val="0053423E"/>
    <w:rsid w:val="005432FF"/>
    <w:rsid w:val="0055618E"/>
    <w:rsid w:val="0057544B"/>
    <w:rsid w:val="005A3962"/>
    <w:rsid w:val="005C33AA"/>
    <w:rsid w:val="006005E6"/>
    <w:rsid w:val="0061614E"/>
    <w:rsid w:val="00630C81"/>
    <w:rsid w:val="006829FD"/>
    <w:rsid w:val="00700F32"/>
    <w:rsid w:val="00736287"/>
    <w:rsid w:val="00772E00"/>
    <w:rsid w:val="007C2A77"/>
    <w:rsid w:val="007C68CA"/>
    <w:rsid w:val="007D0FAA"/>
    <w:rsid w:val="00805B6B"/>
    <w:rsid w:val="008144CD"/>
    <w:rsid w:val="00816B9A"/>
    <w:rsid w:val="008230F5"/>
    <w:rsid w:val="00862C5D"/>
    <w:rsid w:val="008961DE"/>
    <w:rsid w:val="008A0E53"/>
    <w:rsid w:val="008F3B3A"/>
    <w:rsid w:val="00902C06"/>
    <w:rsid w:val="00913CCC"/>
    <w:rsid w:val="009867D3"/>
    <w:rsid w:val="009A486C"/>
    <w:rsid w:val="009A580D"/>
    <w:rsid w:val="009B4A3E"/>
    <w:rsid w:val="009B6BF6"/>
    <w:rsid w:val="009B7B5D"/>
    <w:rsid w:val="009C51EB"/>
    <w:rsid w:val="00A05B74"/>
    <w:rsid w:val="00A50370"/>
    <w:rsid w:val="00A50B83"/>
    <w:rsid w:val="00A81836"/>
    <w:rsid w:val="00A83B23"/>
    <w:rsid w:val="00AA7E4B"/>
    <w:rsid w:val="00AB51E2"/>
    <w:rsid w:val="00B0422C"/>
    <w:rsid w:val="00B4211D"/>
    <w:rsid w:val="00B55CE6"/>
    <w:rsid w:val="00BD2899"/>
    <w:rsid w:val="00BD50AA"/>
    <w:rsid w:val="00BD60BB"/>
    <w:rsid w:val="00BE3F97"/>
    <w:rsid w:val="00BF7057"/>
    <w:rsid w:val="00C132F2"/>
    <w:rsid w:val="00C244E3"/>
    <w:rsid w:val="00C26393"/>
    <w:rsid w:val="00C922B2"/>
    <w:rsid w:val="00CA6BEE"/>
    <w:rsid w:val="00CB54A7"/>
    <w:rsid w:val="00CD66BF"/>
    <w:rsid w:val="00D10CA5"/>
    <w:rsid w:val="00D666CE"/>
    <w:rsid w:val="00DC3BF9"/>
    <w:rsid w:val="00E24E2A"/>
    <w:rsid w:val="00E62D92"/>
    <w:rsid w:val="00E87588"/>
    <w:rsid w:val="00EC5AE8"/>
    <w:rsid w:val="00EC760B"/>
    <w:rsid w:val="00EF52AA"/>
    <w:rsid w:val="00EF6269"/>
    <w:rsid w:val="00F2495A"/>
    <w:rsid w:val="00F2784D"/>
    <w:rsid w:val="00FA740C"/>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46B"/>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DE4D-E9AA-4630-8545-E27C4C09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4</Pages>
  <Words>4602</Words>
  <Characters>2624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41</cp:revision>
  <cp:lastPrinted>2020-11-19T14:00:00Z</cp:lastPrinted>
  <dcterms:created xsi:type="dcterms:W3CDTF">2018-03-05T09:32:00Z</dcterms:created>
  <dcterms:modified xsi:type="dcterms:W3CDTF">2020-11-19T14:40:00Z</dcterms:modified>
</cp:coreProperties>
</file>