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D5BE" w14:textId="77777777" w:rsidR="00474C9F" w:rsidRPr="001C7AA1" w:rsidRDefault="00474C9F" w:rsidP="00474C9F">
      <w:pPr>
        <w:jc w:val="center"/>
        <w:rPr>
          <w:rFonts w:cs="Times New Roman"/>
          <w:u w:val="single"/>
          <w:lang w:val="uk-UA" w:eastAsia="uk-UA"/>
        </w:rPr>
      </w:pPr>
      <w:r w:rsidRPr="001C7AA1">
        <w:rPr>
          <w:rFonts w:cs="Times New Roman"/>
          <w:lang w:val="uk-UA" w:eastAsia="uk-UA"/>
        </w:rPr>
        <w:fldChar w:fldCharType="begin"/>
      </w:r>
      <w:r w:rsidRPr="001C7AA1">
        <w:rPr>
          <w:rFonts w:cs="Times New Roman"/>
          <w:lang w:val="uk-UA" w:eastAsia="uk-UA"/>
        </w:rPr>
        <w:instrText xml:space="preserve"> HYPERLINK "http://te-rada.org/list/?type=view&amp;id=10959" </w:instrText>
      </w:r>
      <w:r w:rsidRPr="001C7AA1">
        <w:rPr>
          <w:rFonts w:cs="Times New Roman"/>
          <w:lang w:val="uk-UA" w:eastAsia="uk-UA"/>
        </w:rPr>
        <w:fldChar w:fldCharType="separate"/>
      </w:r>
    </w:p>
    <w:p w14:paraId="0A98A4CE" w14:textId="6201AD1D" w:rsidR="00474C9F" w:rsidRPr="001C7AA1" w:rsidRDefault="00474C9F" w:rsidP="00474C9F">
      <w:pPr>
        <w:jc w:val="center"/>
        <w:rPr>
          <w:rFonts w:cs="Times New Roman"/>
          <w:lang w:val="uk-UA" w:eastAsia="uk-UA"/>
        </w:rPr>
      </w:pPr>
      <w:r w:rsidRPr="001C7AA1">
        <w:rPr>
          <w:rFonts w:cs="Times New Roman"/>
          <w:u w:val="single"/>
          <w:lang w:val="uk-UA" w:eastAsia="uk-UA"/>
        </w:rPr>
        <w:t>Інформація про стан розгляду запитів на публічну інформацію у Хмельницькій обласній раді за звітний період 2020 року (</w:t>
      </w:r>
      <w:r w:rsidR="00F35E20">
        <w:rPr>
          <w:rFonts w:cs="Times New Roman"/>
          <w:u w:val="single"/>
          <w:lang w:val="uk-UA" w:eastAsia="uk-UA"/>
        </w:rPr>
        <w:t>жовтень</w:t>
      </w:r>
      <w:r w:rsidRPr="001C7AA1">
        <w:rPr>
          <w:rFonts w:cs="Times New Roman"/>
          <w:u w:val="single"/>
          <w:lang w:val="uk-UA" w:eastAsia="uk-UA"/>
        </w:rPr>
        <w:t>)</w:t>
      </w:r>
    </w:p>
    <w:p w14:paraId="1CF730F4" w14:textId="77777777" w:rsidR="00474C9F" w:rsidRPr="001C7AA1" w:rsidRDefault="00474C9F" w:rsidP="00474C9F">
      <w:pPr>
        <w:rPr>
          <w:lang w:val="uk-UA"/>
        </w:rPr>
      </w:pPr>
      <w:r w:rsidRPr="001C7AA1">
        <w:rPr>
          <w:rFonts w:cs="Times New Roman"/>
          <w:lang w:val="uk-UA" w:eastAsia="uk-UA"/>
        </w:rPr>
        <w:fldChar w:fldCharType="end"/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126"/>
        <w:gridCol w:w="1696"/>
      </w:tblGrid>
      <w:tr w:rsidR="00474C9F" w:rsidRPr="001C7AA1" w14:paraId="19BAED0D" w14:textId="77777777" w:rsidTr="00F05889">
        <w:tc>
          <w:tcPr>
            <w:tcW w:w="1391" w:type="dxa"/>
          </w:tcPr>
          <w:p w14:paraId="521DCA5F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</w:t>
            </w:r>
          </w:p>
          <w:p w14:paraId="5BE96E29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надходження</w:t>
            </w:r>
          </w:p>
          <w:p w14:paraId="2533F7F5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4416" w:type="dxa"/>
          </w:tcPr>
          <w:p w14:paraId="55BC3C68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запиту</w:t>
            </w:r>
          </w:p>
        </w:tc>
        <w:tc>
          <w:tcPr>
            <w:tcW w:w="2126" w:type="dxa"/>
          </w:tcPr>
          <w:p w14:paraId="316649C8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відповіді</w:t>
            </w:r>
          </w:p>
        </w:tc>
        <w:tc>
          <w:tcPr>
            <w:tcW w:w="1696" w:type="dxa"/>
          </w:tcPr>
          <w:p w14:paraId="3C295BFE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 відповіді</w:t>
            </w:r>
          </w:p>
        </w:tc>
      </w:tr>
      <w:tr w:rsidR="00AE0E2D" w:rsidRPr="001C7AA1" w14:paraId="5778BF28" w14:textId="77777777" w:rsidTr="00F05889">
        <w:tc>
          <w:tcPr>
            <w:tcW w:w="1391" w:type="dxa"/>
          </w:tcPr>
          <w:p w14:paraId="453DC776" w14:textId="00D67447" w:rsidR="00AE0E2D" w:rsidRPr="00585A02" w:rsidRDefault="00AE0E2D" w:rsidP="00AE0E2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color w:val="000000"/>
                <w:lang w:val="uk-UA"/>
              </w:rPr>
              <w:t>26.10.20</w:t>
            </w:r>
          </w:p>
        </w:tc>
        <w:tc>
          <w:tcPr>
            <w:tcW w:w="4416" w:type="dxa"/>
          </w:tcPr>
          <w:p w14:paraId="71167C86" w14:textId="77777777" w:rsidR="00AE0E2D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sz w:val="28"/>
                <w:szCs w:val="28"/>
              </w:rPr>
            </w:pPr>
            <w:r w:rsidRPr="0087595C">
              <w:rPr>
                <w:bCs/>
                <w:iCs/>
                <w:sz w:val="28"/>
                <w:szCs w:val="28"/>
              </w:rPr>
              <w:t>Про надання документів</w:t>
            </w:r>
          </w:p>
          <w:p w14:paraId="06B40490" w14:textId="77777777" w:rsidR="00AE0E2D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sz w:val="28"/>
                <w:szCs w:val="28"/>
              </w:rPr>
            </w:pPr>
            <w:r w:rsidRPr="0087595C">
              <w:rPr>
                <w:bCs/>
                <w:iCs/>
                <w:sz w:val="28"/>
                <w:szCs w:val="28"/>
              </w:rPr>
              <w:t xml:space="preserve"> для передачі УТМР у </w:t>
            </w:r>
          </w:p>
          <w:p w14:paraId="431FC0BC" w14:textId="77777777" w:rsidR="00AE0E2D" w:rsidRPr="0087595C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</w:t>
            </w:r>
            <w:r w:rsidRPr="0087595C">
              <w:rPr>
                <w:bCs/>
                <w:iCs/>
                <w:sz w:val="28"/>
                <w:szCs w:val="28"/>
              </w:rPr>
              <w:t xml:space="preserve">ристування </w:t>
            </w:r>
          </w:p>
          <w:p w14:paraId="5248479D" w14:textId="3431BD85" w:rsidR="00AE0E2D" w:rsidRPr="00585A02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87595C">
              <w:rPr>
                <w:bCs/>
                <w:iCs/>
                <w:sz w:val="28"/>
                <w:szCs w:val="28"/>
              </w:rPr>
              <w:t>земель з 2012-2020 рр.</w:t>
            </w:r>
          </w:p>
        </w:tc>
        <w:tc>
          <w:tcPr>
            <w:tcW w:w="2126" w:type="dxa"/>
          </w:tcPr>
          <w:p w14:paraId="39F02F06" w14:textId="5E6E4FF8" w:rsidR="00AE0E2D" w:rsidRDefault="00AE0E2D" w:rsidP="00AE0E2D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 xml:space="preserve">Надано відповідь </w:t>
            </w:r>
          </w:p>
        </w:tc>
        <w:tc>
          <w:tcPr>
            <w:tcW w:w="1696" w:type="dxa"/>
          </w:tcPr>
          <w:p w14:paraId="4E48BC9D" w14:textId="2B514959" w:rsidR="00AE0E2D" w:rsidRDefault="00E96729" w:rsidP="00AE0E2D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30</w:t>
            </w:r>
            <w:r w:rsidR="00AE0E2D">
              <w:rPr>
                <w:rFonts w:cs="Times New Roman"/>
                <w:b w:val="0"/>
                <w:bCs/>
                <w:lang w:val="uk-UA"/>
              </w:rPr>
              <w:t>.10.2020</w:t>
            </w:r>
          </w:p>
        </w:tc>
      </w:tr>
      <w:tr w:rsidR="00AE0E2D" w:rsidRPr="00AC3590" w14:paraId="3A32C27C" w14:textId="77777777" w:rsidTr="00F05889">
        <w:tc>
          <w:tcPr>
            <w:tcW w:w="1391" w:type="dxa"/>
          </w:tcPr>
          <w:p w14:paraId="4E4A3F7E" w14:textId="09AC63EF" w:rsidR="00AE0E2D" w:rsidRPr="00585A02" w:rsidRDefault="00AE0E2D" w:rsidP="00AE0E2D">
            <w:pPr>
              <w:jc w:val="center"/>
              <w:rPr>
                <w:b w:val="0"/>
                <w:lang w:val="uk-UA"/>
              </w:rPr>
            </w:pPr>
            <w:r w:rsidRPr="009803FD">
              <w:rPr>
                <w:b w:val="0"/>
                <w:color w:val="000000"/>
                <w:lang w:val="uk-UA"/>
              </w:rPr>
              <w:t>27.10.20</w:t>
            </w:r>
          </w:p>
        </w:tc>
        <w:tc>
          <w:tcPr>
            <w:tcW w:w="4416" w:type="dxa"/>
          </w:tcPr>
          <w:p w14:paraId="67542694" w14:textId="77777777" w:rsidR="00AE0E2D" w:rsidRPr="009803FD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803FD">
              <w:rPr>
                <w:bCs/>
                <w:iCs/>
                <w:color w:val="000000"/>
                <w:sz w:val="28"/>
                <w:szCs w:val="28"/>
              </w:rPr>
              <w:t xml:space="preserve">Про надання </w:t>
            </w:r>
          </w:p>
          <w:p w14:paraId="2258DCF3" w14:textId="77777777" w:rsidR="00AE0E2D" w:rsidRPr="009803FD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803FD">
              <w:rPr>
                <w:bCs/>
                <w:iCs/>
                <w:color w:val="000000"/>
                <w:sz w:val="28"/>
                <w:szCs w:val="28"/>
              </w:rPr>
              <w:t>переліку юридичних</w:t>
            </w:r>
          </w:p>
          <w:p w14:paraId="4621204E" w14:textId="77777777" w:rsidR="00AE0E2D" w:rsidRPr="009803FD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803FD">
              <w:rPr>
                <w:bCs/>
                <w:iCs/>
                <w:color w:val="000000"/>
                <w:sz w:val="28"/>
                <w:szCs w:val="28"/>
              </w:rPr>
              <w:t xml:space="preserve"> осіб комунальної та </w:t>
            </w:r>
          </w:p>
          <w:p w14:paraId="7FE13BDB" w14:textId="77777777" w:rsidR="00AE0E2D" w:rsidRPr="009803FD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803FD">
              <w:rPr>
                <w:bCs/>
                <w:iCs/>
                <w:color w:val="000000"/>
                <w:sz w:val="28"/>
                <w:szCs w:val="28"/>
              </w:rPr>
              <w:t>державної</w:t>
            </w:r>
          </w:p>
          <w:p w14:paraId="0D6996C8" w14:textId="7EC2337F" w:rsidR="00AE0E2D" w:rsidRPr="00585A02" w:rsidRDefault="00AE0E2D" w:rsidP="00AE0E2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9803FD">
              <w:rPr>
                <w:bCs/>
                <w:iCs/>
                <w:color w:val="000000"/>
                <w:sz w:val="28"/>
                <w:szCs w:val="28"/>
              </w:rPr>
              <w:t>форм власності</w:t>
            </w:r>
          </w:p>
        </w:tc>
        <w:tc>
          <w:tcPr>
            <w:tcW w:w="2126" w:type="dxa"/>
          </w:tcPr>
          <w:p w14:paraId="4C17A5C5" w14:textId="77777777" w:rsidR="00AE0E2D" w:rsidRDefault="00AE0E2D" w:rsidP="00AE0E2D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 xml:space="preserve">Надано відповідь </w:t>
            </w:r>
          </w:p>
          <w:p w14:paraId="26CA3E11" w14:textId="509538EF" w:rsidR="00AE0E2D" w:rsidRDefault="00AE0E2D" w:rsidP="00AE0E2D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(після відтермінування, лист від 27.10.2020)</w:t>
            </w:r>
          </w:p>
        </w:tc>
        <w:tc>
          <w:tcPr>
            <w:tcW w:w="1696" w:type="dxa"/>
          </w:tcPr>
          <w:p w14:paraId="37BBC9A0" w14:textId="1540C385" w:rsidR="00AE0E2D" w:rsidRDefault="00AE0E2D" w:rsidP="00AE0E2D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16.11.2020</w:t>
            </w:r>
          </w:p>
        </w:tc>
      </w:tr>
    </w:tbl>
    <w:p w14:paraId="61EF1566" w14:textId="77777777" w:rsidR="002442B8" w:rsidRDefault="002442B8"/>
    <w:sectPr w:rsidR="002442B8" w:rsidSect="004952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E1"/>
    <w:rsid w:val="001436E1"/>
    <w:rsid w:val="002442B8"/>
    <w:rsid w:val="00275D76"/>
    <w:rsid w:val="00464E8F"/>
    <w:rsid w:val="00474C9F"/>
    <w:rsid w:val="005C545E"/>
    <w:rsid w:val="00620534"/>
    <w:rsid w:val="00802D98"/>
    <w:rsid w:val="008B282D"/>
    <w:rsid w:val="00907914"/>
    <w:rsid w:val="00A14202"/>
    <w:rsid w:val="00AC3590"/>
    <w:rsid w:val="00AE0E2D"/>
    <w:rsid w:val="00B802FC"/>
    <w:rsid w:val="00B95AE3"/>
    <w:rsid w:val="00E96729"/>
    <w:rsid w:val="00F24244"/>
    <w:rsid w:val="00F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430A"/>
  <w15:chartTrackingRefBased/>
  <w15:docId w15:val="{8E409215-8FF9-420D-9778-D245828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9F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uiPriority w:val="99"/>
    <w:semiHidden/>
    <w:rsid w:val="00474C9F"/>
    <w:pPr>
      <w:spacing w:before="100" w:beforeAutospacing="1" w:after="100" w:afterAutospacing="1"/>
    </w:pPr>
    <w:rPr>
      <w:rFonts w:eastAsia="Calibri" w:cs="Times New Roman"/>
      <w:b w:val="0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4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16</cp:revision>
  <dcterms:created xsi:type="dcterms:W3CDTF">2020-11-06T12:07:00Z</dcterms:created>
  <dcterms:modified xsi:type="dcterms:W3CDTF">2020-12-18T08:48:00Z</dcterms:modified>
</cp:coreProperties>
</file>