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308E35" w14:textId="77777777" w:rsidR="00A47E0A" w:rsidRDefault="00A47E0A" w:rsidP="00A47E0A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Перелік </w:t>
      </w:r>
    </w:p>
    <w:p w14:paraId="0FCC3111" w14:textId="77777777" w:rsidR="00A47E0A" w:rsidRDefault="00A47E0A" w:rsidP="00A47E0A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об’єктів, щодо яких прийнято рішення про передачу в оренду без проведення аукціону </w:t>
      </w:r>
    </w:p>
    <w:p w14:paraId="27831A4A" w14:textId="77777777" w:rsidR="00A47E0A" w:rsidRDefault="00A47E0A" w:rsidP="00A47E0A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Перелік другого типу</w:t>
      </w:r>
    </w:p>
    <w:p w14:paraId="6B945CCD" w14:textId="77777777" w:rsidR="00A47E0A" w:rsidRDefault="00A47E0A" w:rsidP="00A47E0A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702"/>
        <w:gridCol w:w="2052"/>
        <w:gridCol w:w="1958"/>
        <w:gridCol w:w="2007"/>
        <w:gridCol w:w="1869"/>
        <w:gridCol w:w="2203"/>
        <w:gridCol w:w="1771"/>
      </w:tblGrid>
      <w:tr w:rsidR="00A47E0A" w14:paraId="7963C90B" w14:textId="77777777" w:rsidTr="00A47E0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90F19" w14:textId="77777777" w:rsidR="00A47E0A" w:rsidRDefault="00A47E0A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 з/п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4F7D8" w14:textId="77777777" w:rsidR="00A47E0A" w:rsidRDefault="00A47E0A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Найменування балансоутримувача (код ЕДРПОУ)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4D110" w14:textId="77777777" w:rsidR="00A47E0A" w:rsidRDefault="00A47E0A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Назва об’єкта оренди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54A7A" w14:textId="77777777" w:rsidR="00A47E0A" w:rsidRDefault="00A47E0A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Місцезнаходження об’єкта оренди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6E0DF" w14:textId="77777777" w:rsidR="00A47E0A" w:rsidRDefault="00A47E0A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Пропозиції щодо використання об’єкта оренди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D877A" w14:textId="77777777" w:rsidR="00A47E0A" w:rsidRDefault="00A47E0A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Характеристика об’єкта оренди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34391" w14:textId="77777777" w:rsidR="00A47E0A" w:rsidRDefault="00A47E0A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Площа об’єкта оренди (кв.м.)</w:t>
            </w:r>
          </w:p>
        </w:tc>
      </w:tr>
      <w:tr w:rsidR="00A47E0A" w14:paraId="20B9D7C0" w14:textId="77777777" w:rsidTr="00A47E0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4B41E" w14:textId="77777777" w:rsidR="00A47E0A" w:rsidRDefault="00A47E0A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EA5F6" w14:textId="77777777" w:rsidR="00A47E0A" w:rsidRDefault="00A47E0A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197A6" w14:textId="77777777" w:rsidR="00A47E0A" w:rsidRDefault="00A47E0A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38781" w14:textId="77777777" w:rsidR="00A47E0A" w:rsidRDefault="00A47E0A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255A7" w14:textId="77777777" w:rsidR="00A47E0A" w:rsidRDefault="00A47E0A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CAFD3" w14:textId="77777777" w:rsidR="00A47E0A" w:rsidRDefault="00A47E0A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2086B" w14:textId="77777777" w:rsidR="00A47E0A" w:rsidRDefault="00A47E0A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</w:tr>
      <w:tr w:rsidR="00A47E0A" w14:paraId="3456B773" w14:textId="77777777" w:rsidTr="00A47E0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6A34A" w14:textId="77777777" w:rsidR="00A47E0A" w:rsidRDefault="00A47E0A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30CBF" w14:textId="77777777" w:rsidR="00A47E0A" w:rsidRDefault="00A47E0A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Хмельницька обласна фірма «Фармація» </w:t>
            </w:r>
          </w:p>
          <w:p w14:paraId="7A0CE46F" w14:textId="77777777" w:rsidR="00A47E0A" w:rsidRDefault="00A47E0A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01980130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469A3" w14:textId="77777777" w:rsidR="00A47E0A" w:rsidRDefault="00A47E0A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Частина будівлі аптечного складу літ. «А-3»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58109" w14:textId="77777777" w:rsidR="00A47E0A" w:rsidRDefault="00A47E0A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м.Хмельницький, вул.Львівське шосе, 12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4028C" w14:textId="77777777" w:rsidR="00A47E0A" w:rsidRDefault="00A47E0A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Для розміщення органу державної влади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28B40" w14:textId="77777777" w:rsidR="00A47E0A" w:rsidRDefault="00A47E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Частина будівлі аптечного складу літ. «А-3»  розташована на другому поверсі , обладнана електропостачанням, водопостачанням, водовідведенням та знаходиться в задовільному стані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500A5" w14:textId="77777777" w:rsidR="00A47E0A" w:rsidRDefault="00A47E0A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267,0</w:t>
            </w:r>
          </w:p>
        </w:tc>
      </w:tr>
      <w:tr w:rsidR="00A47E0A" w14:paraId="1C9F9CBA" w14:textId="77777777" w:rsidTr="00A47E0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8F782" w14:textId="3480AC47" w:rsidR="00A47E0A" w:rsidRDefault="00A47E0A" w:rsidP="00A47E0A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2052" w:type="dxa"/>
          </w:tcPr>
          <w:p w14:paraId="6812E3E7" w14:textId="77777777" w:rsidR="00A47E0A" w:rsidRPr="00A47E0A" w:rsidRDefault="00A47E0A" w:rsidP="00A47E0A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47E0A">
              <w:rPr>
                <w:rFonts w:ascii="Times New Roman" w:hAnsi="Times New Roman" w:cs="Times New Roman"/>
                <w:lang w:val="uk-UA"/>
              </w:rPr>
              <w:t>Комунальне некомерційне підприємство «Хмельницький обласний центр громадського здоров’я» Хмельницької обласної ради</w:t>
            </w:r>
          </w:p>
          <w:p w14:paraId="77EBDF49" w14:textId="37BE0A55" w:rsidR="00A47E0A" w:rsidRDefault="00A47E0A" w:rsidP="00A47E0A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47E0A">
              <w:rPr>
                <w:rFonts w:ascii="Times New Roman" w:hAnsi="Times New Roman" w:cs="Times New Roman"/>
                <w:lang w:val="uk-UA"/>
              </w:rPr>
              <w:t>42978605</w:t>
            </w:r>
          </w:p>
        </w:tc>
        <w:tc>
          <w:tcPr>
            <w:tcW w:w="1958" w:type="dxa"/>
          </w:tcPr>
          <w:p w14:paraId="2EE1E20A" w14:textId="109F2A8F" w:rsidR="00A47E0A" w:rsidRDefault="00A47E0A" w:rsidP="00A47E0A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47E0A">
              <w:rPr>
                <w:rFonts w:ascii="Times New Roman" w:hAnsi="Times New Roman" w:cs="Times New Roman"/>
                <w:lang w:val="uk-UA"/>
              </w:rPr>
              <w:t xml:space="preserve">Частина приміщення обласного центру здоров’я </w:t>
            </w:r>
          </w:p>
        </w:tc>
        <w:tc>
          <w:tcPr>
            <w:tcW w:w="2007" w:type="dxa"/>
          </w:tcPr>
          <w:p w14:paraId="2AA9707A" w14:textId="453074F5" w:rsidR="00A47E0A" w:rsidRDefault="00A47E0A" w:rsidP="00A47E0A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47E0A">
              <w:rPr>
                <w:rFonts w:ascii="Times New Roman" w:hAnsi="Times New Roman" w:cs="Times New Roman"/>
                <w:lang w:val="uk-UA"/>
              </w:rPr>
              <w:t>м.Хмельницький, вул.Шевченка, 46</w:t>
            </w:r>
          </w:p>
        </w:tc>
        <w:tc>
          <w:tcPr>
            <w:tcW w:w="1869" w:type="dxa"/>
          </w:tcPr>
          <w:p w14:paraId="414CBFCD" w14:textId="6F03C001" w:rsidR="00A47E0A" w:rsidRDefault="00A47E0A" w:rsidP="00A47E0A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47E0A">
              <w:rPr>
                <w:rFonts w:ascii="Times New Roman" w:hAnsi="Times New Roman" w:cs="Times New Roman"/>
                <w:lang w:val="uk-UA"/>
              </w:rPr>
              <w:t>Для розміщення органу державної влади під службові приміщення</w:t>
            </w:r>
          </w:p>
        </w:tc>
        <w:tc>
          <w:tcPr>
            <w:tcW w:w="2203" w:type="dxa"/>
          </w:tcPr>
          <w:p w14:paraId="38670041" w14:textId="7DE9E0DE" w:rsidR="00A47E0A" w:rsidRDefault="00A47E0A" w:rsidP="00A47E0A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47E0A">
              <w:rPr>
                <w:rFonts w:ascii="Times New Roman" w:hAnsi="Times New Roman" w:cs="Times New Roman"/>
                <w:lang w:val="uk-UA"/>
              </w:rPr>
              <w:t>Частина приміщення обласного центру здоров’я, розташована на третьому поверсі – 480,5 кв.м.; частина на першому поверсі – 113,6 кв.м.; частина підвального приміщення – 55 кв.м. Обладнано електропостачанням, водопостачанням, водовідведенням та знаходиться в задовільному стані</w:t>
            </w:r>
          </w:p>
        </w:tc>
        <w:tc>
          <w:tcPr>
            <w:tcW w:w="1771" w:type="dxa"/>
          </w:tcPr>
          <w:p w14:paraId="62817CDA" w14:textId="1064A441" w:rsidR="00A47E0A" w:rsidRDefault="00A47E0A" w:rsidP="00A47E0A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47E0A">
              <w:rPr>
                <w:rFonts w:ascii="Times New Roman" w:hAnsi="Times New Roman" w:cs="Times New Roman"/>
                <w:lang w:val="uk-UA"/>
              </w:rPr>
              <w:t>649,1</w:t>
            </w:r>
          </w:p>
        </w:tc>
      </w:tr>
      <w:tr w:rsidR="00AA0C75" w14:paraId="55F12949" w14:textId="77777777" w:rsidTr="00A47E0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407A8" w14:textId="2D053F5C" w:rsidR="00AA0C75" w:rsidRDefault="00AA0C75" w:rsidP="00AA0C75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2052" w:type="dxa"/>
          </w:tcPr>
          <w:p w14:paraId="5C6CBA9B" w14:textId="77777777" w:rsidR="00AA0C75" w:rsidRDefault="00AA0C75" w:rsidP="00AA0C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Комунальне підприємство </w:t>
            </w:r>
            <w:r>
              <w:rPr>
                <w:rFonts w:ascii="Times New Roman" w:hAnsi="Times New Roman" w:cs="Times New Roman"/>
                <w:lang w:val="uk-UA"/>
              </w:rPr>
              <w:lastRenderedPageBreak/>
              <w:t>«Аеропорт Хмельницький»</w:t>
            </w:r>
          </w:p>
          <w:p w14:paraId="2A068549" w14:textId="523FA5C6" w:rsidR="00AA0C75" w:rsidRPr="00A47E0A" w:rsidRDefault="00AA0C75" w:rsidP="00AA0C75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21324586</w:t>
            </w:r>
          </w:p>
        </w:tc>
        <w:tc>
          <w:tcPr>
            <w:tcW w:w="1958" w:type="dxa"/>
          </w:tcPr>
          <w:p w14:paraId="5733FF69" w14:textId="6EC7721F" w:rsidR="00AA0C75" w:rsidRPr="00A47E0A" w:rsidRDefault="00AA0C75" w:rsidP="00AA0C75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Приміщення СДП-1 та приміщення МРЛ</w:t>
            </w:r>
          </w:p>
        </w:tc>
        <w:tc>
          <w:tcPr>
            <w:tcW w:w="2007" w:type="dxa"/>
          </w:tcPr>
          <w:p w14:paraId="7471FD41" w14:textId="77777777" w:rsidR="00AA0C75" w:rsidRDefault="00AA0C75" w:rsidP="00AA0C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Хмельницька область, </w:t>
            </w:r>
            <w:r>
              <w:rPr>
                <w:rFonts w:ascii="Times New Roman" w:hAnsi="Times New Roman" w:cs="Times New Roman"/>
                <w:lang w:val="uk-UA"/>
              </w:rPr>
              <w:lastRenderedPageBreak/>
              <w:t xml:space="preserve">Хмельницький район, Ружичанська сільська рада, комплекс будівель </w:t>
            </w:r>
          </w:p>
          <w:p w14:paraId="540D9954" w14:textId="77777777" w:rsidR="00AA0C75" w:rsidRDefault="00AA0C75" w:rsidP="00AA0C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та споруд №1, Хмельницька область, Хмельницький район, Ружичанська сільська рада, комплекс будівель </w:t>
            </w:r>
          </w:p>
          <w:p w14:paraId="28C008F4" w14:textId="77777777" w:rsidR="00AA0C75" w:rsidRDefault="00AA0C75" w:rsidP="00AA0C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 споруд №2</w:t>
            </w:r>
          </w:p>
          <w:p w14:paraId="00DA3A56" w14:textId="77777777" w:rsidR="00AA0C75" w:rsidRPr="00A47E0A" w:rsidRDefault="00AA0C75" w:rsidP="00AA0C75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69" w:type="dxa"/>
          </w:tcPr>
          <w:p w14:paraId="4EFCAAE4" w14:textId="6A243F85" w:rsidR="00AA0C75" w:rsidRPr="00A47E0A" w:rsidRDefault="00AA0C75" w:rsidP="00AA0C75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3916">
              <w:rPr>
                <w:rFonts w:ascii="Times New Roman" w:hAnsi="Times New Roman" w:cs="Times New Roman"/>
                <w:lang w:val="uk-UA"/>
              </w:rPr>
              <w:lastRenderedPageBreak/>
              <w:t xml:space="preserve">Для розміщення </w:t>
            </w:r>
            <w:r>
              <w:rPr>
                <w:rFonts w:ascii="Times New Roman" w:hAnsi="Times New Roman" w:cs="Times New Roman"/>
                <w:lang w:val="uk-UA"/>
              </w:rPr>
              <w:t xml:space="preserve">організації, діяльність якої </w:t>
            </w:r>
            <w:r>
              <w:rPr>
                <w:rFonts w:ascii="Times New Roman" w:hAnsi="Times New Roman" w:cs="Times New Roman"/>
                <w:lang w:val="uk-UA"/>
              </w:rPr>
              <w:lastRenderedPageBreak/>
              <w:t>фінансується з Державного бюджету України</w:t>
            </w:r>
          </w:p>
        </w:tc>
        <w:tc>
          <w:tcPr>
            <w:tcW w:w="2203" w:type="dxa"/>
          </w:tcPr>
          <w:p w14:paraId="0BA5CB14" w14:textId="77777777" w:rsidR="00AA0C75" w:rsidRDefault="00AA0C75" w:rsidP="00AA0C75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 xml:space="preserve">Приміщення СДП-1  - 128,9 кв.м. </w:t>
            </w:r>
            <w:r>
              <w:rPr>
                <w:rFonts w:ascii="Times New Roman" w:hAnsi="Times New Roman"/>
                <w:lang w:val="uk-UA"/>
              </w:rPr>
              <w:lastRenderedPageBreak/>
              <w:t>Двохповерхова будівля,</w:t>
            </w:r>
          </w:p>
          <w:p w14:paraId="726C781C" w14:textId="77777777" w:rsidR="00AA0C75" w:rsidRDefault="00AA0C75" w:rsidP="00AA0C75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 поверх - 107,1 кв.м</w:t>
            </w:r>
          </w:p>
          <w:p w14:paraId="4648ACB4" w14:textId="77777777" w:rsidR="00AA0C75" w:rsidRDefault="00AA0C75" w:rsidP="00AA0C75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2 поверх -21,8 кв.м  </w:t>
            </w:r>
          </w:p>
          <w:p w14:paraId="6D1649D5" w14:textId="77777777" w:rsidR="00AA0C75" w:rsidRDefault="00AA0C75" w:rsidP="00AA0C75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Обладнане електропостачанням та знаходиться в задовільному стані</w:t>
            </w:r>
          </w:p>
          <w:p w14:paraId="0B1B656C" w14:textId="77777777" w:rsidR="00AA0C75" w:rsidRDefault="00AA0C75" w:rsidP="00AA0C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350E8939" w14:textId="77777777" w:rsidR="00AA0C75" w:rsidRDefault="00AA0C75" w:rsidP="00AA0C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Приміщення МРЛ – 79,6 кв.м. </w:t>
            </w:r>
          </w:p>
          <w:p w14:paraId="09B310E6" w14:textId="77777777" w:rsidR="00AA0C75" w:rsidRDefault="00AA0C75" w:rsidP="00AA0C75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Двоповерхова будівля:</w:t>
            </w:r>
          </w:p>
          <w:p w14:paraId="359BFC15" w14:textId="77777777" w:rsidR="00AA0C75" w:rsidRDefault="00AA0C75" w:rsidP="00AA0C75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 поверх - 40,4 кв.м</w:t>
            </w:r>
          </w:p>
          <w:p w14:paraId="3C2271C5" w14:textId="77777777" w:rsidR="00AA0C75" w:rsidRDefault="00AA0C75" w:rsidP="00AA0C75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2 поверх -39,2 кв.м   </w:t>
            </w:r>
          </w:p>
          <w:p w14:paraId="107358A1" w14:textId="77777777" w:rsidR="00AA0C75" w:rsidRDefault="00AA0C75" w:rsidP="00AA0C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Обладнане електропостачанням та знаходиться в задовільному стані</w:t>
            </w:r>
          </w:p>
          <w:p w14:paraId="4E34C8C4" w14:textId="77777777" w:rsidR="00AA0C75" w:rsidRPr="00A47E0A" w:rsidRDefault="00AA0C75" w:rsidP="00AA0C75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71" w:type="dxa"/>
          </w:tcPr>
          <w:p w14:paraId="341BC599" w14:textId="77777777" w:rsidR="00AA0C75" w:rsidRDefault="00AA0C75" w:rsidP="00AA0C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128,9</w:t>
            </w:r>
          </w:p>
          <w:p w14:paraId="5A06E7A2" w14:textId="28783F66" w:rsidR="00AA0C75" w:rsidRPr="00A47E0A" w:rsidRDefault="00AA0C75" w:rsidP="00AA0C75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79,6</w:t>
            </w:r>
          </w:p>
        </w:tc>
      </w:tr>
      <w:tr w:rsidR="00AA0C75" w14:paraId="5DCB023F" w14:textId="77777777" w:rsidTr="00236BA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DAFDE" w14:textId="1CF45F6D" w:rsidR="00AA0C75" w:rsidRDefault="00AA0C75" w:rsidP="00AA0C75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FE9D" w14:textId="77777777" w:rsidR="00AA0C75" w:rsidRDefault="00AA0C75" w:rsidP="00AA0C75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Комунальне підприємство «Комунальники»</w:t>
            </w:r>
          </w:p>
          <w:p w14:paraId="4640DA9F" w14:textId="477EC90B" w:rsidR="00AA0C75" w:rsidRDefault="00AA0C75" w:rsidP="00AA0C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03336387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FF315" w14:textId="65F37612" w:rsidR="00AA0C75" w:rsidRDefault="00AA0C75" w:rsidP="00AA0C75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Частина будівлі туристичної бази літ. «А-3»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D46FF" w14:textId="480590E4" w:rsidR="00AA0C75" w:rsidRDefault="00AA0C75" w:rsidP="00AA0C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м.Хмельницький, вул.Староміська, 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95A5B" w14:textId="18945A70" w:rsidR="00AA0C75" w:rsidRPr="00AB3916" w:rsidRDefault="00AA0C75" w:rsidP="00AA0C75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Для розміщення органу державної влади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E4BD7" w14:textId="77777777" w:rsidR="00AA0C75" w:rsidRDefault="00AA0C75" w:rsidP="00AA0C75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Частина будівлі  туристичної бази літ. «А-3»  розташована на третьому поверсі , обладнана електропостачанням, теплопостачанням, водопостачанням, водовідведенням та знаходиться в задовільному стані</w:t>
            </w:r>
          </w:p>
          <w:p w14:paraId="5F9C5E53" w14:textId="77777777" w:rsidR="00AA0C75" w:rsidRDefault="00AA0C75" w:rsidP="00AA0C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B8D5E" w14:textId="52901FB7" w:rsidR="00AA0C75" w:rsidRDefault="00AA0C75" w:rsidP="00AA0C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28,86</w:t>
            </w:r>
          </w:p>
        </w:tc>
      </w:tr>
    </w:tbl>
    <w:p w14:paraId="7DC873C4" w14:textId="3E5B87D1" w:rsidR="00A47E0A" w:rsidRDefault="00A47E0A" w:rsidP="00A47E0A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14:paraId="587637D0" w14:textId="77777777" w:rsidR="00AA0C75" w:rsidRDefault="00AA0C75" w:rsidP="00A47E0A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14:paraId="0E0E20DD" w14:textId="77777777" w:rsidR="00A47E0A" w:rsidRDefault="00A47E0A" w:rsidP="00A47E0A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14:paraId="1E032733" w14:textId="77777777" w:rsidR="00A47E0A" w:rsidRPr="00A47E0A" w:rsidRDefault="00A47E0A" w:rsidP="00A47E0A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sectPr w:rsidR="00A47E0A" w:rsidRPr="00A47E0A" w:rsidSect="00A47E0A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016"/>
    <w:rsid w:val="00A47E0A"/>
    <w:rsid w:val="00A51016"/>
    <w:rsid w:val="00AA0C75"/>
    <w:rsid w:val="00EC148E"/>
    <w:rsid w:val="00F9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E11F9"/>
  <w15:chartTrackingRefBased/>
  <w15:docId w15:val="{2BD201CF-598B-4765-8DB5-B9D71F0E0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7E0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7E0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87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1492</Words>
  <Characters>851</Characters>
  <Application>Microsoft Office Word</Application>
  <DocSecurity>0</DocSecurity>
  <Lines>7</Lines>
  <Paragraphs>4</Paragraphs>
  <ScaleCrop>false</ScaleCrop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Dunec</dc:creator>
  <cp:keywords/>
  <dc:description/>
  <cp:lastModifiedBy>Dunec</cp:lastModifiedBy>
  <cp:revision>3</cp:revision>
  <dcterms:created xsi:type="dcterms:W3CDTF">2021-01-27T08:26:00Z</dcterms:created>
  <dcterms:modified xsi:type="dcterms:W3CDTF">2021-02-04T07:53:00Z</dcterms:modified>
</cp:coreProperties>
</file>