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8" w:rsidRPr="00937578" w:rsidRDefault="00937578" w:rsidP="007B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78"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</w:p>
    <w:p w:rsidR="00BD57C7" w:rsidRDefault="00937578" w:rsidP="007B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матеріально-технічну базу </w:t>
      </w:r>
    </w:p>
    <w:p w:rsidR="00937578" w:rsidRDefault="00BD57C7" w:rsidP="007B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C7">
        <w:rPr>
          <w:rFonts w:ascii="Times New Roman" w:hAnsi="Times New Roman" w:cs="Times New Roman"/>
          <w:b/>
          <w:sz w:val="28"/>
          <w:szCs w:val="28"/>
          <w:lang w:val="uk-UA"/>
        </w:rPr>
        <w:t>КЗК «Хмельницький обласний краєзнавчий музей»</w:t>
      </w:r>
    </w:p>
    <w:p w:rsidR="007B78D2" w:rsidRDefault="007B78D2" w:rsidP="007B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F8D" w:rsidRPr="008D350C" w:rsidRDefault="00792F8D" w:rsidP="007B78D2">
      <w:pPr>
        <w:pStyle w:val="a4"/>
        <w:spacing w:before="120" w:beforeAutospacing="0" w:after="0" w:afterAutospacing="0"/>
        <w:ind w:firstLine="902"/>
        <w:jc w:val="both"/>
        <w:rPr>
          <w:sz w:val="28"/>
          <w:szCs w:val="28"/>
          <w:lang w:val="uk-UA"/>
        </w:rPr>
      </w:pPr>
      <w:r w:rsidRPr="008D350C">
        <w:rPr>
          <w:sz w:val="28"/>
          <w:szCs w:val="28"/>
          <w:lang w:val="uk-UA"/>
        </w:rPr>
        <w:t>Музей засновано 1929 року. Статус обласного музей набув у 1941 році, а у 1954 році отримав назву Хмельницький обласний краєзнавчий музей. До 1971 року мав своє власне приміщення  по вул. К.</w:t>
      </w:r>
      <w:proofErr w:type="spellStart"/>
      <w:r w:rsidRPr="008D350C">
        <w:rPr>
          <w:sz w:val="28"/>
          <w:szCs w:val="28"/>
          <w:lang w:val="uk-UA"/>
        </w:rPr>
        <w:t>Лібкнехта</w:t>
      </w:r>
      <w:proofErr w:type="spellEnd"/>
      <w:r w:rsidRPr="008D350C">
        <w:rPr>
          <w:sz w:val="28"/>
          <w:szCs w:val="28"/>
          <w:lang w:val="uk-UA"/>
        </w:rPr>
        <w:t xml:space="preserve">, 38 (нині – вул. Соборна), де функціонувало 15 експозиційних залів.  З метою розширення музейних площ будівлю було </w:t>
      </w:r>
      <w:proofErr w:type="spellStart"/>
      <w:r w:rsidRPr="008D350C">
        <w:rPr>
          <w:sz w:val="28"/>
          <w:szCs w:val="28"/>
          <w:lang w:val="uk-UA"/>
        </w:rPr>
        <w:t>знесено</w:t>
      </w:r>
      <w:proofErr w:type="spellEnd"/>
      <w:r w:rsidRPr="008D350C">
        <w:rPr>
          <w:sz w:val="28"/>
          <w:szCs w:val="28"/>
          <w:lang w:val="uk-UA"/>
        </w:rPr>
        <w:t>. Музейні фонди декілька разів змінювали місце розташування. У 1986 році для розміщення та збереження фондів музею надано приміщення площею 905 м</w:t>
      </w:r>
      <w:r w:rsidRPr="008D350C">
        <w:rPr>
          <w:sz w:val="28"/>
          <w:szCs w:val="28"/>
          <w:vertAlign w:val="superscript"/>
          <w:lang w:val="uk-UA"/>
        </w:rPr>
        <w:t xml:space="preserve">2 </w:t>
      </w:r>
      <w:r w:rsidR="00AD0D69" w:rsidRPr="008D350C">
        <w:rPr>
          <w:sz w:val="28"/>
          <w:szCs w:val="28"/>
          <w:lang w:val="uk-UA"/>
        </w:rPr>
        <w:t>лише у вигляді коробки без сходів, стелі та підлоги</w:t>
      </w:r>
      <w:r w:rsidR="009B4FD9" w:rsidRPr="008D350C">
        <w:rPr>
          <w:sz w:val="28"/>
          <w:szCs w:val="28"/>
          <w:lang w:val="uk-UA"/>
        </w:rPr>
        <w:t xml:space="preserve"> </w:t>
      </w:r>
      <w:r w:rsidRPr="008D350C">
        <w:rPr>
          <w:sz w:val="28"/>
          <w:szCs w:val="28"/>
          <w:lang w:val="uk-UA"/>
        </w:rPr>
        <w:t xml:space="preserve">у місті Хмельницькому по вул. Подільській, 12, яке побудоване для житлово-експлуатаційної контори і є прибудовою до житлового будинку. </w:t>
      </w:r>
    </w:p>
    <w:p w:rsidR="00BD57C7" w:rsidRPr="008D350C" w:rsidRDefault="00792F8D" w:rsidP="007B78D2">
      <w:pPr>
        <w:pStyle w:val="a4"/>
        <w:spacing w:before="0" w:beforeAutospacing="0" w:after="0" w:afterAutospacing="0"/>
        <w:ind w:firstLine="902"/>
        <w:jc w:val="both"/>
        <w:rPr>
          <w:b/>
          <w:sz w:val="28"/>
          <w:szCs w:val="28"/>
          <w:lang w:val="uk-UA"/>
        </w:rPr>
      </w:pPr>
      <w:r w:rsidRPr="008D350C">
        <w:rPr>
          <w:sz w:val="28"/>
          <w:szCs w:val="28"/>
          <w:lang w:val="uk-UA"/>
        </w:rPr>
        <w:t xml:space="preserve">Хмельницька область </w:t>
      </w:r>
      <w:r w:rsidR="00CD7DF2" w:rsidRPr="008D350C">
        <w:rPr>
          <w:sz w:val="28"/>
          <w:szCs w:val="28"/>
          <w:lang w:val="uk-UA"/>
        </w:rPr>
        <w:t>була</w:t>
      </w:r>
      <w:r w:rsidRPr="008D350C">
        <w:rPr>
          <w:sz w:val="28"/>
          <w:szCs w:val="28"/>
          <w:lang w:val="uk-UA"/>
        </w:rPr>
        <w:t xml:space="preserve"> єдина в Україні, де обласний музей не мав власного приміщення до 22.01.2019 року, коли Р</w:t>
      </w:r>
      <w:r w:rsidR="00CD7DF2" w:rsidRPr="008D350C">
        <w:rPr>
          <w:sz w:val="28"/>
          <w:szCs w:val="28"/>
          <w:lang w:val="uk-UA"/>
        </w:rPr>
        <w:t>озпорядженням</w:t>
      </w:r>
      <w:r w:rsidRPr="008D350C">
        <w:rPr>
          <w:sz w:val="28"/>
          <w:szCs w:val="28"/>
          <w:lang w:val="uk-UA"/>
        </w:rPr>
        <w:t xml:space="preserve"> обласної рад</w:t>
      </w:r>
      <w:r w:rsidR="00CD7DF2" w:rsidRPr="008D350C">
        <w:rPr>
          <w:sz w:val="28"/>
          <w:szCs w:val="28"/>
          <w:lang w:val="uk-UA"/>
        </w:rPr>
        <w:t xml:space="preserve">и № 11/2019-о </w:t>
      </w:r>
      <w:r w:rsidRPr="008D350C">
        <w:rPr>
          <w:sz w:val="28"/>
          <w:szCs w:val="28"/>
          <w:lang w:val="uk-UA"/>
        </w:rPr>
        <w:t>передан</w:t>
      </w:r>
      <w:r w:rsidR="00CD7DF2" w:rsidRPr="008D350C">
        <w:rPr>
          <w:sz w:val="28"/>
          <w:szCs w:val="28"/>
          <w:lang w:val="uk-UA"/>
        </w:rPr>
        <w:t>а</w:t>
      </w:r>
      <w:r w:rsidRPr="008D350C">
        <w:rPr>
          <w:sz w:val="28"/>
          <w:szCs w:val="28"/>
          <w:lang w:val="uk-UA"/>
        </w:rPr>
        <w:t xml:space="preserve"> </w:t>
      </w:r>
      <w:r w:rsidR="00CD7DF2" w:rsidRPr="008D350C">
        <w:rPr>
          <w:sz w:val="28"/>
          <w:szCs w:val="28"/>
          <w:lang w:val="uk-UA"/>
        </w:rPr>
        <w:t xml:space="preserve">нежитлова </w:t>
      </w:r>
      <w:r w:rsidRPr="008D350C">
        <w:rPr>
          <w:sz w:val="28"/>
          <w:szCs w:val="28"/>
          <w:lang w:val="uk-UA"/>
        </w:rPr>
        <w:t>буд</w:t>
      </w:r>
      <w:r w:rsidR="00CD7DF2" w:rsidRPr="008D350C">
        <w:rPr>
          <w:sz w:val="28"/>
          <w:szCs w:val="28"/>
          <w:lang w:val="uk-UA"/>
        </w:rPr>
        <w:t>івля по вул. Проскурівська, 79</w:t>
      </w:r>
      <w:r w:rsidRPr="008D350C">
        <w:rPr>
          <w:sz w:val="28"/>
          <w:szCs w:val="28"/>
          <w:lang w:val="uk-UA"/>
        </w:rPr>
        <w:t xml:space="preserve"> та виділено кошти на 1 </w:t>
      </w:r>
      <w:r w:rsidR="008D350C">
        <w:rPr>
          <w:sz w:val="28"/>
          <w:szCs w:val="28"/>
          <w:lang w:val="uk-UA"/>
        </w:rPr>
        <w:t>стадію</w:t>
      </w:r>
      <w:r w:rsidRPr="008D350C">
        <w:rPr>
          <w:sz w:val="28"/>
          <w:szCs w:val="28"/>
          <w:lang w:val="uk-UA"/>
        </w:rPr>
        <w:t xml:space="preserve"> проектно-кошторисн</w:t>
      </w:r>
      <w:r w:rsidR="00CD7DF2" w:rsidRPr="008D350C">
        <w:rPr>
          <w:sz w:val="28"/>
          <w:szCs w:val="28"/>
          <w:lang w:val="uk-UA"/>
        </w:rPr>
        <w:t>ої</w:t>
      </w:r>
      <w:r w:rsidRPr="008D350C">
        <w:rPr>
          <w:sz w:val="28"/>
          <w:szCs w:val="28"/>
          <w:lang w:val="uk-UA"/>
        </w:rPr>
        <w:t xml:space="preserve"> </w:t>
      </w:r>
      <w:r w:rsidR="00CD7DF2" w:rsidRPr="008D350C">
        <w:rPr>
          <w:sz w:val="28"/>
          <w:szCs w:val="28"/>
          <w:lang w:val="uk-UA"/>
        </w:rPr>
        <w:t>документації</w:t>
      </w:r>
      <w:r w:rsidRPr="008D350C">
        <w:rPr>
          <w:sz w:val="28"/>
          <w:szCs w:val="28"/>
          <w:lang w:val="uk-UA"/>
        </w:rPr>
        <w:t xml:space="preserve">. </w:t>
      </w:r>
      <w:r w:rsidR="00CD7DF2" w:rsidRPr="008D350C">
        <w:rPr>
          <w:sz w:val="28"/>
          <w:szCs w:val="28"/>
          <w:lang w:val="uk-UA"/>
        </w:rPr>
        <w:t xml:space="preserve">На даний час </w:t>
      </w:r>
      <w:r w:rsidRPr="008D350C">
        <w:rPr>
          <w:sz w:val="28"/>
          <w:szCs w:val="28"/>
          <w:lang w:val="uk-UA"/>
        </w:rPr>
        <w:t xml:space="preserve"> </w:t>
      </w:r>
      <w:r w:rsidR="00CD7DF2" w:rsidRPr="008D350C">
        <w:rPr>
          <w:sz w:val="28"/>
          <w:szCs w:val="28"/>
          <w:lang w:val="uk-UA"/>
        </w:rPr>
        <w:t>п</w:t>
      </w:r>
      <w:r w:rsidRPr="008D350C">
        <w:rPr>
          <w:sz w:val="28"/>
          <w:szCs w:val="28"/>
          <w:lang w:val="uk-UA"/>
        </w:rPr>
        <w:t>роведен</w:t>
      </w:r>
      <w:r w:rsidR="008D350C">
        <w:rPr>
          <w:sz w:val="28"/>
          <w:szCs w:val="28"/>
          <w:lang w:val="uk-UA"/>
        </w:rPr>
        <w:t>о</w:t>
      </w:r>
      <w:r w:rsidRPr="008D350C">
        <w:rPr>
          <w:sz w:val="28"/>
          <w:szCs w:val="28"/>
          <w:lang w:val="uk-UA"/>
        </w:rPr>
        <w:t xml:space="preserve"> комплекс робіт з планування</w:t>
      </w:r>
      <w:r w:rsidR="008D350C">
        <w:rPr>
          <w:sz w:val="28"/>
          <w:szCs w:val="28"/>
          <w:lang w:val="uk-UA"/>
        </w:rPr>
        <w:t>, реконструкції</w:t>
      </w:r>
      <w:r w:rsidRPr="008D350C">
        <w:rPr>
          <w:sz w:val="28"/>
          <w:szCs w:val="28"/>
          <w:lang w:val="uk-UA"/>
        </w:rPr>
        <w:t xml:space="preserve"> та пристосування </w:t>
      </w:r>
      <w:r w:rsidR="00CD7DF2" w:rsidRPr="008D350C">
        <w:rPr>
          <w:sz w:val="28"/>
          <w:szCs w:val="28"/>
          <w:lang w:val="uk-UA"/>
        </w:rPr>
        <w:t>зазначе</w:t>
      </w:r>
      <w:r w:rsidRPr="008D350C">
        <w:rPr>
          <w:sz w:val="28"/>
          <w:szCs w:val="28"/>
          <w:lang w:val="uk-UA"/>
        </w:rPr>
        <w:t>ної будівлі під потреби музею.</w:t>
      </w:r>
    </w:p>
    <w:p w:rsidR="00A05E2F" w:rsidRPr="008D350C" w:rsidRDefault="00A05E2F" w:rsidP="007B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Краєзнавчий музей – це музей комплексного профілю, в якому зберігають, вивчають та експонують матеріали, що розповідають про природу, історію і культуру краю.</w:t>
      </w:r>
    </w:p>
    <w:p w:rsidR="00A05E2F" w:rsidRPr="008D350C" w:rsidRDefault="00A05E2F" w:rsidP="007B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Хмельницький обласний краєзнавчий музей складається з п’яти відділів: фондів, природи, історії, науково-методичного та науково-масової роботи. Штатна чисельність працівників становить – </w:t>
      </w:r>
      <w:r w:rsidR="00CD7DF2" w:rsidRPr="008D350C">
        <w:rPr>
          <w:rFonts w:ascii="Times New Roman" w:hAnsi="Times New Roman" w:cs="Times New Roman"/>
          <w:sz w:val="28"/>
          <w:szCs w:val="28"/>
          <w:lang w:val="uk-UA"/>
        </w:rPr>
        <w:t>38,5 одиниць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="00185276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DF2" w:rsidRPr="008D350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85276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>наукових співробітників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D09" w:rsidRPr="008D350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506" w:rsidRPr="008D350C">
        <w:rPr>
          <w:rFonts w:ascii="Times New Roman" w:hAnsi="Times New Roman" w:cs="Times New Roman"/>
          <w:sz w:val="28"/>
          <w:szCs w:val="28"/>
          <w:lang w:val="uk-UA"/>
        </w:rPr>
        <w:t>омп’ютерною технікою робочі місця забезпечено на 70 %.</w:t>
      </w:r>
    </w:p>
    <w:p w:rsidR="00A05E2F" w:rsidRPr="008D350C" w:rsidRDefault="009E1D09" w:rsidP="007B78D2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Середня чисельність відвідувачів на рік складає понад 60 тисяч.</w:t>
      </w:r>
      <w:r w:rsidR="007B5CBC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5E2F" w:rsidRPr="008D350C">
        <w:rPr>
          <w:rFonts w:ascii="Times New Roman" w:hAnsi="Times New Roman" w:cs="Times New Roman"/>
          <w:sz w:val="28"/>
          <w:szCs w:val="28"/>
          <w:lang w:val="uk-UA"/>
        </w:rPr>
        <w:t>ідкриті стаціонарні виставки</w:t>
      </w:r>
      <w:r w:rsidR="004C02CF" w:rsidRPr="008D35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5E2F" w:rsidRPr="008D350C" w:rsidRDefault="00A37235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«Археологічна спадщина краю»</w:t>
      </w:r>
    </w:p>
    <w:p w:rsidR="00A05E2F" w:rsidRPr="008D350C" w:rsidRDefault="00A05E2F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«У звичаях й традиціях народу ти душу свого краю пізнавай!»</w:t>
      </w:r>
    </w:p>
    <w:p w:rsidR="00A05E2F" w:rsidRPr="008D350C" w:rsidRDefault="00A05E2F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«Проскурів – романтика старовини»</w:t>
      </w:r>
    </w:p>
    <w:p w:rsidR="00A05E2F" w:rsidRPr="008D350C" w:rsidRDefault="00A05E2F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«У полум’ї Великої війни»</w:t>
      </w:r>
    </w:p>
    <w:p w:rsidR="00A37235" w:rsidRPr="008D350C" w:rsidRDefault="00A37235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«Природа рідного краю»</w:t>
      </w:r>
    </w:p>
    <w:p w:rsidR="007B5CBC" w:rsidRPr="008D350C" w:rsidRDefault="00A37235" w:rsidP="007B78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E2F" w:rsidRPr="008D35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Непізнана планета комах</w:t>
      </w:r>
      <w:r w:rsidR="00A05E2F" w:rsidRPr="008D35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5CBC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E2F" w:rsidRPr="008D350C" w:rsidRDefault="007B5CBC" w:rsidP="007B78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Загальна експозиційна площа музею становить 280 м</w:t>
      </w:r>
      <w:r w:rsidRPr="008D350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E1D09" w:rsidRPr="008D35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235" w:rsidRPr="008D350C" w:rsidRDefault="009E1D09" w:rsidP="007B7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Основа музею - 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фонди, які нараховують понад 80 тисяч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музейних предметів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. В колекції музею зберігаються предмети, які можна вважати справжнім надбанням загальносвітової культури,  серед яких унікальні ювелірні вироби </w:t>
      </w:r>
      <w:r w:rsidR="008D350C">
        <w:rPr>
          <w:rFonts w:ascii="Times New Roman" w:hAnsi="Times New Roman" w:cs="Times New Roman"/>
          <w:sz w:val="28"/>
          <w:szCs w:val="28"/>
          <w:lang w:val="uk-UA"/>
        </w:rPr>
        <w:t>Давнь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ої Русі, чисельна колекція нумізматики та боністики, колекції старовинної зброї, подільської кераміки та фарфору, ікони, документи та предмети з історії краю. Цікавими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значними за кількістю є фонди природи краю, які зберігають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предмети кінця ХІХ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A37235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ст. Щорічно колекція поповнюється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більш, ніж</w:t>
      </w:r>
      <w:r w:rsidR="008D350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500 предметів. Фондосховище розташовано у підвальному приміщенні, яке займає  253 м</w:t>
      </w:r>
      <w:r w:rsidRPr="008D350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. Для зберігання особливо цінних предметів та фондово-облікової документації придбані </w:t>
      </w:r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>вогнезахисні шафи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Постанови Кабінету Міністрів України від 21.11.2018 року №</w:t>
      </w:r>
      <w:r w:rsidR="007B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>975 охорона музею здійснюється Управлінням поліції охорони у Хмельницькій області.</w:t>
      </w:r>
    </w:p>
    <w:p w:rsidR="009B4FD9" w:rsidRPr="008D350C" w:rsidRDefault="009B4FD9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Музей </w:t>
      </w:r>
      <w:r w:rsidR="008D350C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згідно Постанови Кабінету Міністрів України від 02.12.2020 року № 1183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надає біля 10 видів платних послуг. Щорічно це складає понад 120 тис. гривень. Кошти спрямовуються на поліпшення матеріально-технічного стану музею, а саме: закупівля музейних предметів, проведення реекспозицій та поточних ремонтів, часткова оплата комунальних послуг.</w:t>
      </w:r>
    </w:p>
    <w:p w:rsidR="00AD0D69" w:rsidRPr="008D350C" w:rsidRDefault="003A78C3" w:rsidP="007B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02CF" w:rsidRPr="008D350C">
        <w:rPr>
          <w:rFonts w:ascii="Times New Roman" w:hAnsi="Times New Roman" w:cs="Times New Roman"/>
          <w:sz w:val="28"/>
          <w:szCs w:val="28"/>
          <w:lang w:val="uk-UA"/>
        </w:rPr>
        <w:t>Приміщення музею</w:t>
      </w:r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капітального ремонту – облаштування </w:t>
      </w:r>
      <w:proofErr w:type="spellStart"/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>відмостк</w:t>
      </w:r>
      <w:r w:rsidR="007B78D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для захисту від підтоплень каналізаційними, </w:t>
      </w:r>
      <w:proofErr w:type="spellStart"/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>грунтовими</w:t>
      </w:r>
      <w:proofErr w:type="spellEnd"/>
      <w:r w:rsidR="00AD0D6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та стічними водами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702F" w:rsidRPr="008D350C" w:rsidRDefault="00C6702F" w:rsidP="007B7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роки 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у даному приміщенні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власними зусиллями було проведено ряд к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апітальних та поточних ремонтів: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проведені сучасні штукатурні роботи стін та стель</w:t>
      </w:r>
      <w:r w:rsidR="007B78D2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експозиційних залів та кабінетів співробітників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реконструйовані маршові сходи;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замінені вікна на металопластикові, двері – на дубові;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покладено паркет в кабінетах, коридорах та експозиційних залах;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350C"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кабінети співробітників, бібліотека, коридори;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систему кондиціювання;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замінена електрична проводка та саме освітлення в усьому приміщенні;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для відповідності технічної </w:t>
      </w:r>
      <w:proofErr w:type="spellStart"/>
      <w:r w:rsidRPr="008D350C">
        <w:rPr>
          <w:rFonts w:ascii="Times New Roman" w:hAnsi="Times New Roman" w:cs="Times New Roman"/>
          <w:sz w:val="28"/>
          <w:szCs w:val="28"/>
          <w:lang w:val="uk-UA"/>
        </w:rPr>
        <w:t>укріпленості</w:t>
      </w:r>
      <w:proofErr w:type="spellEnd"/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музею вимогам ДСТУ встановлено охоронно-пожежну сигналізацію та камери </w:t>
      </w:r>
      <w:proofErr w:type="spellStart"/>
      <w:r w:rsidRPr="008D350C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, захисні </w:t>
      </w:r>
      <w:proofErr w:type="spellStart"/>
      <w:r w:rsidRPr="008D350C">
        <w:rPr>
          <w:rFonts w:ascii="Times New Roman" w:hAnsi="Times New Roman" w:cs="Times New Roman"/>
          <w:sz w:val="28"/>
          <w:szCs w:val="28"/>
          <w:lang w:val="uk-UA"/>
        </w:rPr>
        <w:t>ролети</w:t>
      </w:r>
      <w:proofErr w:type="spellEnd"/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, внутрішні та зовнішні грати; </w:t>
      </w:r>
    </w:p>
    <w:p w:rsidR="00C6702F" w:rsidRPr="008D350C" w:rsidRDefault="00C6702F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350C"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вбиральні; </w:t>
      </w:r>
    </w:p>
    <w:p w:rsidR="00C6702F" w:rsidRPr="008D350C" w:rsidRDefault="009B4FD9" w:rsidP="007B7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проводилось </w:t>
      </w:r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>перекри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тт</w:t>
      </w:r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>я дах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 пандус, </w:t>
      </w:r>
      <w:proofErr w:type="spellStart"/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="00C6702F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ганок та прибудинкову територію. </w:t>
      </w:r>
    </w:p>
    <w:p w:rsidR="00C6702F" w:rsidRPr="008D350C" w:rsidRDefault="00C6702F" w:rsidP="007B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A4" w:rsidRPr="008D350C" w:rsidRDefault="00A34728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21506" w:rsidRPr="008D350C">
        <w:rPr>
          <w:rFonts w:ascii="Times New Roman" w:hAnsi="Times New Roman" w:cs="Times New Roman"/>
          <w:sz w:val="28"/>
          <w:szCs w:val="28"/>
          <w:lang w:val="uk-UA"/>
        </w:rPr>
        <w:t>музеї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дотримується фінансово-господарська дисципліна. </w:t>
      </w:r>
      <w:r w:rsidR="00CB0162" w:rsidRPr="008D350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орічно </w:t>
      </w:r>
      <w:r w:rsidR="00CB0162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інвентаризація майна </w:t>
      </w:r>
      <w:r w:rsidR="00CB0162" w:rsidRPr="008D350C">
        <w:rPr>
          <w:rFonts w:ascii="Times New Roman" w:hAnsi="Times New Roman" w:cs="Times New Roman"/>
          <w:sz w:val="28"/>
          <w:szCs w:val="28"/>
          <w:lang w:val="uk-UA"/>
        </w:rPr>
        <w:t>музею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>, що документ</w:t>
      </w:r>
      <w:r w:rsidR="004C02CF" w:rsidRPr="008D350C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но підтверджується; 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>вчасно пода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фінансова та бюджетна звітність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дотримуються терміни нарахування та виплати 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>заробітн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працівникам.</w:t>
      </w:r>
    </w:p>
    <w:p w:rsidR="00E254A4" w:rsidRPr="008D350C" w:rsidRDefault="00CB0162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>Музей</w:t>
      </w:r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не має дебіторської та кредиторської заборгованості. Зауваження від </w:t>
      </w:r>
      <w:proofErr w:type="spellStart"/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>перевіряючи</w:t>
      </w:r>
      <w:r w:rsidR="009B4FD9" w:rsidRPr="008D350C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E254A4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органів відсутні.</w:t>
      </w:r>
    </w:p>
    <w:p w:rsidR="00D71E0B" w:rsidRPr="008D350C" w:rsidRDefault="00D71E0B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Pr="008D350C" w:rsidRDefault="00D71E0B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Pr="008D350C" w:rsidRDefault="00D71E0B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0B" w:rsidRPr="008D350C" w:rsidRDefault="00D71E0B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703290"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музею </w:t>
      </w:r>
      <w:r w:rsidRPr="008D35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03290" w:rsidRPr="008D350C">
        <w:rPr>
          <w:rFonts w:ascii="Times New Roman" w:hAnsi="Times New Roman" w:cs="Times New Roman"/>
          <w:sz w:val="28"/>
          <w:szCs w:val="28"/>
          <w:lang w:val="uk-UA"/>
        </w:rPr>
        <w:t>Олена БРИЦЬКА</w:t>
      </w:r>
    </w:p>
    <w:p w:rsidR="0089520F" w:rsidRDefault="0089520F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20F" w:rsidRDefault="0089520F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20F" w:rsidRDefault="0089520F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20F" w:rsidRDefault="0089520F" w:rsidP="007B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520F" w:rsidSect="008277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64F9"/>
    <w:multiLevelType w:val="hybridMultilevel"/>
    <w:tmpl w:val="02D86F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8F3"/>
    <w:multiLevelType w:val="hybridMultilevel"/>
    <w:tmpl w:val="AD54EF14"/>
    <w:lvl w:ilvl="0" w:tplc="A2F2A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7258B"/>
    <w:multiLevelType w:val="hybridMultilevel"/>
    <w:tmpl w:val="0B6EED32"/>
    <w:lvl w:ilvl="0" w:tplc="8CA64BA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937578"/>
    <w:rsid w:val="000D7CAC"/>
    <w:rsid w:val="00185276"/>
    <w:rsid w:val="0020464D"/>
    <w:rsid w:val="003A78C3"/>
    <w:rsid w:val="003E4259"/>
    <w:rsid w:val="00406072"/>
    <w:rsid w:val="00476013"/>
    <w:rsid w:val="004C02CF"/>
    <w:rsid w:val="005720F5"/>
    <w:rsid w:val="00703290"/>
    <w:rsid w:val="00792F8D"/>
    <w:rsid w:val="007B5CBC"/>
    <w:rsid w:val="007B78D2"/>
    <w:rsid w:val="00827769"/>
    <w:rsid w:val="00855050"/>
    <w:rsid w:val="0089520F"/>
    <w:rsid w:val="008D350C"/>
    <w:rsid w:val="00937578"/>
    <w:rsid w:val="009B4FD9"/>
    <w:rsid w:val="009E1D09"/>
    <w:rsid w:val="00A05E2F"/>
    <w:rsid w:val="00A21506"/>
    <w:rsid w:val="00A34728"/>
    <w:rsid w:val="00A37235"/>
    <w:rsid w:val="00A6300F"/>
    <w:rsid w:val="00AD0D69"/>
    <w:rsid w:val="00BD57C7"/>
    <w:rsid w:val="00C15495"/>
    <w:rsid w:val="00C6702F"/>
    <w:rsid w:val="00CB0162"/>
    <w:rsid w:val="00CD7DF2"/>
    <w:rsid w:val="00D71E0B"/>
    <w:rsid w:val="00E254A4"/>
    <w:rsid w:val="00E45E78"/>
    <w:rsid w:val="00EB50E1"/>
    <w:rsid w:val="00F4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2021-03-02T13:58:00Z</dcterms:created>
  <dcterms:modified xsi:type="dcterms:W3CDTF">2021-03-02T13:58:00Z</dcterms:modified>
</cp:coreProperties>
</file>