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widowControl/>
        <w:suppressAutoHyphens w:val="0"/>
        <w:jc w:val="center"/>
        <w:rPr>
          <w:rFonts w:eastAsia="Times New Roman" w:cs="Times New Roman"/>
          <w:color w:val="000000"/>
          <w:kern w:val="0"/>
          <w:lang w:val="uk-UA" w:eastAsia="ru-RU" w:bidi="ar-SA"/>
        </w:rPr>
      </w:pPr>
      <w:r>
        <w:rPr>
          <w:noProof/>
          <w:lang w:val="uk-UA" w:eastAsia="uk-UA"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4291330</wp:posOffset>
                </wp:positionH>
                <wp:positionV relativeFrom="paragraph">
                  <wp:posOffset>228600</wp:posOffset>
                </wp:positionV>
                <wp:extent cx="969010" cy="34290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01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37.9pt;margin-top:18pt;width:76.3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upIEgIAAO4DAAAOAAAAZHJzL2Uyb0RvYy54bWysU12O0zAQfkfiDpbfadIfFho1XS1dFSEt&#10;P9LCARzHSSwSjxm7TcplOMU+IXGGHomx0y3V8obwg+XxzHye75vx6nroWrZX6DSYnE8nKWfKSCi1&#10;qXP+5fP2xWvOnBemFC0YlfODcvx6/fzZqreZmkEDbamQEYhxWW9z3nhvsyRxslGdcBOwypCzAuyE&#10;JxPrpETRE3rXJrM0vUp6wNIiSOUc3d6OTr6O+FWlpP9YVU551uacavNxx7gXYU/WK5HVKGyj5akM&#10;8Q9VdEIbevQMdSu8YDvUf0F1WiI4qPxEQpdAVWmpIgdiM02fsLlvhFWRC4nj7Fkm9/9g5Yf9J2S6&#10;zPmcMyM6atHxx/HX8efxgc2DOr11GQXdWwrzwxsYqMuRqbN3IL86ZmDTCFOrG0ToGyVKqm4aMpOL&#10;1BHHBZCifw8lPSN2HiLQUGEXpCMxGKFTlw7nzqjBM0mXy6slycOZJNd8MVumsXOJyB6TLTr/VkHH&#10;wiHnSI2P4GJ/53woRmSPIeEtB60ut7pto4F1sWmR7QUNyTauWP+TsNaEYAMhbUQMN5FlIDZS9EMx&#10;nFQroDwQX4Rx6OiT0KEB/M5ZTwOXc/dtJ1Bx1r4zpNlyuliECY3G4uWrGRl46SkuPcJIgsq552w8&#10;bvw41TuLum7opbFLBm5I50pHDUJDxqpOddNQRWlOHyBM7aUdo/580/VvAAAA//8DAFBLAwQUAAYA&#10;CAAAACEAsFiCyt4AAAAJAQAADwAAAGRycy9kb3ducmV2LnhtbEyPwU7DMBBE70j8g7VIXBC1KW2S&#10;hmwqQAJxbekHOLGbRMTrKHab9O9ZTvQ4mtHMm2I7u16c7Rg6TwhPCwXCUu1NRw3C4fvjMQMRoiaj&#10;e08W4WIDbMvbm0Lnxk+0s+d9bASXUMg1QhvjkEsZ6tY6HRZ+sMTe0Y9OR5ZjI82oJy53vVwqlUin&#10;O+KFVg/2vbX1z/7kEI5f08N6M1Wf8ZDuVsmb7tLKXxDv7+bXFxDRzvE/DH/4jA4lM1X+RCaIHiFJ&#10;14weEZ4T/sSBbJmtQFQIG6VAloW8flD+AgAA//8DAFBLAQItABQABgAIAAAAIQC2gziS/gAAAOEB&#10;AAATAAAAAAAAAAAAAAAAAAAAAABbQ29udGVudF9UeXBlc10ueG1sUEsBAi0AFAAGAAgAAAAhADj9&#10;If/WAAAAlAEAAAsAAAAAAAAAAAAAAAAALwEAAF9yZWxzLy5yZWxzUEsBAi0AFAAGAAgAAAAhAFse&#10;6kgSAgAA7gMAAA4AAAAAAAAAAAAAAAAALgIAAGRycy9lMm9Eb2MueG1sUEsBAi0AFAAGAAgAAAAh&#10;ALBYgsreAAAACQEAAA8AAAAAAAAAAAAAAAAAbAQAAGRycy9kb3ducmV2LnhtbFBLBQYAAAAABAAE&#10;APMAAAB3BQAAAAA=&#10;" o:allowincell="f" stroked="f">
                <v:textbox>
                  <w:txbxContent>
                    <w:p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noProof/>
          <w:color w:val="000000"/>
          <w:kern w:val="0"/>
          <w:sz w:val="28"/>
          <w:szCs w:val="28"/>
          <w:lang w:val="uk-UA" w:eastAsia="uk-UA" w:bidi="ar-SA"/>
        </w:rPr>
        <w:drawing>
          <wp:inline distT="0" distB="0" distL="0" distR="0">
            <wp:extent cx="4000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color w:val="000000"/>
          <w:kern w:val="0"/>
          <w:lang w:val="uk-UA" w:eastAsia="ru-RU" w:bidi="ar-SA"/>
        </w:rPr>
        <w:t xml:space="preserve">                                         </w:t>
      </w:r>
    </w:p>
    <w:p>
      <w:pPr>
        <w:keepNext/>
        <w:widowControl/>
        <w:numPr>
          <w:ilvl w:val="0"/>
          <w:numId w:val="1"/>
        </w:numPr>
        <w:suppressAutoHyphens w:val="0"/>
        <w:ind w:left="0" w:firstLine="0"/>
        <w:jc w:val="center"/>
        <w:outlineLvl w:val="1"/>
        <w:rPr>
          <w:rFonts w:eastAsia="Times New Roman" w:cs="Times New Roman"/>
          <w:b/>
          <w:bCs/>
          <w:kern w:val="0"/>
          <w:sz w:val="30"/>
          <w:szCs w:val="30"/>
          <w:lang w:val="uk-UA" w:eastAsia="ru-RU" w:bidi="ar-SA"/>
        </w:rPr>
      </w:pPr>
      <w:r>
        <w:rPr>
          <w:rFonts w:eastAsia="Times New Roman" w:cs="Times New Roman"/>
          <w:b/>
          <w:bCs/>
          <w:kern w:val="0"/>
          <w:sz w:val="30"/>
          <w:szCs w:val="30"/>
          <w:lang w:val="uk-UA" w:eastAsia="ru-RU" w:bidi="ar-SA"/>
        </w:rPr>
        <w:t>УКРАЇНА</w:t>
      </w:r>
    </w:p>
    <w:p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16"/>
          <w:szCs w:val="16"/>
          <w:lang w:val="uk-UA" w:eastAsia="ru-RU" w:bidi="ar-SA"/>
        </w:rPr>
      </w:pPr>
    </w:p>
    <w:p>
      <w:pPr>
        <w:keepNext/>
        <w:widowControl/>
        <w:suppressAutoHyphens w:val="0"/>
        <w:jc w:val="center"/>
        <w:outlineLvl w:val="2"/>
        <w:rPr>
          <w:rFonts w:eastAsia="Times New Roman" w:cs="Times New Roman"/>
          <w:b/>
          <w:bCs/>
          <w:kern w:val="0"/>
          <w:sz w:val="28"/>
          <w:szCs w:val="28"/>
          <w:lang w:val="uk-UA" w:eastAsia="ru-RU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val="uk-UA" w:eastAsia="ru-RU" w:bidi="ar-SA"/>
        </w:rPr>
        <w:t>ХМЕЛЬНИЦЬКА ОБЛАСНА РАДА</w:t>
      </w:r>
    </w:p>
    <w:p>
      <w:pPr>
        <w:widowControl/>
        <w:suppressAutoHyphens w:val="0"/>
        <w:jc w:val="center"/>
        <w:rPr>
          <w:rFonts w:eastAsia="Times New Roman" w:cs="Times New Roman"/>
          <w:color w:val="000000"/>
          <w:kern w:val="0"/>
          <w:sz w:val="16"/>
          <w:szCs w:val="16"/>
          <w:lang w:val="uk-UA" w:eastAsia="ru-RU" w:bidi="ar-SA"/>
        </w:rPr>
      </w:pPr>
    </w:p>
    <w:p>
      <w:pPr>
        <w:widowControl/>
        <w:suppressAutoHyphens w:val="0"/>
        <w:jc w:val="center"/>
        <w:rPr>
          <w:rFonts w:eastAsia="Times New Roman" w:cs="Times New Roman"/>
          <w:color w:val="000000"/>
          <w:kern w:val="0"/>
          <w:sz w:val="26"/>
          <w:szCs w:val="26"/>
          <w:lang w:val="uk-UA" w:eastAsia="ru-RU" w:bidi="ar-SA"/>
        </w:rPr>
      </w:pPr>
      <w:r>
        <w:rPr>
          <w:rFonts w:eastAsia="Times New Roman" w:cs="Times New Roman"/>
          <w:color w:val="000000"/>
          <w:kern w:val="0"/>
          <w:sz w:val="26"/>
          <w:szCs w:val="26"/>
          <w:lang w:val="uk-UA" w:eastAsia="ru-RU" w:bidi="ar-SA"/>
        </w:rPr>
        <w:t>ВОСЬМЕ СКЛИКАННЯ</w:t>
      </w:r>
    </w:p>
    <w:p>
      <w:pPr>
        <w:widowControl/>
        <w:suppressAutoHyphens w:val="0"/>
        <w:rPr>
          <w:rFonts w:eastAsia="Times New Roman" w:cs="Times New Roman"/>
          <w:kern w:val="0"/>
          <w:lang w:val="uk-UA" w:eastAsia="ru-RU" w:bidi="ar-SA"/>
        </w:rPr>
      </w:pPr>
      <w:r>
        <w:rPr>
          <w:noProof/>
          <w:lang w:val="uk-UA" w:eastAsia="uk-UA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180975</wp:posOffset>
                </wp:positionH>
                <wp:positionV relativeFrom="margin">
                  <wp:posOffset>1538605</wp:posOffset>
                </wp:positionV>
                <wp:extent cx="5829300" cy="635"/>
                <wp:effectExtent l="28575" t="33655" r="28575" b="32385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63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lg" len="sm"/>
                          <a:tailEnd type="none" w="lg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011E12" id="Пряма сполучна ліні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14.25pt,121.15pt" to="473.25pt,1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yXuEgIAANcDAAAOAAAAZHJzL2Uyb0RvYy54bWysU81uEzEQviPxDpbvZJNUKWWVTQ8p5VIg&#10;UsMDTGzvj+o/2U42uYE4cOyt174Cdyi8wu4bMXbTQOGAhPDBssczn+f7ZmZ6ulWSbITzjdEFHQ2G&#10;lAjNDG90VdB3y/NnJ5T4AJqDNFoUdCc8PZ09fTJtbS7GpjaSC0cQRPu8tQWtQ7B5lnlWCwV+YKzQ&#10;+FgapyDg1VUZd9AiupLZeDg8zlrjuHWGCe/Renb/SGcJvywFC2/L0otAZEExt5B2l/ZV3LPZFPLK&#10;ga0btk8D/iELBY3GTw9QZxCArF3zB5RqmDPelGHAjMpMWTZMJA7IZjT8jc1lDVYkLiiOtweZ/P+D&#10;ZW82C0caXtAxJRoUlqi77d/3193X7jPpP3Tfu2/dl/5j/6m7QwMeb7q7/qa/JuOoXWt9jhBzvXCR&#10;PdvqS3th2JUn2sxr0JVIHJY7i8CjGJE9CokXbzGDVfvacPSBdTBJyG3pVIREicg21Wt3qJfYBsLQ&#10;ODkZvzgaYlkZvh0fTRI+5A+h1vnwShhF4qGgstFRTMhhc+FDTAXyB5do1ua8kTI1hNSkRfjno0kE&#10;VxblCdggV8t6X2ZvZMOjewz0rlrNpSMbiE2W1j6TR27OrDVP8LUA/lJzEpIsGgeDxv9kRYkUOEZe&#10;xXjIAzTy735IQ+q9sFHL+6qsDN8tXGQZNcbuSXz3nR7b89d78vo5j7MfAAAA//8DAFBLAwQUAAYA&#10;CAAAACEAeq/5eN0AAAAKAQAADwAAAGRycy9kb3ducmV2LnhtbEyPzU7EMAyE70i8Q2QkLohNU8r+&#10;lKYrROG+LPsA2SY0FY1TNekPPD2GC5wsz4zGn4v94jo2mSG0HiWIVQLMYO11i42E09vL7RZYiAq1&#10;6jwaCZ8mwL68vChUrv2Mr2Y6xoZRCYZcSbAx9jnnobbGqbDyvUHy3v3gVKR1aLge1EzlruNpkqy5&#10;Uy3SBat682RN/XEcnYT2edMIMc4HO1VfVeUaccNPQsrrq+XxAVg0S/wLww8+oUNJTGc/og6sk5Bu&#10;7ylJM0vvgFFgl61JOf8qGfCy4P9fKL8BAAD//wMAUEsBAi0AFAAGAAgAAAAhALaDOJL+AAAA4QEA&#10;ABMAAAAAAAAAAAAAAAAAAAAAAFtDb250ZW50X1R5cGVzXS54bWxQSwECLQAUAAYACAAAACEAOP0h&#10;/9YAAACUAQAACwAAAAAAAAAAAAAAAAAvAQAAX3JlbHMvLnJlbHNQSwECLQAUAAYACAAAACEAGusl&#10;7hICAADXAwAADgAAAAAAAAAAAAAAAAAuAgAAZHJzL2Uyb0RvYy54bWxQSwECLQAUAAYACAAAACEA&#10;eq/5eN0AAAAKAQAADwAAAAAAAAAAAAAAAABsBAAAZHJzL2Rvd25yZXYueG1sUEsFBgAAAAAEAAQA&#10;8wAAAHYFAAAAAA==&#10;" strokeweight="4.5pt">
                <v:stroke startarrowwidth="wide" startarrowlength="short" endarrowwidth="wide" endarrowlength="short" linestyle="thickThin"/>
                <w10:wrap anchorx="margin" anchory="margin"/>
              </v:line>
            </w:pict>
          </mc:Fallback>
        </mc:AlternateContent>
      </w:r>
    </w:p>
    <w:p>
      <w:pPr>
        <w:keepNext/>
        <w:widowControl/>
        <w:numPr>
          <w:ilvl w:val="0"/>
          <w:numId w:val="1"/>
        </w:numPr>
        <w:suppressAutoHyphens w:val="0"/>
        <w:ind w:left="0" w:firstLine="0"/>
        <w:jc w:val="center"/>
        <w:outlineLvl w:val="0"/>
        <w:rPr>
          <w:rFonts w:eastAsia="Times New Roman" w:cs="Times New Roman"/>
          <w:b/>
          <w:bCs/>
          <w:color w:val="000000"/>
          <w:kern w:val="0"/>
          <w:sz w:val="28"/>
          <w:szCs w:val="28"/>
          <w:lang w:val="uk-UA" w:eastAsia="ru-RU" w:bidi="ar-SA"/>
        </w:rPr>
      </w:pPr>
    </w:p>
    <w:p>
      <w:pPr>
        <w:keepNext/>
        <w:widowControl/>
        <w:numPr>
          <w:ilvl w:val="0"/>
          <w:numId w:val="1"/>
        </w:numPr>
        <w:suppressAutoHyphens w:val="0"/>
        <w:ind w:left="0" w:firstLine="0"/>
        <w:jc w:val="center"/>
        <w:outlineLvl w:val="0"/>
        <w:rPr>
          <w:rFonts w:eastAsia="Times New Roman" w:cs="Times New Roman"/>
          <w:b/>
          <w:bCs/>
          <w:color w:val="000000"/>
          <w:kern w:val="0"/>
          <w:sz w:val="28"/>
          <w:szCs w:val="28"/>
          <w:lang w:val="uk-UA"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val="uk-UA" w:eastAsia="ru-RU" w:bidi="ar-SA"/>
        </w:rPr>
        <w:t>РІШЕННЯ</w:t>
      </w:r>
    </w:p>
    <w:p>
      <w:pPr>
        <w:widowControl/>
        <w:suppressAutoHyphens w:val="0"/>
        <w:jc w:val="center"/>
        <w:rPr>
          <w:rFonts w:eastAsia="Times New Roman" w:cs="Times New Roman"/>
          <w:color w:val="000000"/>
          <w:kern w:val="0"/>
          <w:sz w:val="20"/>
          <w:szCs w:val="20"/>
          <w:lang w:val="uk-UA" w:eastAsia="ru-RU" w:bidi="ar-SA"/>
        </w:rPr>
      </w:pPr>
    </w:p>
    <w:p>
      <w:pPr>
        <w:widowControl/>
        <w:suppressAutoHyphens w:val="0"/>
        <w:jc w:val="center"/>
        <w:rPr>
          <w:rFonts w:eastAsia="Times New Roman" w:cs="Times New Roman"/>
          <w:color w:val="000000"/>
          <w:kern w:val="0"/>
          <w:sz w:val="28"/>
          <w:szCs w:val="28"/>
          <w:lang w:val="uk-UA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val="uk-UA" w:eastAsia="ru-RU" w:bidi="ar-SA"/>
        </w:rPr>
        <w:t>від</w:t>
      </w:r>
      <w:r>
        <w:rPr>
          <w:rFonts w:eastAsia="Times New Roman" w:cs="Times New Roman"/>
          <w:color w:val="000000"/>
          <w:kern w:val="0"/>
          <w:sz w:val="28"/>
          <w:szCs w:val="28"/>
          <w:lang w:val="en-US" w:eastAsia="ru-RU" w:bidi="ar-SA"/>
        </w:rPr>
        <w:t xml:space="preserve"> </w:t>
      </w:r>
      <w:r>
        <w:rPr>
          <w:rFonts w:eastAsia="Times New Roman" w:cs="Times New Roman"/>
          <w:color w:val="000000"/>
          <w:kern w:val="0"/>
          <w:sz w:val="28"/>
          <w:szCs w:val="28"/>
          <w:lang w:val="uk-UA" w:eastAsia="ru-RU" w:bidi="ar-SA"/>
        </w:rPr>
        <w:t>08 квітня 2021 року  № 27-4/2021</w:t>
      </w:r>
    </w:p>
    <w:p>
      <w:pPr>
        <w:widowControl/>
        <w:suppressAutoHyphens w:val="0"/>
        <w:jc w:val="center"/>
        <w:rPr>
          <w:rFonts w:eastAsia="Times New Roman" w:cs="Times New Roman"/>
          <w:color w:val="000000"/>
          <w:kern w:val="0"/>
          <w:sz w:val="16"/>
          <w:szCs w:val="16"/>
          <w:lang w:val="uk-UA" w:eastAsia="ru-RU" w:bidi="ar-SA"/>
        </w:rPr>
      </w:pPr>
    </w:p>
    <w:p>
      <w:pPr>
        <w:widowControl/>
        <w:suppressAutoHyphens w:val="0"/>
        <w:jc w:val="center"/>
        <w:rPr>
          <w:rFonts w:eastAsia="Times New Roman" w:cs="Times New Roman"/>
          <w:color w:val="000000"/>
          <w:kern w:val="0"/>
          <w:lang w:val="uk-UA" w:eastAsia="ru-RU" w:bidi="ar-SA"/>
        </w:rPr>
      </w:pPr>
      <w:r>
        <w:rPr>
          <w:rFonts w:eastAsia="Times New Roman" w:cs="Times New Roman"/>
          <w:color w:val="000000"/>
          <w:kern w:val="0"/>
          <w:lang w:val="uk-UA" w:eastAsia="ru-RU" w:bidi="ar-SA"/>
        </w:rPr>
        <w:t>м. Хмельницький</w:t>
      </w:r>
    </w:p>
    <w:p>
      <w:pPr>
        <w:jc w:val="center"/>
        <w:rPr>
          <w:sz w:val="28"/>
          <w:szCs w:val="28"/>
          <w:lang w:val="uk-UA"/>
        </w:rPr>
      </w:pPr>
    </w:p>
    <w:p>
      <w:pPr>
        <w:jc w:val="center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Положення  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порядок та умови надання обласною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радою разової грошової допомоги</w:t>
      </w:r>
    </w:p>
    <w:p>
      <w:pPr>
        <w:jc w:val="both"/>
        <w:rPr>
          <w:sz w:val="28"/>
          <w:szCs w:val="28"/>
          <w:lang w:val="uk-UA"/>
        </w:rPr>
      </w:pPr>
    </w:p>
    <w:p>
      <w:pPr>
        <w:ind w:firstLine="750"/>
        <w:jc w:val="both"/>
        <w:rPr>
          <w:sz w:val="28"/>
          <w:szCs w:val="28"/>
          <w:lang w:val="uk-UA"/>
        </w:rPr>
      </w:pPr>
    </w:p>
    <w:p>
      <w:pPr>
        <w:ind w:firstLine="750"/>
        <w:jc w:val="both"/>
        <w:rPr>
          <w:sz w:val="28"/>
          <w:szCs w:val="28"/>
          <w:lang w:val="uk-UA"/>
        </w:rPr>
      </w:pPr>
    </w:p>
    <w:p>
      <w:pPr>
        <w:ind w:firstLine="7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протокол засідання </w:t>
      </w:r>
      <w:r>
        <w:rPr>
          <w:rFonts w:cs="Times New Roman"/>
          <w:sz w:val="28"/>
          <w:szCs w:val="28"/>
          <w:lang w:val="uk-UA"/>
        </w:rPr>
        <w:t xml:space="preserve">тимчасової комісії обласної ради з визначення обґрунтованості та розміру грошової допомоги </w:t>
      </w:r>
      <w:r>
        <w:rPr>
          <w:sz w:val="28"/>
          <w:szCs w:val="28"/>
          <w:lang w:val="uk-UA"/>
        </w:rPr>
        <w:t>від 12 січня 2021 року № 1, керуючись частиною другою статті 43 Закону України «Про  місцеве самоврядування в Україні», обласна рада</w:t>
      </w:r>
    </w:p>
    <w:p>
      <w:pPr>
        <w:ind w:firstLine="750"/>
        <w:jc w:val="both"/>
        <w:rPr>
          <w:sz w:val="28"/>
          <w:szCs w:val="28"/>
          <w:lang w:val="uk-UA"/>
        </w:rPr>
      </w:pPr>
    </w:p>
    <w:p>
      <w:pPr>
        <w:ind w:firstLine="750"/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>
      <w:pPr>
        <w:ind w:firstLine="750"/>
        <w:jc w:val="both"/>
        <w:rPr>
          <w:sz w:val="28"/>
          <w:szCs w:val="28"/>
          <w:lang w:val="uk-UA"/>
        </w:rPr>
      </w:pPr>
    </w:p>
    <w:p>
      <w:pPr>
        <w:ind w:firstLine="750"/>
        <w:jc w:val="both"/>
        <w:rPr>
          <w:sz w:val="28"/>
          <w:szCs w:val="28"/>
          <w:lang w:val="uk-UA"/>
        </w:rPr>
      </w:pPr>
    </w:p>
    <w:p>
      <w:pPr>
        <w:spacing w:line="240" w:lineRule="atLeast"/>
        <w:ind w:firstLine="708"/>
        <w:jc w:val="both"/>
        <w:rPr>
          <w:rFonts w:eastAsia="Times New Roman" w:cs="Times New Roman"/>
          <w:kern w:val="0"/>
          <w:lang w:val="uk-UA" w:eastAsia="uk-UA" w:bidi="ar-SA"/>
        </w:rPr>
      </w:pPr>
      <w:r>
        <w:rPr>
          <w:sz w:val="28"/>
          <w:szCs w:val="28"/>
          <w:lang w:val="uk-UA"/>
        </w:rPr>
        <w:t>Внести зміни до Положення про порядок та умови надання обласною радою разової грошової допомоги, затвердженого рішенням обласної ради від 29 грудня 2010 року № 12-2/2010 зі змінами, виклавши його у новій редакції згідно з додатком до цього рішення.</w:t>
      </w:r>
    </w:p>
    <w:p>
      <w:p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spacing w:after="120"/>
        <w:ind w:left="709"/>
        <w:jc w:val="both"/>
        <w:rPr>
          <w:sz w:val="28"/>
          <w:szCs w:val="28"/>
          <w:lang w:val="uk-UA"/>
        </w:rPr>
      </w:pPr>
    </w:p>
    <w:p>
      <w:p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spacing w:after="120"/>
        <w:ind w:left="709"/>
        <w:jc w:val="both"/>
        <w:rPr>
          <w:sz w:val="28"/>
          <w:szCs w:val="28"/>
          <w:lang w:val="uk-UA"/>
        </w:rPr>
      </w:pPr>
    </w:p>
    <w:p>
      <w:p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spacing w:after="120"/>
        <w:ind w:left="709"/>
        <w:jc w:val="both"/>
        <w:rPr>
          <w:sz w:val="28"/>
          <w:szCs w:val="28"/>
          <w:lang w:val="uk-UA"/>
        </w:rPr>
      </w:pPr>
    </w:p>
    <w:p>
      <w:p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ради                                                                                Віолета ЛАБАЗЮК </w:t>
      </w:r>
    </w:p>
    <w:p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sectPr>
      <w:pgSz w:w="11906" w:h="16838"/>
      <w:pgMar w:top="39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198E161D"/>
    <w:multiLevelType w:val="hybridMultilevel"/>
    <w:tmpl w:val="CB46F4DE"/>
    <w:lvl w:ilvl="0" w:tplc="3DBCD624">
      <w:start w:val="6"/>
      <w:numFmt w:val="bullet"/>
      <w:lvlText w:val="-"/>
      <w:lvlJc w:val="left"/>
      <w:pPr>
        <w:ind w:left="1143" w:hanging="360"/>
      </w:pPr>
      <w:rPr>
        <w:rFonts w:ascii="Times New Roman" w:eastAsiaTheme="minorHAnsi" w:hAnsi="Times New Roman" w:cs="Times New Roman" w:hint="default"/>
        <w:b/>
        <w:sz w:val="28"/>
      </w:rPr>
    </w:lvl>
    <w:lvl w:ilvl="1" w:tplc="0422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636FFA-BC50-4965-AC45-CD0DAF6F5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val="ru-RU" w:eastAsia="hi-IN" w:bidi="hi-I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widowControl/>
      <w:suppressAutoHyphens w:val="0"/>
      <w:outlineLvl w:val="4"/>
    </w:pPr>
    <w:rPr>
      <w:rFonts w:eastAsia="Times New Roman" w:cs="Times New Roman"/>
      <w:kern w:val="0"/>
      <w:szCs w:val="20"/>
      <w:lang w:val="uk-UA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Title"/>
    <w:basedOn w:val="a"/>
    <w:link w:val="a5"/>
    <w:uiPriority w:val="10"/>
    <w:qFormat/>
    <w:pPr>
      <w:widowControl/>
      <w:suppressAutoHyphens w:val="0"/>
      <w:jc w:val="center"/>
    </w:pPr>
    <w:rPr>
      <w:rFonts w:eastAsia="Times New Roman" w:cs="Times New Roman"/>
      <w:b/>
      <w:kern w:val="0"/>
      <w:sz w:val="28"/>
      <w:szCs w:val="20"/>
      <w:lang w:val="uk-UA" w:eastAsia="ru-RU" w:bidi="ar-SA"/>
    </w:rPr>
  </w:style>
  <w:style w:type="character" w:customStyle="1" w:styleId="a5">
    <w:name w:val="Заголовок Знак"/>
    <w:basedOn w:val="a0"/>
    <w:link w:val="a4"/>
    <w:uiPriority w:val="1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pPr>
      <w:widowControl/>
      <w:suppressAutoHyphens w:val="0"/>
    </w:pPr>
    <w:rPr>
      <w:rFonts w:eastAsia="Times New Roman" w:cs="Times New Roman"/>
      <w:kern w:val="0"/>
      <w:sz w:val="28"/>
      <w:szCs w:val="20"/>
      <w:lang w:val="uk-UA" w:eastAsia="ru-RU" w:bidi="ar-SA"/>
    </w:rPr>
  </w:style>
  <w:style w:type="character" w:customStyle="1" w:styleId="a7">
    <w:name w:val="Основной текст Знак"/>
    <w:basedOn w:val="a0"/>
    <w:link w:val="a6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pPr>
      <w:widowControl/>
      <w:suppressAutoHyphens w:val="0"/>
      <w:ind w:firstLine="708"/>
      <w:jc w:val="both"/>
    </w:pPr>
    <w:rPr>
      <w:rFonts w:eastAsia="Times New Roman" w:cs="Times New Roman"/>
      <w:kern w:val="0"/>
      <w:sz w:val="28"/>
      <w:szCs w:val="20"/>
      <w:lang w:val="uk-UA" w:eastAsia="ru-RU" w:bidi="ar-SA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Subtitle"/>
    <w:basedOn w:val="a"/>
    <w:link w:val="ab"/>
    <w:uiPriority w:val="11"/>
    <w:qFormat/>
    <w:pPr>
      <w:widowControl/>
      <w:suppressAutoHyphens w:val="0"/>
      <w:jc w:val="center"/>
    </w:pPr>
    <w:rPr>
      <w:rFonts w:eastAsia="Times New Roman" w:cs="Times New Roman"/>
      <w:b/>
      <w:kern w:val="0"/>
      <w:szCs w:val="20"/>
      <w:lang w:val="uk-UA" w:eastAsia="ru-RU" w:bidi="ar-SA"/>
    </w:rPr>
  </w:style>
  <w:style w:type="character" w:customStyle="1" w:styleId="ab">
    <w:name w:val="Подзаголовок Знак"/>
    <w:basedOn w:val="a0"/>
    <w:link w:val="aa"/>
    <w:uiPriority w:val="1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pPr>
      <w:widowControl/>
      <w:suppressAutoHyphens w:val="0"/>
      <w:ind w:firstLine="800"/>
      <w:jc w:val="both"/>
    </w:pPr>
    <w:rPr>
      <w:rFonts w:eastAsia="Times New Roman" w:cs="Times New Roman"/>
      <w:kern w:val="0"/>
      <w:sz w:val="28"/>
      <w:szCs w:val="20"/>
      <w:lang w:val="uk-UA" w:eastAsia="ru-RU" w:bidi="ar-S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List Paragraph"/>
    <w:basedOn w:val="a"/>
    <w:uiPriority w:val="34"/>
    <w:qFormat/>
    <w:pPr>
      <w:ind w:left="720"/>
      <w:contextualSpacing/>
    </w:pPr>
    <w:rPr>
      <w:szCs w:val="21"/>
    </w:rPr>
  </w:style>
  <w:style w:type="paragraph" w:styleId="ad">
    <w:name w:val="header"/>
    <w:basedOn w:val="a"/>
    <w:link w:val="ae"/>
    <w:uiPriority w:val="99"/>
    <w:unhideWhenUsed/>
    <w:pPr>
      <w:tabs>
        <w:tab w:val="center" w:pos="4819"/>
        <w:tab w:val="right" w:pos="9639"/>
      </w:tabs>
    </w:pPr>
    <w:rPr>
      <w:szCs w:val="21"/>
    </w:r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eastAsia="Lucida Sans Unicode" w:hAnsi="Times New Roman" w:cs="Mangal"/>
      <w:kern w:val="2"/>
      <w:sz w:val="24"/>
      <w:szCs w:val="21"/>
      <w:lang w:val="ru-RU" w:eastAsia="hi-IN" w:bidi="hi-IN"/>
    </w:rPr>
  </w:style>
  <w:style w:type="paragraph" w:styleId="af">
    <w:name w:val="footer"/>
    <w:basedOn w:val="a"/>
    <w:link w:val="af0"/>
    <w:uiPriority w:val="99"/>
    <w:unhideWhenUsed/>
    <w:pPr>
      <w:tabs>
        <w:tab w:val="center" w:pos="4819"/>
        <w:tab w:val="right" w:pos="9639"/>
      </w:tabs>
    </w:pPr>
    <w:rPr>
      <w:szCs w:val="21"/>
    </w:r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eastAsia="Lucida Sans Unicode" w:hAnsi="Times New Roman" w:cs="Mangal"/>
      <w:kern w:val="2"/>
      <w:sz w:val="24"/>
      <w:szCs w:val="21"/>
      <w:lang w:val="ru-RU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50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1</Pages>
  <Words>573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Перова</dc:creator>
  <cp:keywords/>
  <dc:description/>
  <cp:lastModifiedBy>Іванова</cp:lastModifiedBy>
  <cp:revision>40</cp:revision>
  <cp:lastPrinted>2021-03-01T09:54:00Z</cp:lastPrinted>
  <dcterms:created xsi:type="dcterms:W3CDTF">2020-02-10T13:19:00Z</dcterms:created>
  <dcterms:modified xsi:type="dcterms:W3CDTF">2021-04-08T15:11:00Z</dcterms:modified>
</cp:coreProperties>
</file>