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8E35" w14:textId="77777777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Перелік </w:t>
      </w:r>
    </w:p>
    <w:p w14:paraId="0FCC3111" w14:textId="77777777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об’єктів, щодо яких прийнято рішення про передачу в оренду без проведення аукціону </w:t>
      </w:r>
    </w:p>
    <w:p w14:paraId="27831A4A" w14:textId="77777777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Перелік другого типу</w:t>
      </w:r>
    </w:p>
    <w:p w14:paraId="6B945CCD" w14:textId="77777777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02"/>
        <w:gridCol w:w="2052"/>
        <w:gridCol w:w="1958"/>
        <w:gridCol w:w="2007"/>
        <w:gridCol w:w="1869"/>
        <w:gridCol w:w="2203"/>
        <w:gridCol w:w="1771"/>
      </w:tblGrid>
      <w:tr w:rsidR="00A47E0A" w14:paraId="7963C90B" w14:textId="77777777" w:rsidTr="00A47E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0F19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F7D8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балансоутримувача (код ЕДРПОУ)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D110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об’єкта оренди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4A7A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Місцезнаходження об’єкта оренди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E0DF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Пропозиції щодо використання об’єкта оренди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877A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Характеристика об’єкта оренди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4391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 об’єкта оренди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</w:tc>
      </w:tr>
      <w:tr w:rsidR="00A47E0A" w14:paraId="20B9D7C0" w14:textId="77777777" w:rsidTr="00A47E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B41E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A5F6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7A6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8781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55A7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AFD3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86B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A47E0A" w14:paraId="3456B773" w14:textId="77777777" w:rsidTr="00A47E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A34A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0CBF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Хмельницька обласна фірма «Фармація» </w:t>
            </w:r>
          </w:p>
          <w:p w14:paraId="7A0CE46F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01980130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69A3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аптечного складу літ. «А-3»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109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вул.Львівське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 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028C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органу державної влади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CF5B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аптечного складу літ. «А-3»  розташована на другому поверсі , обладнана електропостачанням, водопостачанням, водовідведенням та знаходиться в задовільному стані</w:t>
            </w:r>
          </w:p>
          <w:p w14:paraId="59428B40" w14:textId="463DF97B" w:rsidR="00846350" w:rsidRDefault="008463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00A5" w14:textId="77777777" w:rsidR="00A47E0A" w:rsidRDefault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267,0</w:t>
            </w:r>
          </w:p>
        </w:tc>
      </w:tr>
      <w:tr w:rsidR="00A47E0A" w14:paraId="1C9F9CBA" w14:textId="77777777" w:rsidTr="00A47E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782" w14:textId="3480AC47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052" w:type="dxa"/>
          </w:tcPr>
          <w:p w14:paraId="6812E3E7" w14:textId="77777777" w:rsidR="00A47E0A" w:rsidRP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Комунальне некомерційне підприємство «Хмельницький обласний центр громадського здоров’я» Хмельницької обласної ради</w:t>
            </w:r>
          </w:p>
          <w:p w14:paraId="77EBDF49" w14:textId="37BE0A55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42978605</w:t>
            </w:r>
          </w:p>
        </w:tc>
        <w:tc>
          <w:tcPr>
            <w:tcW w:w="1958" w:type="dxa"/>
          </w:tcPr>
          <w:p w14:paraId="2EE1E20A" w14:textId="109F2A8F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 xml:space="preserve">Частина приміщення обласного центру здоров’я </w:t>
            </w:r>
          </w:p>
        </w:tc>
        <w:tc>
          <w:tcPr>
            <w:tcW w:w="2007" w:type="dxa"/>
          </w:tcPr>
          <w:p w14:paraId="2AA9707A" w14:textId="453074F5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47E0A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A47E0A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A47E0A">
              <w:rPr>
                <w:rFonts w:ascii="Times New Roman" w:hAnsi="Times New Roman" w:cs="Times New Roman"/>
                <w:lang w:val="uk-UA"/>
              </w:rPr>
              <w:t>вул.Шевченка</w:t>
            </w:r>
            <w:proofErr w:type="spellEnd"/>
            <w:r w:rsidRPr="00A47E0A">
              <w:rPr>
                <w:rFonts w:ascii="Times New Roman" w:hAnsi="Times New Roman" w:cs="Times New Roman"/>
                <w:lang w:val="uk-UA"/>
              </w:rPr>
              <w:t>, 46</w:t>
            </w:r>
          </w:p>
        </w:tc>
        <w:tc>
          <w:tcPr>
            <w:tcW w:w="1869" w:type="dxa"/>
          </w:tcPr>
          <w:p w14:paraId="414CBFCD" w14:textId="6F03C001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Для розміщення органу державної влади під службові приміщення</w:t>
            </w:r>
          </w:p>
        </w:tc>
        <w:tc>
          <w:tcPr>
            <w:tcW w:w="2203" w:type="dxa"/>
          </w:tcPr>
          <w:p w14:paraId="38670041" w14:textId="7DE9E0DE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 xml:space="preserve">Частина приміщення обласного центру здоров’я, розташована на третьому поверсі – 480,5 </w:t>
            </w:r>
            <w:proofErr w:type="spellStart"/>
            <w:r w:rsidRPr="00A47E0A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A47E0A">
              <w:rPr>
                <w:rFonts w:ascii="Times New Roman" w:hAnsi="Times New Roman" w:cs="Times New Roman"/>
                <w:lang w:val="uk-UA"/>
              </w:rPr>
              <w:t xml:space="preserve">.; частина на першому поверсі – 113,6 </w:t>
            </w:r>
            <w:proofErr w:type="spellStart"/>
            <w:r w:rsidRPr="00A47E0A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A47E0A">
              <w:rPr>
                <w:rFonts w:ascii="Times New Roman" w:hAnsi="Times New Roman" w:cs="Times New Roman"/>
                <w:lang w:val="uk-UA"/>
              </w:rPr>
              <w:t xml:space="preserve">.; частина підвального приміщення – 55 </w:t>
            </w:r>
            <w:proofErr w:type="spellStart"/>
            <w:r w:rsidRPr="00A47E0A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A47E0A">
              <w:rPr>
                <w:rFonts w:ascii="Times New Roman" w:hAnsi="Times New Roman" w:cs="Times New Roman"/>
                <w:lang w:val="uk-UA"/>
              </w:rPr>
              <w:t>. Обладнано електропостачанням, водопостачанням, водовідведенням та знаходиться в задовільному стані</w:t>
            </w:r>
          </w:p>
        </w:tc>
        <w:tc>
          <w:tcPr>
            <w:tcW w:w="1771" w:type="dxa"/>
          </w:tcPr>
          <w:p w14:paraId="62817CDA" w14:textId="1064A441" w:rsidR="00A47E0A" w:rsidRDefault="00A47E0A" w:rsidP="00A47E0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7E0A">
              <w:rPr>
                <w:rFonts w:ascii="Times New Roman" w:hAnsi="Times New Roman" w:cs="Times New Roman"/>
                <w:lang w:val="uk-UA"/>
              </w:rPr>
              <w:t>649,1</w:t>
            </w:r>
          </w:p>
        </w:tc>
      </w:tr>
      <w:tr w:rsidR="00AA0C75" w14:paraId="55F12949" w14:textId="77777777" w:rsidTr="00A47E0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7A8" w14:textId="2D053F5C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052" w:type="dxa"/>
          </w:tcPr>
          <w:p w14:paraId="5C6CBA9B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«Аеропорт Хмельницький»</w:t>
            </w:r>
          </w:p>
          <w:p w14:paraId="2A068549" w14:textId="523FA5C6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21324586</w:t>
            </w:r>
          </w:p>
        </w:tc>
        <w:tc>
          <w:tcPr>
            <w:tcW w:w="1958" w:type="dxa"/>
          </w:tcPr>
          <w:p w14:paraId="5733FF69" w14:textId="6EC7721F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Приміщення СДП-1 та приміщення МРЛ</w:t>
            </w:r>
          </w:p>
        </w:tc>
        <w:tc>
          <w:tcPr>
            <w:tcW w:w="2007" w:type="dxa"/>
          </w:tcPr>
          <w:p w14:paraId="7471FD41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Хмельницька область, Хмельницький район,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Ружичанська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сільська рада, комплекс будівель </w:t>
            </w:r>
          </w:p>
          <w:p w14:paraId="540D9954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та споруд №1, Хмельницька область, Хмельницький район,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Ружичанська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сільська рада, комплекс будівель </w:t>
            </w:r>
          </w:p>
          <w:p w14:paraId="28C008F4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споруд №2</w:t>
            </w:r>
          </w:p>
          <w:p w14:paraId="00DA3A56" w14:textId="77777777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14:paraId="4EFCAAE4" w14:textId="6A243F85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916">
              <w:rPr>
                <w:rFonts w:ascii="Times New Roman" w:hAnsi="Times New Roman" w:cs="Times New Roman"/>
                <w:lang w:val="uk-UA"/>
              </w:rPr>
              <w:t xml:space="preserve">Для розміщення </w:t>
            </w:r>
            <w:r>
              <w:rPr>
                <w:rFonts w:ascii="Times New Roman" w:hAnsi="Times New Roman" w:cs="Times New Roman"/>
                <w:lang w:val="uk-UA"/>
              </w:rPr>
              <w:t>організації, діяльність якої фінансується з Державного бюджету України</w:t>
            </w:r>
          </w:p>
        </w:tc>
        <w:tc>
          <w:tcPr>
            <w:tcW w:w="2203" w:type="dxa"/>
          </w:tcPr>
          <w:p w14:paraId="0BA5CB14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Приміщення СДП-1  - 128,9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Двохповерхова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будівля,</w:t>
            </w:r>
          </w:p>
          <w:p w14:paraId="726C781C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поверх - 107,1 </w:t>
            </w:r>
            <w:proofErr w:type="spellStart"/>
            <w:r>
              <w:rPr>
                <w:rFonts w:ascii="Times New Roman" w:hAnsi="Times New Roman"/>
                <w:lang w:val="uk-UA"/>
              </w:rPr>
              <w:t>кв.м</w:t>
            </w:r>
            <w:proofErr w:type="spellEnd"/>
          </w:p>
          <w:p w14:paraId="4648ACB4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 поверх -21,8 </w:t>
            </w:r>
            <w:proofErr w:type="spellStart"/>
            <w:r>
              <w:rPr>
                <w:rFonts w:ascii="Times New Roman" w:hAnsi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</w:t>
            </w:r>
          </w:p>
          <w:p w14:paraId="6D1649D5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Обладнане електропостачанням та знаходиться в задовільному стані</w:t>
            </w:r>
          </w:p>
          <w:p w14:paraId="0B1B656C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50E8939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Приміщення МРЛ – 79,6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14:paraId="09B310E6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Двоповерхова будівля:</w:t>
            </w:r>
          </w:p>
          <w:p w14:paraId="359BFC15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поверх - 40,4 </w:t>
            </w:r>
            <w:proofErr w:type="spellStart"/>
            <w:r>
              <w:rPr>
                <w:rFonts w:ascii="Times New Roman" w:hAnsi="Times New Roman"/>
                <w:lang w:val="uk-UA"/>
              </w:rPr>
              <w:t>кв.м</w:t>
            </w:r>
            <w:proofErr w:type="spellEnd"/>
          </w:p>
          <w:p w14:paraId="3C2271C5" w14:textId="77777777" w:rsidR="00AA0C75" w:rsidRDefault="00AA0C75" w:rsidP="00AA0C7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 поверх -39,2 </w:t>
            </w:r>
            <w:proofErr w:type="spellStart"/>
            <w:r>
              <w:rPr>
                <w:rFonts w:ascii="Times New Roman" w:hAnsi="Times New Roman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 </w:t>
            </w:r>
          </w:p>
          <w:p w14:paraId="107358A1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Обладнане електропостачанням та знаходиться в задовільному стані</w:t>
            </w:r>
          </w:p>
          <w:p w14:paraId="4E34C8C4" w14:textId="77777777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</w:tcPr>
          <w:p w14:paraId="341BC599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128,9</w:t>
            </w:r>
          </w:p>
          <w:p w14:paraId="5A06E7A2" w14:textId="28783F66" w:rsidR="00AA0C75" w:rsidRPr="00A47E0A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79,6</w:t>
            </w:r>
          </w:p>
        </w:tc>
      </w:tr>
      <w:tr w:rsidR="00AA0C75" w14:paraId="5DCB023F" w14:textId="77777777" w:rsidTr="00236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AFDE" w14:textId="1CF45F6D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E9D" w14:textId="77777777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«Комунальники»</w:t>
            </w:r>
          </w:p>
          <w:p w14:paraId="4640DA9F" w14:textId="477EC90B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03336387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315" w14:textId="65F37612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туристичної бази літ. «А-3»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6FF" w14:textId="480590E4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вул.Староміська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A5B" w14:textId="18945A70" w:rsidR="00AA0C75" w:rsidRPr="00AB3916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органу державної влади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BD7" w14:textId="77777777" w:rsidR="00AA0C75" w:rsidRDefault="00AA0C75" w:rsidP="00AA0C7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 туристичної бази літ. «А-3»  розташована на третьому поверсі , обладнана електропостачанням, теплопостачанням, водопостачанням, водовідведенням та знаходиться в задовільному стані</w:t>
            </w:r>
          </w:p>
          <w:p w14:paraId="5F9C5E53" w14:textId="7777777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D5E" w14:textId="52901FB7" w:rsidR="00AA0C75" w:rsidRDefault="00AA0C75" w:rsidP="00AA0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28,86</w:t>
            </w:r>
          </w:p>
        </w:tc>
      </w:tr>
      <w:tr w:rsidR="00623B28" w14:paraId="523E0656" w14:textId="77777777" w:rsidTr="00236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484" w14:textId="722348C7" w:rsidR="00623B28" w:rsidRDefault="00623B28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C7" w14:textId="77777777" w:rsidR="00623B28" w:rsidRDefault="00623B28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«Комунальники»</w:t>
            </w:r>
          </w:p>
          <w:p w14:paraId="6FE47920" w14:textId="0374CEF4" w:rsidR="00623B28" w:rsidRDefault="00623B28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03336387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447" w14:textId="333408F5" w:rsidR="00623B28" w:rsidRDefault="00623B28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адміністративної будівлі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0D0" w14:textId="6E48802F" w:rsidR="00623B28" w:rsidRDefault="00623B28" w:rsidP="00623B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87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E2B" w14:textId="6E6A7B77" w:rsidR="00623B28" w:rsidRDefault="00623B28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органу державної влади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BB0F" w14:textId="77777777" w:rsidR="00623B28" w:rsidRDefault="00623B28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адміністративної будівлі (підвальне приміщення), обладнана електропостачанням, теплопостачанням, та знаходиться в задовільному стані</w:t>
            </w:r>
          </w:p>
          <w:p w14:paraId="20B272F6" w14:textId="4B57B092" w:rsidR="00846350" w:rsidRDefault="00846350" w:rsidP="00623B2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AF3" w14:textId="193F0BC5" w:rsidR="00623B28" w:rsidRDefault="00623B28" w:rsidP="00623B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13,26</w:t>
            </w:r>
          </w:p>
        </w:tc>
      </w:tr>
      <w:tr w:rsidR="00AC01E7" w14:paraId="7DE3AE68" w14:textId="77777777" w:rsidTr="00236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12C" w14:textId="371A476F" w:rsidR="00AC01E7" w:rsidRDefault="00AC01E7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BC1" w14:textId="6FA5A435" w:rsidR="00AC01E7" w:rsidRDefault="00AC01E7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обласний центр фізичного виховання учнівської молоді 22766553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4BA0" w14:textId="40996F47" w:rsidR="00AC01E7" w:rsidRDefault="00AC01E7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головного корпусу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205" w14:textId="594ED188" w:rsidR="00AC01E7" w:rsidRDefault="00AC01E7" w:rsidP="00AC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вул.Пилипчука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буд.41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568" w14:textId="3FC926F9" w:rsidR="00AC01E7" w:rsidRDefault="00AC01E7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бюджетної установи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CC2" w14:textId="77777777" w:rsidR="00AC01E7" w:rsidRDefault="00AC01E7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будівлі головного корпусу, обладнана електропостачанням, теплопостачанням, водопостачанням та водовідведенням.</w:t>
            </w:r>
          </w:p>
          <w:p w14:paraId="30902D11" w14:textId="77777777" w:rsidR="00AC01E7" w:rsidRDefault="00AC01E7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Знаходиться в задовільному стані</w:t>
            </w:r>
          </w:p>
          <w:p w14:paraId="676CEFE7" w14:textId="559E2F7A" w:rsidR="00846350" w:rsidRDefault="00846350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B0D" w14:textId="2467E963" w:rsidR="00AC01E7" w:rsidRDefault="00AC01E7" w:rsidP="00AC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99,06</w:t>
            </w:r>
          </w:p>
        </w:tc>
      </w:tr>
      <w:tr w:rsidR="003C7BBD" w14:paraId="0649C8FE" w14:textId="77777777" w:rsidTr="00236BA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1EB" w14:textId="50DD3FB7" w:rsidR="003C7BBD" w:rsidRDefault="003C7BBD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CC9" w14:textId="0592F6C7" w:rsidR="003C7BBD" w:rsidRDefault="003C7BBD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 «Хмельницький обласний лабораторний центр Міністерства охорони здоров’я України»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1BE" w14:textId="384ED917" w:rsidR="003C7BBD" w:rsidRDefault="003C7BBD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 комплексу будівель (гаражі)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759" w14:textId="324DC80C" w:rsidR="003C7BBD" w:rsidRDefault="003C7BBD" w:rsidP="00AC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вул.Храновського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буд.12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EF4" w14:textId="1B8F9BAB" w:rsidR="003C7BBD" w:rsidRDefault="003C7BBD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розміщення органу державної влади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233" w14:textId="77777777" w:rsidR="003C7BBD" w:rsidRDefault="003C7BBD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Нежитлові приміщення – частина комплексу будівель (гаражі), обладнані електропостачанням, знаходяться в задовільному стані</w:t>
            </w:r>
          </w:p>
          <w:p w14:paraId="54618683" w14:textId="0B65A8FD" w:rsidR="00C93435" w:rsidRDefault="00C93435" w:rsidP="00AC01E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18E" w14:textId="64CBA9EB" w:rsidR="003C7BBD" w:rsidRDefault="003C7BBD" w:rsidP="00AC01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88,8</w:t>
            </w:r>
          </w:p>
        </w:tc>
      </w:tr>
    </w:tbl>
    <w:p w14:paraId="7DC873C4" w14:textId="3E5B87D1" w:rsidR="00A47E0A" w:rsidRDefault="00A47E0A" w:rsidP="00A47E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A47E0A" w:rsidSect="00A47E0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16"/>
    <w:rsid w:val="003C7BBD"/>
    <w:rsid w:val="00623B28"/>
    <w:rsid w:val="00846350"/>
    <w:rsid w:val="00A47E0A"/>
    <w:rsid w:val="00A51016"/>
    <w:rsid w:val="00AA0C75"/>
    <w:rsid w:val="00AC01E7"/>
    <w:rsid w:val="00C93435"/>
    <w:rsid w:val="00EC148E"/>
    <w:rsid w:val="00F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11F9"/>
  <w15:chartTrackingRefBased/>
  <w15:docId w15:val="{2BD201CF-598B-4765-8DB5-B9D71F0E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E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E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2119</Words>
  <Characters>1208</Characters>
  <Application>Microsoft Office Word</Application>
  <DocSecurity>0</DocSecurity>
  <Lines>10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Dunec</dc:creator>
  <cp:keywords/>
  <dc:description/>
  <cp:lastModifiedBy>Dunec</cp:lastModifiedBy>
  <cp:revision>8</cp:revision>
  <dcterms:created xsi:type="dcterms:W3CDTF">2021-01-27T08:26:00Z</dcterms:created>
  <dcterms:modified xsi:type="dcterms:W3CDTF">2021-04-21T07:25:00Z</dcterms:modified>
</cp:coreProperties>
</file>