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"http://te-rada.org/list/?type=view&amp;id=10959"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Інформація про стан розгляду запитів на публічну інформацію у Хмельницькій обласній раді за звітний період 2021 року (червень)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2126"/>
      </w:tblGrid>
      <w:t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Запитувач,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надання відповіді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5245" w:type="dxa"/>
            <w:vAlign w:val="center"/>
          </w:tcPr>
          <w:p>
            <w:pPr>
              <w:pStyle w:val="gmail-msonormal"/>
              <w:spacing w:before="0" w:beforeAutospacing="0" w:after="0" w:afterAutospacing="0"/>
              <w:ind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Руденко Артем</w:t>
            </w:r>
            <w:r>
              <w:rPr>
                <w:rFonts w:eastAsia="Times New Roman"/>
              </w:rPr>
              <w:t xml:space="preserve"> – про надання інформації щодо наявних керівних посад у виконавчому апараті ради.</w:t>
            </w:r>
          </w:p>
          <w:p>
            <w:pPr>
              <w:pStyle w:val="gmail-msonormal"/>
              <w:spacing w:before="0" w:beforeAutospacing="0" w:after="0" w:afterAutospacing="0"/>
              <w:ind w:left="-5080" w:right="-40" w:firstLine="4971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</w:p>
        </w:tc>
        <w:tc>
          <w:tcPr>
            <w:tcW w:w="5245" w:type="dxa"/>
          </w:tcPr>
          <w:p>
            <w:pPr>
              <w:pStyle w:val="gmail-msonormal"/>
              <w:spacing w:before="0" w:beforeAutospacing="0" w:after="0" w:afterAutospacing="0"/>
              <w:ind w:right="-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Данілкова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Н.І. </w:t>
            </w:r>
            <w:r>
              <w:rPr>
                <w:rFonts w:eastAsia="Times New Roman"/>
              </w:rPr>
              <w:t>– п</w:t>
            </w:r>
            <w:r>
              <w:rPr>
                <w:rFonts w:eastAsia="Times New Roman" w:cs="Arial"/>
                <w:bCs/>
                <w:lang w:eastAsia="ru-RU"/>
              </w:rPr>
              <w:t>ро надання інформації щодо замовника будівельних робіт та робіт з благоустрою території НКТ «Хмельницький протипухлинний центр» ХОЛ</w:t>
            </w:r>
            <w:r>
              <w:rPr>
                <w:rFonts w:eastAsia="Times New Roman"/>
              </w:rPr>
              <w:t xml:space="preserve"> </w:t>
            </w:r>
          </w:p>
          <w:p>
            <w:pPr>
              <w:pStyle w:val="gmail-msonormal"/>
              <w:spacing w:before="0" w:beforeAutospacing="0" w:after="0" w:afterAutospacing="0"/>
              <w:ind w:right="-40"/>
              <w:rPr>
                <w:rFonts w:eastAsia="Times New Roman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електронною поштою (проміжна)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23.06.2021</w:t>
            </w:r>
          </w:p>
        </w:tc>
        <w:tc>
          <w:tcPr>
            <w:tcW w:w="5245" w:type="dxa"/>
          </w:tcPr>
          <w:p>
            <w:pPr>
              <w:spacing w:after="12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Бойко Т.Б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. – про надання інформації про діючі у регіоні місцеві програми підтримки ОСББ та впровадження енергоефективних заходів у житловому фонді.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29.06.2021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електронною поштою</w:t>
            </w:r>
          </w:p>
        </w:tc>
      </w:tr>
    </w:tbl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Standard">
    <w:name w:val="Standar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Іванова</cp:lastModifiedBy>
  <cp:revision>36</cp:revision>
  <dcterms:created xsi:type="dcterms:W3CDTF">2019-12-11T12:57:00Z</dcterms:created>
  <dcterms:modified xsi:type="dcterms:W3CDTF">2021-07-07T07:55:00Z</dcterms:modified>
</cp:coreProperties>
</file>