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HD4HwIAAPUDAAAOAAAAZHJzL2Uyb0RvYy54bWysU82O0zAQviPxDpbvNG23ZbdR09XSVRHS&#10;8iMtPIDjOIlF4jFjt8ly484r8A4cOHDjFbpvxNjplmq5IXKwPJmZb+b7Zry87NuG7RQ6DSbjk9GY&#10;M2UkFNpUGf/wfvPsgjPnhSlEA0Zl/E45frl6+mTZ2VRNoYamUMgIxLi0sxmvvbdpkjhZq1a4EVhl&#10;yFkCtsKTiVVSoOgIvW2S6Xj8POkAC4sglXP093pw8lXEL0sl/duydMqzJuPUm48nxjMPZ7JairRC&#10;YWstD22If+iiFdpQ0SPUtfCCbVH/BdVqieCg9CMJbQJlqaWKHIjNZPyIzW0trIpcSBxnjzK5/wcr&#10;3+zeIdNFxmecGdHSiPbf9t/3P/a/9j/vv9x/ZbOgUWddSqG3loJ9/wJ6mnXk6+wNyI+OGVjXwlTq&#10;ChG6WomCepyEzOQkdcBxASTvXkNBxcTWQwTqS2yDgCQJI3Sa1d1xPqr3TIaS08XF/HzOmSTf2WI6&#10;O4sDTET6kG3R+ZcKWhYuGUeaf0QXuxvnQzcifQgJxRw0utjopokGVvm6QbYTtCub+EUCj8IaE4IN&#10;hLQBMfyJNAOzgaPv8/4gWw7FHRFGGHaP3gpdasDPnHW0dxl3n7YCFWfNK0OiLSazWVjUaMzm51My&#10;8NSTn3qEkQSVcc/ZcF37Ybm3FnVVU6VhTAauSOhSRw3CRIauDn3TbkVpDu8gLO+pHaP+vNbVbwAA&#10;AP//AwBQSwMEFAAGAAgAAAAhANVOPVrdAAAACQEAAA8AAABkcnMvZG93bnJldi54bWxMj81OwzAQ&#10;hO9IvIO1SFwQtWnJDyFOBUggri19ACfeJhHxOordJn17lhMcRzOa+abcLm4QZ5xC70nDw0qBQGq8&#10;7anVcPh6v89BhGjImsETarhggG11fVWawvqZdnjex1ZwCYXCaOhiHAspQ9OhM2HlRyT2jn5yJrKc&#10;WmknM3O5G+RaqVQ60xMvdGbEtw6b7/3JaTh+znfJ01x/xEO2e0xfTZ/V/qL17c3y8gwi4hL/wvCL&#10;z+hQMVPtT2SDGDSkWcLokY3NGgQH8lxtQNQaskSBrEr5/0H1AwAA//8DAFBLAQItABQABgAIAAAA&#10;IQC2gziS/gAAAOEBAAATAAAAAAAAAAAAAAAAAAAAAABbQ29udGVudF9UeXBlc10ueG1sUEsBAi0A&#10;FAAGAAgAAAAhADj9If/WAAAAlAEAAAsAAAAAAAAAAAAAAAAALwEAAF9yZWxzLy5yZWxzUEsBAi0A&#10;FAAGAAgAAAAhAHAAcPgfAgAA9QMAAA4AAAAAAAAAAAAAAAAALgIAAGRycy9lMm9Eb2MueG1sUEsB&#10;Ai0AFAAGAAgAAAAhANVOPVrdAAAACQEAAA8AAAAAAAAAAAAAAAAAeQQAAGRycy9kb3ducmV2Lnht&#10;bFBLBQYAAAAABAAEAPMAAACDBQAAAAA=&#10;" o:allowincell="f" stroked="f">
                <v:textbox>
                  <w:txbxContent>
                    <w:p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7C27E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31-6/2021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both"/>
        <w:rPr>
          <w:bCs/>
          <w:sz w:val="28"/>
          <w:szCs w:val="28"/>
          <w:lang w:val="uk-UA" w:eastAsia="uk-UA"/>
        </w:rPr>
      </w:pPr>
    </w:p>
    <w:p>
      <w:pPr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Про затвердження Положення про проведення конкурсного відбору на посаду керівника закладу фахової передвищої освіти спільної власності територіальних громад сіл, селищ, міст Хмельницької області</w:t>
      </w:r>
    </w:p>
    <w:p>
      <w:pPr>
        <w:ind w:firstLine="709"/>
        <w:jc w:val="both"/>
        <w:rPr>
          <w:bCs/>
          <w:sz w:val="28"/>
          <w:szCs w:val="28"/>
          <w:lang w:val="uk-UA" w:eastAsia="uk-UA"/>
        </w:rPr>
      </w:pPr>
    </w:p>
    <w:p>
      <w:pPr>
        <w:ind w:firstLine="709"/>
        <w:jc w:val="both"/>
        <w:rPr>
          <w:bCs/>
          <w:sz w:val="28"/>
          <w:szCs w:val="28"/>
          <w:lang w:val="uk-UA" w:eastAsia="uk-UA"/>
        </w:rPr>
      </w:pPr>
    </w:p>
    <w:p>
      <w:pPr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Відповідно до Закону України «Про фахову </w:t>
      </w:r>
      <w:proofErr w:type="spellStart"/>
      <w:r>
        <w:rPr>
          <w:bCs/>
          <w:sz w:val="28"/>
          <w:szCs w:val="28"/>
          <w:lang w:val="uk-UA" w:eastAsia="uk-UA"/>
        </w:rPr>
        <w:t>передвищу</w:t>
      </w:r>
      <w:proofErr w:type="spellEnd"/>
      <w:r>
        <w:rPr>
          <w:bCs/>
          <w:sz w:val="28"/>
          <w:szCs w:val="28"/>
          <w:lang w:val="uk-UA" w:eastAsia="uk-UA"/>
        </w:rPr>
        <w:t xml:space="preserve"> освіту», враховуючи Типове </w:t>
      </w:r>
      <w:r>
        <w:rPr>
          <w:bCs/>
          <w:sz w:val="28"/>
          <w:szCs w:val="28"/>
          <w:lang w:val="uk-UA"/>
        </w:rPr>
        <w:t>положення про конкурсний відбір на посаду керівника закладу фахової передвищої освіти,</w:t>
      </w:r>
      <w:r>
        <w:rPr>
          <w:bCs/>
          <w:sz w:val="28"/>
          <w:szCs w:val="28"/>
          <w:lang w:val="uk-UA" w:eastAsia="uk-UA"/>
        </w:rPr>
        <w:t xml:space="preserve"> затверджене наказом Міністерства освіти і науки України від 23 лютого 2021 року № 251, керуючись статтею 43 Закону України «Про місцеве самоврядування в Україні», обласна рада</w:t>
      </w:r>
    </w:p>
    <w:p>
      <w:pPr>
        <w:ind w:firstLine="709"/>
        <w:outlineLvl w:val="2"/>
        <w:rPr>
          <w:bCs/>
          <w:sz w:val="28"/>
          <w:szCs w:val="28"/>
          <w:lang w:val="uk-UA" w:eastAsia="uk-UA"/>
        </w:rPr>
      </w:pPr>
    </w:p>
    <w:p>
      <w:pPr>
        <w:ind w:firstLine="709"/>
        <w:outlineLvl w:val="2"/>
        <w:rPr>
          <w:bCs/>
          <w:sz w:val="28"/>
          <w:szCs w:val="28"/>
          <w:lang w:val="uk-UA" w:eastAsia="uk-UA"/>
        </w:rPr>
      </w:pPr>
    </w:p>
    <w:p>
      <w:pPr>
        <w:outlineLvl w:val="2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ВИРІШИЛА:</w:t>
      </w:r>
    </w:p>
    <w:p>
      <w:pPr>
        <w:ind w:firstLine="709"/>
        <w:jc w:val="both"/>
        <w:outlineLvl w:val="2"/>
        <w:rPr>
          <w:bCs/>
          <w:sz w:val="28"/>
          <w:szCs w:val="28"/>
          <w:lang w:val="uk-UA" w:eastAsia="uk-UA"/>
        </w:rPr>
      </w:pPr>
    </w:p>
    <w:p>
      <w:pPr>
        <w:ind w:firstLine="709"/>
        <w:jc w:val="both"/>
        <w:outlineLvl w:val="2"/>
        <w:rPr>
          <w:bCs/>
          <w:sz w:val="28"/>
          <w:szCs w:val="28"/>
          <w:lang w:val="uk-UA" w:eastAsia="uk-UA"/>
        </w:rPr>
      </w:pPr>
    </w:p>
    <w:p>
      <w:pPr>
        <w:spacing w:after="120"/>
        <w:ind w:firstLine="709"/>
        <w:jc w:val="both"/>
        <w:outlineLvl w:val="2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1. Затвердити Положення про проведення конкурсного відбору на посаду керівника закладу фахової передвищої освіти спільної власності територіальних громад сіл, селищ, міст Хмельницької області у редакції згідно з додатком до цього рішення.</w:t>
      </w:r>
    </w:p>
    <w:p>
      <w:pPr>
        <w:ind w:firstLine="709"/>
        <w:jc w:val="both"/>
        <w:outlineLvl w:val="2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2. Контроль за виконанням рішення покласти на постійну комісію обласної ради з питань охорони здоров’я та соціальної політики, освіти, науки, культури, релігії, молоді та спорту.</w:t>
      </w:r>
    </w:p>
    <w:p>
      <w:pPr>
        <w:ind w:firstLine="709"/>
        <w:jc w:val="both"/>
        <w:outlineLvl w:val="2"/>
        <w:rPr>
          <w:bCs/>
          <w:sz w:val="28"/>
          <w:szCs w:val="28"/>
          <w:lang w:val="uk-UA" w:eastAsia="uk-UA"/>
        </w:rPr>
      </w:pPr>
    </w:p>
    <w:p>
      <w:pPr>
        <w:ind w:firstLine="709"/>
        <w:jc w:val="both"/>
        <w:outlineLvl w:val="2"/>
        <w:rPr>
          <w:bCs/>
          <w:sz w:val="28"/>
          <w:szCs w:val="28"/>
          <w:lang w:val="uk-UA" w:eastAsia="uk-UA"/>
        </w:rPr>
      </w:pPr>
    </w:p>
    <w:p>
      <w:pPr>
        <w:ind w:firstLine="709"/>
        <w:jc w:val="both"/>
        <w:outlineLvl w:val="2"/>
        <w:rPr>
          <w:bCs/>
          <w:sz w:val="28"/>
          <w:szCs w:val="28"/>
          <w:lang w:val="uk-UA" w:eastAsia="uk-UA"/>
        </w:rPr>
      </w:pPr>
    </w:p>
    <w:p>
      <w:pPr>
        <w:jc w:val="both"/>
        <w:outlineLvl w:val="2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Голова ради</w:t>
      </w:r>
      <w:r>
        <w:rPr>
          <w:bCs/>
          <w:sz w:val="28"/>
          <w:szCs w:val="28"/>
          <w:lang w:val="uk-UA" w:eastAsia="uk-UA"/>
        </w:rPr>
        <w:tab/>
      </w:r>
      <w:r>
        <w:rPr>
          <w:bCs/>
          <w:sz w:val="28"/>
          <w:szCs w:val="28"/>
          <w:lang w:val="uk-UA" w:eastAsia="uk-UA"/>
        </w:rPr>
        <w:tab/>
      </w:r>
      <w:r>
        <w:rPr>
          <w:bCs/>
          <w:sz w:val="28"/>
          <w:szCs w:val="28"/>
          <w:lang w:val="uk-UA" w:eastAsia="uk-UA"/>
        </w:rPr>
        <w:tab/>
      </w:r>
      <w:r>
        <w:rPr>
          <w:bCs/>
          <w:sz w:val="28"/>
          <w:szCs w:val="28"/>
          <w:lang w:val="uk-UA" w:eastAsia="uk-UA"/>
        </w:rPr>
        <w:tab/>
      </w:r>
      <w:r>
        <w:rPr>
          <w:bCs/>
          <w:sz w:val="28"/>
          <w:szCs w:val="28"/>
          <w:lang w:val="uk-UA" w:eastAsia="uk-UA"/>
        </w:rPr>
        <w:tab/>
      </w:r>
      <w:r>
        <w:rPr>
          <w:bCs/>
          <w:sz w:val="28"/>
          <w:szCs w:val="28"/>
          <w:lang w:val="uk-UA" w:eastAsia="uk-UA"/>
        </w:rPr>
        <w:tab/>
      </w:r>
      <w:r>
        <w:rPr>
          <w:bCs/>
          <w:sz w:val="28"/>
          <w:szCs w:val="28"/>
          <w:lang w:val="uk-UA" w:eastAsia="uk-UA"/>
        </w:rPr>
        <w:tab/>
        <w:t>Віолета ЛАБАЗЮК</w:t>
      </w:r>
    </w:p>
    <w:p>
      <w:pPr>
        <w:ind w:left="6096"/>
        <w:jc w:val="both"/>
        <w:rPr>
          <w:sz w:val="28"/>
          <w:szCs w:val="28"/>
          <w:lang w:val="uk-UA"/>
        </w:rPr>
      </w:pPr>
    </w:p>
    <w:p>
      <w:pPr>
        <w:ind w:left="6096"/>
        <w:jc w:val="both"/>
        <w:rPr>
          <w:sz w:val="28"/>
          <w:szCs w:val="28"/>
          <w:lang w:val="uk-UA"/>
        </w:rPr>
      </w:pPr>
    </w:p>
    <w:p>
      <w:pPr>
        <w:ind w:left="6096"/>
        <w:jc w:val="both"/>
        <w:rPr>
          <w:sz w:val="28"/>
          <w:szCs w:val="28"/>
          <w:lang w:val="uk-UA"/>
        </w:rPr>
      </w:pPr>
    </w:p>
    <w:p>
      <w:pPr>
        <w:ind w:left="6096"/>
        <w:jc w:val="both"/>
        <w:rPr>
          <w:sz w:val="28"/>
          <w:szCs w:val="28"/>
          <w:lang w:val="uk-UA"/>
        </w:rPr>
      </w:pPr>
    </w:p>
    <w:p>
      <w:pPr>
        <w:ind w:left="6096"/>
        <w:jc w:val="both"/>
        <w:rPr>
          <w:sz w:val="28"/>
          <w:szCs w:val="28"/>
          <w:lang w:val="uk-UA"/>
        </w:rPr>
      </w:pPr>
    </w:p>
    <w:sectPr>
      <w:footerReference w:type="default" r:id="rId7"/>
      <w:pgSz w:w="11906" w:h="16838"/>
      <w:pgMar w:top="397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4594284"/>
      <w:docPartObj>
        <w:docPartGallery w:val="Page Numbers (Bottom of Page)"/>
        <w:docPartUnique/>
      </w:docPartObj>
    </w:sdtPr>
    <w:sdtContent>
      <w:p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uk-UA"/>
          </w:rPr>
          <w:t>11</w:t>
        </w:r>
        <w:r>
          <w:fldChar w:fldCharType="end"/>
        </w:r>
      </w:p>
    </w:sdtContent>
  </w:sdt>
  <w:p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1DC33-8BBB-4466-8DB8-3046ADDC0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basedOn w:val="a0"/>
    <w:link w:val="a4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723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6</cp:revision>
  <cp:lastPrinted>2021-09-16T07:38:00Z</cp:lastPrinted>
  <dcterms:created xsi:type="dcterms:W3CDTF">2021-08-02T06:27:00Z</dcterms:created>
  <dcterms:modified xsi:type="dcterms:W3CDTF">2021-09-16T07:45:00Z</dcterms:modified>
</cp:coreProperties>
</file>