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7061F9" w:rsidRDefault="00171E93" w:rsidP="00171E93">
      <w:pPr>
        <w:pStyle w:val="a3"/>
        <w:rPr>
          <w:sz w:val="26"/>
          <w:szCs w:val="26"/>
        </w:rPr>
      </w:pPr>
      <w:r w:rsidRPr="007061F9">
        <w:rPr>
          <w:sz w:val="26"/>
          <w:szCs w:val="26"/>
        </w:rPr>
        <w:t xml:space="preserve">ПРОТОКОЛ </w:t>
      </w:r>
      <w:r w:rsidR="00B0422C" w:rsidRPr="007061F9">
        <w:rPr>
          <w:sz w:val="26"/>
          <w:szCs w:val="26"/>
        </w:rPr>
        <w:t>№ 1</w:t>
      </w:r>
    </w:p>
    <w:p w:rsidR="002621AB" w:rsidRPr="007061F9" w:rsidRDefault="00B55CE6" w:rsidP="002621AB">
      <w:pPr>
        <w:jc w:val="center"/>
        <w:rPr>
          <w:b/>
          <w:sz w:val="26"/>
          <w:szCs w:val="26"/>
        </w:rPr>
      </w:pPr>
      <w:r w:rsidRPr="007061F9">
        <w:rPr>
          <w:b/>
          <w:sz w:val="26"/>
          <w:szCs w:val="26"/>
        </w:rPr>
        <w:t xml:space="preserve">засідання конкурсної комісії </w:t>
      </w:r>
      <w:r w:rsidR="00BF3BF2" w:rsidRPr="007061F9">
        <w:rPr>
          <w:b/>
          <w:sz w:val="26"/>
          <w:szCs w:val="26"/>
        </w:rPr>
        <w:t xml:space="preserve">для визначення кандидата на посаду </w:t>
      </w:r>
      <w:r w:rsidR="00041526" w:rsidRPr="007061F9">
        <w:rPr>
          <w:b/>
          <w:sz w:val="26"/>
          <w:szCs w:val="26"/>
        </w:rPr>
        <w:t xml:space="preserve">директора </w:t>
      </w:r>
      <w:r w:rsidR="00493327" w:rsidRPr="007061F9">
        <w:rPr>
          <w:b/>
          <w:sz w:val="26"/>
          <w:szCs w:val="26"/>
        </w:rPr>
        <w:t xml:space="preserve">комунального некомерційного підприємства </w:t>
      </w:r>
      <w:r w:rsidR="00DD0D40" w:rsidRPr="007061F9">
        <w:rPr>
          <w:b/>
          <w:sz w:val="26"/>
          <w:szCs w:val="26"/>
        </w:rPr>
        <w:t>«Хмельницька обласна стоматологічна поліклініка</w:t>
      </w:r>
      <w:r w:rsidR="00121AE0" w:rsidRPr="007061F9">
        <w:rPr>
          <w:b/>
          <w:sz w:val="26"/>
          <w:szCs w:val="26"/>
        </w:rPr>
        <w:t>» Хмельницької обласної ради</w:t>
      </w:r>
    </w:p>
    <w:p w:rsidR="00493327" w:rsidRPr="007061F9" w:rsidRDefault="00493327" w:rsidP="00171E9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A0409B" w:rsidRPr="007061F9" w:rsidTr="00D5524B">
        <w:tc>
          <w:tcPr>
            <w:tcW w:w="2224" w:type="dxa"/>
          </w:tcPr>
          <w:p w:rsidR="00171E93" w:rsidRPr="007061F9" w:rsidRDefault="00171E93" w:rsidP="00D5524B">
            <w:pPr>
              <w:jc w:val="both"/>
              <w:rPr>
                <w:i/>
                <w:sz w:val="26"/>
                <w:szCs w:val="26"/>
              </w:rPr>
            </w:pPr>
            <w:r w:rsidRPr="007061F9">
              <w:rPr>
                <w:i/>
                <w:sz w:val="26"/>
                <w:szCs w:val="26"/>
              </w:rPr>
              <w:t>Дата проведення:</w:t>
            </w:r>
          </w:p>
        </w:tc>
        <w:tc>
          <w:tcPr>
            <w:tcW w:w="2663" w:type="dxa"/>
          </w:tcPr>
          <w:p w:rsidR="00171E93" w:rsidRPr="007061F9" w:rsidRDefault="00DD0D40" w:rsidP="00D5524B">
            <w:pPr>
              <w:ind w:right="872"/>
              <w:jc w:val="both"/>
              <w:rPr>
                <w:sz w:val="26"/>
                <w:szCs w:val="26"/>
              </w:rPr>
            </w:pPr>
            <w:r w:rsidRPr="007061F9">
              <w:rPr>
                <w:sz w:val="26"/>
                <w:szCs w:val="26"/>
                <w:lang w:val="ru-RU"/>
              </w:rPr>
              <w:t>17.01.2022</w:t>
            </w:r>
          </w:p>
        </w:tc>
      </w:tr>
      <w:tr w:rsidR="00A0409B" w:rsidRPr="007061F9" w:rsidTr="00D5524B">
        <w:tc>
          <w:tcPr>
            <w:tcW w:w="2224" w:type="dxa"/>
          </w:tcPr>
          <w:p w:rsidR="00171E93" w:rsidRPr="007061F9" w:rsidRDefault="00171E93" w:rsidP="00D5524B">
            <w:pPr>
              <w:jc w:val="both"/>
              <w:rPr>
                <w:i/>
                <w:sz w:val="26"/>
                <w:szCs w:val="26"/>
              </w:rPr>
            </w:pPr>
            <w:bookmarkStart w:id="0" w:name="_GoBack"/>
            <w:r w:rsidRPr="007061F9">
              <w:rPr>
                <w:i/>
                <w:sz w:val="26"/>
                <w:szCs w:val="26"/>
              </w:rPr>
              <w:t>Час проведення:</w:t>
            </w:r>
          </w:p>
        </w:tc>
        <w:tc>
          <w:tcPr>
            <w:tcW w:w="2663" w:type="dxa"/>
          </w:tcPr>
          <w:p w:rsidR="00171E93" w:rsidRPr="007061F9" w:rsidRDefault="00DD0D40" w:rsidP="00D5524B">
            <w:pPr>
              <w:ind w:right="872"/>
              <w:jc w:val="both"/>
              <w:rPr>
                <w:sz w:val="26"/>
                <w:szCs w:val="26"/>
              </w:rPr>
            </w:pPr>
            <w:r w:rsidRPr="007061F9">
              <w:rPr>
                <w:sz w:val="26"/>
                <w:szCs w:val="26"/>
              </w:rPr>
              <w:t>14</w:t>
            </w:r>
            <w:r w:rsidR="00121AE0" w:rsidRPr="007061F9">
              <w:rPr>
                <w:sz w:val="26"/>
                <w:szCs w:val="26"/>
              </w:rPr>
              <w:t>.00.</w:t>
            </w:r>
          </w:p>
        </w:tc>
      </w:tr>
      <w:bookmarkEnd w:id="0"/>
      <w:tr w:rsidR="00171E93" w:rsidRPr="007061F9" w:rsidTr="00D5524B">
        <w:tc>
          <w:tcPr>
            <w:tcW w:w="2224" w:type="dxa"/>
          </w:tcPr>
          <w:p w:rsidR="00171E93" w:rsidRPr="007061F9" w:rsidRDefault="00171E93" w:rsidP="00D5524B">
            <w:pPr>
              <w:jc w:val="both"/>
              <w:rPr>
                <w:i/>
                <w:sz w:val="26"/>
                <w:szCs w:val="26"/>
              </w:rPr>
            </w:pPr>
            <w:r w:rsidRPr="007061F9">
              <w:rPr>
                <w:i/>
                <w:sz w:val="26"/>
                <w:szCs w:val="26"/>
              </w:rPr>
              <w:t>Місце проведення:</w:t>
            </w:r>
          </w:p>
        </w:tc>
        <w:tc>
          <w:tcPr>
            <w:tcW w:w="2663" w:type="dxa"/>
          </w:tcPr>
          <w:p w:rsidR="00171E93" w:rsidRPr="007061F9" w:rsidRDefault="00686F50" w:rsidP="00D5524B">
            <w:pPr>
              <w:ind w:right="-108"/>
              <w:rPr>
                <w:sz w:val="26"/>
                <w:szCs w:val="26"/>
              </w:rPr>
            </w:pPr>
            <w:r w:rsidRPr="007061F9">
              <w:rPr>
                <w:sz w:val="26"/>
                <w:szCs w:val="26"/>
              </w:rPr>
              <w:t>20</w:t>
            </w:r>
            <w:r w:rsidR="00B55CE6" w:rsidRPr="007061F9">
              <w:rPr>
                <w:sz w:val="26"/>
                <w:szCs w:val="26"/>
              </w:rPr>
              <w:t>3</w:t>
            </w:r>
            <w:r w:rsidR="00171E93" w:rsidRPr="007061F9">
              <w:rPr>
                <w:sz w:val="26"/>
                <w:szCs w:val="26"/>
              </w:rPr>
              <w:t xml:space="preserve"> </w:t>
            </w:r>
            <w:proofErr w:type="spellStart"/>
            <w:r w:rsidR="00171E93" w:rsidRPr="007061F9">
              <w:rPr>
                <w:sz w:val="26"/>
                <w:szCs w:val="26"/>
              </w:rPr>
              <w:t>каб</w:t>
            </w:r>
            <w:proofErr w:type="spellEnd"/>
            <w:r w:rsidR="00171E93" w:rsidRPr="007061F9">
              <w:rPr>
                <w:sz w:val="26"/>
                <w:szCs w:val="26"/>
              </w:rPr>
              <w:t>.</w:t>
            </w:r>
          </w:p>
        </w:tc>
      </w:tr>
    </w:tbl>
    <w:p w:rsidR="00171E93" w:rsidRPr="007061F9" w:rsidRDefault="00171E93" w:rsidP="00171E93">
      <w:pPr>
        <w:jc w:val="both"/>
        <w:rPr>
          <w:b/>
          <w:i/>
          <w:sz w:val="26"/>
          <w:szCs w:val="26"/>
        </w:rPr>
      </w:pPr>
    </w:p>
    <w:p w:rsidR="009C1131" w:rsidRPr="007061F9" w:rsidRDefault="00171E93" w:rsidP="009C1131">
      <w:pPr>
        <w:ind w:firstLine="708"/>
        <w:jc w:val="both"/>
        <w:rPr>
          <w:sz w:val="26"/>
          <w:szCs w:val="26"/>
        </w:rPr>
      </w:pPr>
      <w:r w:rsidRPr="007061F9">
        <w:rPr>
          <w:b/>
          <w:i/>
          <w:sz w:val="26"/>
          <w:szCs w:val="26"/>
          <w:u w:val="single"/>
        </w:rPr>
        <w:t>Присутні члени комісії</w:t>
      </w:r>
      <w:r w:rsidRPr="007061F9">
        <w:rPr>
          <w:b/>
          <w:sz w:val="26"/>
          <w:szCs w:val="26"/>
        </w:rPr>
        <w:t>:</w:t>
      </w:r>
      <w:r w:rsidR="00121AE0" w:rsidRPr="007061F9">
        <w:rPr>
          <w:sz w:val="26"/>
          <w:szCs w:val="26"/>
        </w:rPr>
        <w:t xml:space="preserve"> </w:t>
      </w:r>
      <w:proofErr w:type="spellStart"/>
      <w:r w:rsidR="00270262" w:rsidRPr="007061F9">
        <w:rPr>
          <w:sz w:val="26"/>
          <w:szCs w:val="26"/>
        </w:rPr>
        <w:t>Брухнова</w:t>
      </w:r>
      <w:proofErr w:type="spellEnd"/>
      <w:r w:rsidR="00270262" w:rsidRPr="007061F9">
        <w:rPr>
          <w:sz w:val="26"/>
          <w:szCs w:val="26"/>
        </w:rPr>
        <w:t xml:space="preserve"> Л.С., </w:t>
      </w:r>
      <w:proofErr w:type="spellStart"/>
      <w:r w:rsidR="00270262" w:rsidRPr="007061F9">
        <w:rPr>
          <w:sz w:val="26"/>
          <w:szCs w:val="26"/>
        </w:rPr>
        <w:t>Воронюк</w:t>
      </w:r>
      <w:proofErr w:type="spellEnd"/>
      <w:r w:rsidR="00270262" w:rsidRPr="007061F9">
        <w:rPr>
          <w:sz w:val="26"/>
          <w:szCs w:val="26"/>
        </w:rPr>
        <w:t xml:space="preserve"> О.В., </w:t>
      </w:r>
      <w:proofErr w:type="spellStart"/>
      <w:r w:rsidR="00270262" w:rsidRPr="007061F9">
        <w:rPr>
          <w:sz w:val="26"/>
          <w:szCs w:val="26"/>
        </w:rPr>
        <w:t>Гарніцький</w:t>
      </w:r>
      <w:proofErr w:type="spellEnd"/>
      <w:r w:rsidR="00270262" w:rsidRPr="007061F9">
        <w:rPr>
          <w:sz w:val="26"/>
          <w:szCs w:val="26"/>
        </w:rPr>
        <w:t xml:space="preserve"> О.М.,                     Зуєва Л.В., Мазій В.Є., Монастирський Е.П., </w:t>
      </w:r>
      <w:proofErr w:type="spellStart"/>
      <w:r w:rsidR="00270262" w:rsidRPr="007061F9">
        <w:rPr>
          <w:sz w:val="26"/>
          <w:szCs w:val="26"/>
        </w:rPr>
        <w:t>Овчарук</w:t>
      </w:r>
      <w:proofErr w:type="spellEnd"/>
      <w:r w:rsidR="00270262" w:rsidRPr="007061F9">
        <w:rPr>
          <w:sz w:val="26"/>
          <w:szCs w:val="26"/>
        </w:rPr>
        <w:t xml:space="preserve"> І.В., Яковлев С.В.</w:t>
      </w:r>
    </w:p>
    <w:p w:rsidR="005F2938" w:rsidRPr="007061F9" w:rsidRDefault="005F2938" w:rsidP="002644BC">
      <w:pPr>
        <w:ind w:firstLine="708"/>
        <w:jc w:val="both"/>
        <w:rPr>
          <w:sz w:val="26"/>
          <w:szCs w:val="26"/>
        </w:rPr>
      </w:pPr>
      <w:r w:rsidRPr="007061F9">
        <w:rPr>
          <w:b/>
          <w:i/>
          <w:sz w:val="26"/>
          <w:szCs w:val="26"/>
          <w:u w:val="single"/>
        </w:rPr>
        <w:t>Відсутні:</w:t>
      </w:r>
      <w:r w:rsidRPr="007061F9">
        <w:rPr>
          <w:sz w:val="26"/>
          <w:szCs w:val="26"/>
        </w:rPr>
        <w:t xml:space="preserve"> </w:t>
      </w:r>
      <w:proofErr w:type="spellStart"/>
      <w:r w:rsidR="00270262" w:rsidRPr="007061F9">
        <w:rPr>
          <w:sz w:val="26"/>
          <w:szCs w:val="26"/>
        </w:rPr>
        <w:t>Капустинський</w:t>
      </w:r>
      <w:proofErr w:type="spellEnd"/>
      <w:r w:rsidR="00270262" w:rsidRPr="007061F9">
        <w:rPr>
          <w:sz w:val="26"/>
          <w:szCs w:val="26"/>
        </w:rPr>
        <w:t xml:space="preserve"> О.М.</w:t>
      </w:r>
    </w:p>
    <w:p w:rsidR="00171E93" w:rsidRPr="007061F9" w:rsidRDefault="002621AB" w:rsidP="00041526">
      <w:pPr>
        <w:ind w:firstLine="708"/>
        <w:jc w:val="both"/>
        <w:rPr>
          <w:b/>
          <w:bCs/>
          <w:sz w:val="26"/>
          <w:szCs w:val="26"/>
          <w:u w:val="single"/>
        </w:rPr>
      </w:pPr>
      <w:r w:rsidRPr="007061F9">
        <w:rPr>
          <w:sz w:val="26"/>
          <w:szCs w:val="26"/>
        </w:rPr>
        <w:t>В роботі комісії взяв</w:t>
      </w:r>
      <w:r w:rsidR="00686F50" w:rsidRPr="007061F9">
        <w:rPr>
          <w:sz w:val="26"/>
          <w:szCs w:val="26"/>
        </w:rPr>
        <w:t xml:space="preserve"> участь </w:t>
      </w:r>
      <w:r w:rsidR="00121AE0" w:rsidRPr="007061F9">
        <w:rPr>
          <w:sz w:val="26"/>
          <w:szCs w:val="26"/>
        </w:rPr>
        <w:t xml:space="preserve">перший </w:t>
      </w:r>
      <w:r w:rsidR="00493327" w:rsidRPr="007061F9">
        <w:rPr>
          <w:sz w:val="26"/>
          <w:szCs w:val="26"/>
        </w:rPr>
        <w:t xml:space="preserve">заступник голови обласної ради </w:t>
      </w:r>
      <w:r w:rsidR="00121AE0" w:rsidRPr="007061F9">
        <w:rPr>
          <w:sz w:val="26"/>
          <w:szCs w:val="26"/>
        </w:rPr>
        <w:t xml:space="preserve">           Гончарук В.В.</w:t>
      </w:r>
    </w:p>
    <w:p w:rsidR="00086899" w:rsidRPr="007061F9" w:rsidRDefault="00086899" w:rsidP="00D666CE">
      <w:pPr>
        <w:jc w:val="center"/>
        <w:rPr>
          <w:b/>
          <w:bCs/>
          <w:sz w:val="26"/>
          <w:szCs w:val="26"/>
          <w:u w:val="single"/>
        </w:rPr>
      </w:pPr>
    </w:p>
    <w:tbl>
      <w:tblPr>
        <w:tblW w:w="9985" w:type="dxa"/>
        <w:tblInd w:w="108" w:type="dxa"/>
        <w:tblLook w:val="01E0" w:firstRow="1" w:lastRow="1" w:firstColumn="1" w:lastColumn="1" w:noHBand="0" w:noVBand="0"/>
      </w:tblPr>
      <w:tblGrid>
        <w:gridCol w:w="2302"/>
        <w:gridCol w:w="7683"/>
      </w:tblGrid>
      <w:tr w:rsidR="00A0409B" w:rsidRPr="007061F9" w:rsidTr="005432FF">
        <w:tc>
          <w:tcPr>
            <w:tcW w:w="2302" w:type="dxa"/>
            <w:shd w:val="clear" w:color="auto" w:fill="auto"/>
          </w:tcPr>
          <w:p w:rsidR="00171E93" w:rsidRPr="007061F9" w:rsidRDefault="00171E93" w:rsidP="00D5524B">
            <w:pPr>
              <w:tabs>
                <w:tab w:val="num" w:pos="560"/>
              </w:tabs>
              <w:jc w:val="both"/>
              <w:rPr>
                <w:sz w:val="26"/>
                <w:szCs w:val="26"/>
              </w:rPr>
            </w:pPr>
            <w:r w:rsidRPr="007061F9">
              <w:rPr>
                <w:sz w:val="26"/>
                <w:szCs w:val="26"/>
              </w:rPr>
              <w:t>СЛУХАЛИ:</w:t>
            </w: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p w:rsidR="00171E93" w:rsidRPr="007061F9" w:rsidRDefault="00171E93" w:rsidP="00D5524B">
            <w:pPr>
              <w:tabs>
                <w:tab w:val="num" w:pos="560"/>
              </w:tabs>
              <w:jc w:val="both"/>
              <w:rPr>
                <w:sz w:val="26"/>
                <w:szCs w:val="26"/>
              </w:rPr>
            </w:pPr>
          </w:p>
        </w:tc>
        <w:tc>
          <w:tcPr>
            <w:tcW w:w="7683" w:type="dxa"/>
            <w:shd w:val="clear" w:color="auto" w:fill="auto"/>
          </w:tcPr>
          <w:p w:rsidR="00121AE0" w:rsidRPr="007061F9" w:rsidRDefault="00121AE0" w:rsidP="00270262">
            <w:pPr>
              <w:jc w:val="both"/>
              <w:rPr>
                <w:sz w:val="26"/>
                <w:szCs w:val="26"/>
              </w:rPr>
            </w:pPr>
            <w:r w:rsidRPr="007061F9">
              <w:rPr>
                <w:sz w:val="26"/>
                <w:szCs w:val="26"/>
              </w:rPr>
              <w:t>Гончарука В.В.</w:t>
            </w:r>
            <w:r w:rsidR="002621AB" w:rsidRPr="007061F9">
              <w:rPr>
                <w:sz w:val="26"/>
                <w:szCs w:val="26"/>
              </w:rPr>
              <w:t xml:space="preserve"> </w:t>
            </w:r>
            <w:r w:rsidR="00171E93" w:rsidRPr="007061F9">
              <w:rPr>
                <w:sz w:val="26"/>
                <w:szCs w:val="26"/>
              </w:rPr>
              <w:t>–</w:t>
            </w:r>
            <w:r w:rsidRPr="007061F9">
              <w:rPr>
                <w:sz w:val="26"/>
                <w:szCs w:val="26"/>
              </w:rPr>
              <w:t xml:space="preserve"> першого </w:t>
            </w:r>
            <w:r w:rsidR="00493327" w:rsidRPr="007061F9">
              <w:rPr>
                <w:sz w:val="26"/>
                <w:szCs w:val="26"/>
              </w:rPr>
              <w:t xml:space="preserve">заступника </w:t>
            </w:r>
            <w:r w:rsidR="00171E93" w:rsidRPr="007061F9">
              <w:rPr>
                <w:sz w:val="26"/>
                <w:szCs w:val="26"/>
              </w:rPr>
              <w:t>голови ради</w:t>
            </w:r>
            <w:r w:rsidR="002621AB" w:rsidRPr="007061F9">
              <w:rPr>
                <w:sz w:val="26"/>
                <w:szCs w:val="26"/>
              </w:rPr>
              <w:t>, який поінформував</w:t>
            </w:r>
            <w:r w:rsidR="00171E93" w:rsidRPr="007061F9">
              <w:rPr>
                <w:sz w:val="26"/>
                <w:szCs w:val="26"/>
              </w:rPr>
              <w:t xml:space="preserve">, </w:t>
            </w:r>
            <w:r w:rsidR="00A05B74" w:rsidRPr="007061F9">
              <w:rPr>
                <w:sz w:val="26"/>
                <w:szCs w:val="26"/>
              </w:rPr>
              <w:t xml:space="preserve">що </w:t>
            </w:r>
            <w:r w:rsidR="00493327" w:rsidRPr="007061F9">
              <w:rPr>
                <w:sz w:val="26"/>
                <w:szCs w:val="26"/>
              </w:rPr>
              <w:t xml:space="preserve">відповідно до </w:t>
            </w:r>
            <w:r w:rsidR="00493327" w:rsidRPr="007061F9">
              <w:rPr>
                <w:rStyle w:val="ac"/>
                <w:b w:val="0"/>
                <w:sz w:val="26"/>
                <w:szCs w:val="26"/>
              </w:rPr>
              <w:t xml:space="preserve">Основ законодавства України про охорону здоров’я, </w:t>
            </w:r>
            <w:r w:rsidR="00493327" w:rsidRPr="007061F9">
              <w:rPr>
                <w:sz w:val="26"/>
                <w:szCs w:val="26"/>
              </w:rPr>
              <w:t>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w:t>
            </w:r>
            <w:r w:rsidR="002621AB" w:rsidRPr="007061F9">
              <w:rPr>
                <w:sz w:val="26"/>
                <w:szCs w:val="26"/>
              </w:rPr>
              <w:t xml:space="preserve">, </w:t>
            </w:r>
            <w:r w:rsidR="0052043B" w:rsidRPr="007061F9">
              <w:rPr>
                <w:sz w:val="26"/>
                <w:szCs w:val="26"/>
              </w:rPr>
              <w:t>розпочинається процедура</w:t>
            </w:r>
            <w:r w:rsidR="00493327" w:rsidRPr="007061F9">
              <w:rPr>
                <w:sz w:val="26"/>
                <w:szCs w:val="26"/>
              </w:rPr>
              <w:t xml:space="preserve"> конкурсу щодо визначення кандидата на посаду директора комунального некомерційного підприємства </w:t>
            </w:r>
            <w:r w:rsidR="00270262" w:rsidRPr="007061F9">
              <w:rPr>
                <w:sz w:val="26"/>
                <w:szCs w:val="26"/>
              </w:rPr>
              <w:t>«Хмельницька обласна стоматологічна поліклініка» Хмельницької обласної ради</w:t>
            </w:r>
            <w:r w:rsidR="00270262" w:rsidRPr="007061F9">
              <w:rPr>
                <w:b/>
                <w:sz w:val="26"/>
                <w:szCs w:val="26"/>
              </w:rPr>
              <w:t xml:space="preserve"> </w:t>
            </w:r>
            <w:r w:rsidRPr="007061F9">
              <w:rPr>
                <w:sz w:val="26"/>
                <w:szCs w:val="26"/>
              </w:rPr>
              <w:t>(далі – КНП «</w:t>
            </w:r>
            <w:r w:rsidR="00270262" w:rsidRPr="007061F9">
              <w:rPr>
                <w:sz w:val="26"/>
                <w:szCs w:val="26"/>
              </w:rPr>
              <w:t>ХОСП</w:t>
            </w:r>
            <w:r w:rsidRPr="007061F9">
              <w:rPr>
                <w:sz w:val="26"/>
                <w:szCs w:val="26"/>
              </w:rPr>
              <w:t>» ХОР)</w:t>
            </w:r>
          </w:p>
          <w:p w:rsidR="002621AB" w:rsidRPr="007061F9" w:rsidRDefault="002621AB" w:rsidP="002621AB">
            <w:pPr>
              <w:ind w:firstLine="567"/>
              <w:jc w:val="both"/>
              <w:rPr>
                <w:rStyle w:val="ac"/>
                <w:b w:val="0"/>
                <w:sz w:val="26"/>
                <w:szCs w:val="26"/>
              </w:rPr>
            </w:pPr>
            <w:r w:rsidRPr="007061F9">
              <w:rPr>
                <w:rStyle w:val="ac"/>
                <w:b w:val="0"/>
                <w:sz w:val="26"/>
                <w:szCs w:val="26"/>
              </w:rPr>
              <w:t>Головою</w:t>
            </w:r>
            <w:r w:rsidR="00493327" w:rsidRPr="007061F9">
              <w:rPr>
                <w:rStyle w:val="ac"/>
                <w:b w:val="0"/>
                <w:sz w:val="26"/>
                <w:szCs w:val="26"/>
              </w:rPr>
              <w:t xml:space="preserve"> обласної ради прийнято розпорядження щодо затвердження складу конкурсної комісії. </w:t>
            </w:r>
            <w:r w:rsidRPr="007061F9">
              <w:rPr>
                <w:rStyle w:val="ac"/>
                <w:b w:val="0"/>
                <w:sz w:val="26"/>
                <w:szCs w:val="26"/>
              </w:rPr>
              <w:t>Повідомив</w:t>
            </w:r>
            <w:r w:rsidR="00493327" w:rsidRPr="007061F9">
              <w:rPr>
                <w:rStyle w:val="ac"/>
                <w:b w:val="0"/>
                <w:sz w:val="26"/>
                <w:szCs w:val="26"/>
              </w:rPr>
              <w:t xml:space="preserve">, що </w:t>
            </w:r>
            <w:r w:rsidRPr="007061F9">
              <w:rPr>
                <w:sz w:val="26"/>
                <w:szCs w:val="26"/>
              </w:rPr>
              <w:t xml:space="preserve">до складу комісії увійшли представники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визначені шляхом жеребкування. </w:t>
            </w:r>
          </w:p>
          <w:p w:rsidR="002621AB" w:rsidRPr="007061F9" w:rsidRDefault="002621AB" w:rsidP="002621AB">
            <w:pPr>
              <w:shd w:val="clear" w:color="auto" w:fill="FFFFFF"/>
              <w:ind w:firstLine="708"/>
              <w:jc w:val="both"/>
              <w:rPr>
                <w:rStyle w:val="ac"/>
                <w:b w:val="0"/>
                <w:sz w:val="26"/>
                <w:szCs w:val="26"/>
              </w:rPr>
            </w:pPr>
            <w:r w:rsidRPr="007061F9">
              <w:rPr>
                <w:rStyle w:val="ac"/>
                <w:b w:val="0"/>
                <w:sz w:val="26"/>
                <w:szCs w:val="26"/>
              </w:rPr>
              <w:t xml:space="preserve">Також до складу конкурсної комісії увійшли депутати обласної ради, визначені шляхом жеребкування, представники трудового колективу, обрані трудовим колективом, представник управління комунальної власності. </w:t>
            </w:r>
          </w:p>
          <w:p w:rsidR="00493327" w:rsidRPr="007061F9" w:rsidRDefault="00493327" w:rsidP="002621AB">
            <w:pPr>
              <w:shd w:val="clear" w:color="auto" w:fill="FFFFFF"/>
              <w:ind w:firstLine="708"/>
              <w:jc w:val="both"/>
              <w:rPr>
                <w:rStyle w:val="ac"/>
                <w:i/>
                <w:sz w:val="26"/>
                <w:szCs w:val="26"/>
              </w:rPr>
            </w:pPr>
            <w:r w:rsidRPr="007061F9">
              <w:rPr>
                <w:rStyle w:val="ac"/>
                <w:i/>
                <w:sz w:val="26"/>
                <w:szCs w:val="26"/>
              </w:rPr>
              <w:t>(зачиту</w:t>
            </w:r>
            <w:r w:rsidR="0052043B" w:rsidRPr="007061F9">
              <w:rPr>
                <w:rStyle w:val="ac"/>
                <w:i/>
                <w:sz w:val="26"/>
                <w:szCs w:val="26"/>
              </w:rPr>
              <w:t>ється склад конкурсної комісії)</w:t>
            </w:r>
          </w:p>
          <w:p w:rsidR="00EA2E9C" w:rsidRPr="007061F9" w:rsidRDefault="00EA2E9C" w:rsidP="00EA2E9C">
            <w:pPr>
              <w:pStyle w:val="a9"/>
              <w:ind w:left="0" w:hanging="8"/>
              <w:jc w:val="both"/>
              <w:rPr>
                <w:rStyle w:val="ac"/>
                <w:b w:val="0"/>
                <w:sz w:val="26"/>
                <w:szCs w:val="26"/>
                <w:shd w:val="clear" w:color="auto" w:fill="FFFFFF"/>
              </w:rPr>
            </w:pPr>
            <w:r w:rsidRPr="007061F9">
              <w:rPr>
                <w:sz w:val="26"/>
                <w:szCs w:val="26"/>
              </w:rPr>
              <w:t>БРУХНОВА</w:t>
            </w:r>
            <w:r w:rsidRPr="007061F9">
              <w:rPr>
                <w:sz w:val="26"/>
                <w:szCs w:val="26"/>
              </w:rPr>
              <w:t xml:space="preserve"> </w:t>
            </w:r>
            <w:r w:rsidRPr="007061F9">
              <w:rPr>
                <w:sz w:val="26"/>
                <w:szCs w:val="26"/>
              </w:rPr>
              <w:t xml:space="preserve">Лілія Степанівна </w:t>
            </w:r>
            <w:r w:rsidRPr="007061F9">
              <w:rPr>
                <w:sz w:val="26"/>
                <w:szCs w:val="26"/>
              </w:rPr>
              <w:t xml:space="preserve">- </w:t>
            </w:r>
            <w:r w:rsidRPr="007061F9">
              <w:rPr>
                <w:sz w:val="26"/>
                <w:szCs w:val="26"/>
              </w:rPr>
              <w:t xml:space="preserve">депутат обласної ради, представник </w:t>
            </w:r>
            <w:r w:rsidRPr="007061F9">
              <w:rPr>
                <w:rStyle w:val="ac"/>
                <w:b w:val="0"/>
                <w:sz w:val="26"/>
                <w:szCs w:val="26"/>
                <w:shd w:val="clear" w:color="auto" w:fill="FFFFFF"/>
              </w:rPr>
              <w:t>депутатської фракції політичної партії «ЗА МАЙБУТНЄ»</w:t>
            </w:r>
          </w:p>
          <w:p w:rsidR="00EA2E9C" w:rsidRPr="007061F9" w:rsidRDefault="00EA2E9C" w:rsidP="00EA2E9C">
            <w:pPr>
              <w:jc w:val="both"/>
              <w:rPr>
                <w:rStyle w:val="st24"/>
                <w:b w:val="0"/>
                <w:sz w:val="26"/>
                <w:szCs w:val="26"/>
              </w:rPr>
            </w:pPr>
            <w:r w:rsidRPr="007061F9">
              <w:rPr>
                <w:sz w:val="26"/>
                <w:szCs w:val="26"/>
              </w:rPr>
              <w:t>ВОРОНЮК</w:t>
            </w:r>
            <w:r w:rsidRPr="007061F9">
              <w:rPr>
                <w:sz w:val="26"/>
                <w:szCs w:val="26"/>
              </w:rPr>
              <w:t xml:space="preserve"> </w:t>
            </w:r>
            <w:r w:rsidRPr="007061F9">
              <w:rPr>
                <w:sz w:val="26"/>
                <w:szCs w:val="26"/>
              </w:rPr>
              <w:t>Ольга Володимирівна</w:t>
            </w:r>
            <w:r w:rsidRPr="007061F9">
              <w:rPr>
                <w:sz w:val="26"/>
                <w:szCs w:val="26"/>
              </w:rPr>
              <w:t xml:space="preserve"> - </w:t>
            </w:r>
            <w:r w:rsidRPr="007061F9">
              <w:rPr>
                <w:sz w:val="26"/>
                <w:szCs w:val="26"/>
              </w:rPr>
              <w:t xml:space="preserve">представник ГО </w:t>
            </w:r>
            <w:r w:rsidRPr="007061F9">
              <w:rPr>
                <w:rStyle w:val="st24"/>
                <w:b w:val="0"/>
                <w:sz w:val="26"/>
                <w:szCs w:val="26"/>
              </w:rPr>
              <w:t xml:space="preserve">«Українська ліга розвитку паліативної та </w:t>
            </w:r>
            <w:proofErr w:type="spellStart"/>
            <w:r w:rsidRPr="007061F9">
              <w:rPr>
                <w:rStyle w:val="st24"/>
                <w:b w:val="0"/>
                <w:sz w:val="26"/>
                <w:szCs w:val="26"/>
              </w:rPr>
              <w:t>хоспісної</w:t>
            </w:r>
            <w:proofErr w:type="spellEnd"/>
            <w:r w:rsidRPr="007061F9">
              <w:rPr>
                <w:rStyle w:val="st24"/>
                <w:b w:val="0"/>
                <w:sz w:val="26"/>
                <w:szCs w:val="26"/>
              </w:rPr>
              <w:t xml:space="preserve"> допомоги»</w:t>
            </w:r>
          </w:p>
          <w:p w:rsidR="00EA2E9C" w:rsidRPr="007061F9" w:rsidRDefault="00EA2E9C" w:rsidP="00EA2E9C">
            <w:pPr>
              <w:jc w:val="both"/>
              <w:rPr>
                <w:sz w:val="26"/>
                <w:szCs w:val="26"/>
              </w:rPr>
            </w:pPr>
            <w:r w:rsidRPr="007061F9">
              <w:rPr>
                <w:sz w:val="26"/>
                <w:szCs w:val="26"/>
              </w:rPr>
              <w:t>ГАРНІЦЬКИЙ</w:t>
            </w:r>
            <w:r w:rsidRPr="007061F9">
              <w:rPr>
                <w:sz w:val="26"/>
                <w:szCs w:val="26"/>
              </w:rPr>
              <w:t xml:space="preserve"> </w:t>
            </w:r>
            <w:r w:rsidRPr="007061F9">
              <w:rPr>
                <w:sz w:val="26"/>
                <w:szCs w:val="26"/>
              </w:rPr>
              <w:t>Олег Миколайович</w:t>
            </w:r>
            <w:r w:rsidRPr="007061F9">
              <w:rPr>
                <w:sz w:val="26"/>
                <w:szCs w:val="26"/>
              </w:rPr>
              <w:t xml:space="preserve"> - </w:t>
            </w:r>
            <w:r w:rsidRPr="007061F9">
              <w:rPr>
                <w:sz w:val="26"/>
                <w:szCs w:val="26"/>
              </w:rPr>
              <w:t>представник ГО «Батьківська ініціатива міста Хмельницького»</w:t>
            </w:r>
          </w:p>
          <w:p w:rsidR="00EA2E9C" w:rsidRPr="007061F9" w:rsidRDefault="00EA2E9C" w:rsidP="00EA2E9C">
            <w:pPr>
              <w:jc w:val="both"/>
              <w:rPr>
                <w:sz w:val="26"/>
                <w:szCs w:val="26"/>
              </w:rPr>
            </w:pPr>
            <w:r w:rsidRPr="007061F9">
              <w:rPr>
                <w:sz w:val="26"/>
                <w:szCs w:val="26"/>
              </w:rPr>
              <w:t>ЗУЄВА</w:t>
            </w:r>
            <w:r w:rsidRPr="007061F9">
              <w:rPr>
                <w:sz w:val="26"/>
                <w:szCs w:val="26"/>
              </w:rPr>
              <w:t xml:space="preserve"> </w:t>
            </w:r>
            <w:r w:rsidRPr="007061F9">
              <w:rPr>
                <w:sz w:val="26"/>
                <w:szCs w:val="26"/>
              </w:rPr>
              <w:t>Любов Валентинівна</w:t>
            </w:r>
            <w:r w:rsidRPr="007061F9">
              <w:rPr>
                <w:sz w:val="26"/>
                <w:szCs w:val="26"/>
              </w:rPr>
              <w:t xml:space="preserve"> - </w:t>
            </w:r>
            <w:r w:rsidRPr="007061F9">
              <w:rPr>
                <w:sz w:val="26"/>
                <w:szCs w:val="26"/>
              </w:rPr>
              <w:t>лікар- стоматолог-терапевт КНП «ХОСП» ХОР</w:t>
            </w:r>
          </w:p>
          <w:p w:rsidR="00EA2E9C" w:rsidRPr="007061F9" w:rsidRDefault="00EA2E9C" w:rsidP="00EA2E9C">
            <w:pPr>
              <w:pStyle w:val="ad"/>
              <w:rPr>
                <w:sz w:val="26"/>
                <w:szCs w:val="26"/>
              </w:rPr>
            </w:pPr>
            <w:r w:rsidRPr="007061F9">
              <w:rPr>
                <w:sz w:val="26"/>
                <w:szCs w:val="26"/>
              </w:rPr>
              <w:t>КАПУСТИНСЬКИЙ</w:t>
            </w:r>
            <w:r w:rsidRPr="007061F9">
              <w:rPr>
                <w:sz w:val="26"/>
                <w:szCs w:val="26"/>
              </w:rPr>
              <w:t xml:space="preserve"> </w:t>
            </w:r>
            <w:r w:rsidRPr="007061F9">
              <w:rPr>
                <w:sz w:val="26"/>
                <w:szCs w:val="26"/>
              </w:rPr>
              <w:t>Олексій Миколайович</w:t>
            </w:r>
            <w:r w:rsidRPr="007061F9">
              <w:rPr>
                <w:sz w:val="26"/>
                <w:szCs w:val="26"/>
              </w:rPr>
              <w:t xml:space="preserve"> - </w:t>
            </w:r>
            <w:r w:rsidRPr="007061F9">
              <w:rPr>
                <w:sz w:val="26"/>
                <w:szCs w:val="26"/>
              </w:rPr>
              <w:t>лікар-стоматолог-ортопед КНП «ХОСП» ХОР</w:t>
            </w:r>
          </w:p>
          <w:p w:rsidR="00EA2E9C" w:rsidRPr="007061F9" w:rsidRDefault="00EA2E9C" w:rsidP="00EA2E9C">
            <w:pPr>
              <w:pStyle w:val="ad"/>
              <w:rPr>
                <w:sz w:val="26"/>
                <w:szCs w:val="26"/>
              </w:rPr>
            </w:pPr>
            <w:r w:rsidRPr="007061F9">
              <w:rPr>
                <w:sz w:val="26"/>
                <w:szCs w:val="26"/>
              </w:rPr>
              <w:t>МАЗІЙ</w:t>
            </w:r>
            <w:r w:rsidRPr="007061F9">
              <w:rPr>
                <w:sz w:val="26"/>
                <w:szCs w:val="26"/>
              </w:rPr>
              <w:t xml:space="preserve"> </w:t>
            </w:r>
            <w:r w:rsidRPr="007061F9">
              <w:rPr>
                <w:sz w:val="26"/>
                <w:szCs w:val="26"/>
              </w:rPr>
              <w:t>Василь Євгенович</w:t>
            </w:r>
            <w:r w:rsidRPr="007061F9">
              <w:rPr>
                <w:sz w:val="26"/>
                <w:szCs w:val="26"/>
              </w:rPr>
              <w:t xml:space="preserve"> - </w:t>
            </w:r>
            <w:r w:rsidRPr="007061F9">
              <w:rPr>
                <w:sz w:val="26"/>
                <w:szCs w:val="26"/>
              </w:rPr>
              <w:t xml:space="preserve">представник ГО </w:t>
            </w:r>
            <w:r w:rsidRPr="007061F9">
              <w:rPr>
                <w:b/>
                <w:sz w:val="26"/>
                <w:szCs w:val="26"/>
              </w:rPr>
              <w:t>«</w:t>
            </w:r>
            <w:r w:rsidRPr="007061F9">
              <w:rPr>
                <w:rStyle w:val="st24"/>
                <w:b w:val="0"/>
                <w:sz w:val="26"/>
                <w:szCs w:val="26"/>
              </w:rPr>
              <w:t>Асоціація онкологів Хмельниччини»</w:t>
            </w:r>
          </w:p>
          <w:p w:rsidR="00EA2E9C" w:rsidRPr="007061F9" w:rsidRDefault="00EA2E9C" w:rsidP="00EA2E9C">
            <w:pPr>
              <w:pStyle w:val="ad"/>
              <w:rPr>
                <w:sz w:val="26"/>
                <w:szCs w:val="26"/>
              </w:rPr>
            </w:pPr>
            <w:r w:rsidRPr="007061F9">
              <w:rPr>
                <w:sz w:val="26"/>
                <w:szCs w:val="26"/>
              </w:rPr>
              <w:lastRenderedPageBreak/>
              <w:t>МОНАСТИРСЬКИЙ</w:t>
            </w:r>
            <w:r w:rsidRPr="007061F9">
              <w:rPr>
                <w:sz w:val="26"/>
                <w:szCs w:val="26"/>
              </w:rPr>
              <w:t xml:space="preserve"> </w:t>
            </w:r>
            <w:r w:rsidRPr="007061F9">
              <w:rPr>
                <w:sz w:val="26"/>
                <w:szCs w:val="26"/>
              </w:rPr>
              <w:t>Едуард Пилипович</w:t>
            </w:r>
            <w:r w:rsidRPr="007061F9">
              <w:rPr>
                <w:sz w:val="26"/>
                <w:szCs w:val="26"/>
              </w:rPr>
              <w:t xml:space="preserve"> - </w:t>
            </w:r>
            <w:r w:rsidRPr="007061F9">
              <w:rPr>
                <w:sz w:val="26"/>
                <w:szCs w:val="26"/>
              </w:rPr>
              <w:t xml:space="preserve">начальник управління з питань спільної власності територіальних громад виконавчого апарату обласної ради </w:t>
            </w:r>
          </w:p>
          <w:p w:rsidR="00EA2E9C" w:rsidRPr="007061F9" w:rsidRDefault="00EA2E9C" w:rsidP="00EA2E9C">
            <w:pPr>
              <w:jc w:val="both"/>
              <w:rPr>
                <w:sz w:val="26"/>
                <w:szCs w:val="26"/>
              </w:rPr>
            </w:pPr>
            <w:r w:rsidRPr="007061F9">
              <w:rPr>
                <w:sz w:val="26"/>
                <w:szCs w:val="26"/>
              </w:rPr>
              <w:t>ОВЧАРУК</w:t>
            </w:r>
            <w:r w:rsidRPr="007061F9">
              <w:rPr>
                <w:sz w:val="26"/>
                <w:szCs w:val="26"/>
              </w:rPr>
              <w:t xml:space="preserve"> </w:t>
            </w:r>
            <w:r w:rsidRPr="007061F9">
              <w:rPr>
                <w:sz w:val="26"/>
                <w:szCs w:val="26"/>
              </w:rPr>
              <w:t>Ігор Віталійович</w:t>
            </w:r>
            <w:r w:rsidRPr="007061F9">
              <w:rPr>
                <w:sz w:val="26"/>
                <w:szCs w:val="26"/>
              </w:rPr>
              <w:t xml:space="preserve"> - </w:t>
            </w:r>
            <w:r w:rsidRPr="007061F9">
              <w:rPr>
                <w:sz w:val="26"/>
                <w:szCs w:val="26"/>
              </w:rPr>
              <w:t>лікар-стоматолог-хірург КНП «ХОСП» ХОР</w:t>
            </w:r>
          </w:p>
          <w:p w:rsidR="00EA2E9C" w:rsidRPr="007061F9" w:rsidRDefault="00EA2E9C" w:rsidP="00EA2E9C">
            <w:pPr>
              <w:jc w:val="both"/>
              <w:rPr>
                <w:rStyle w:val="ac"/>
                <w:b w:val="0"/>
                <w:sz w:val="26"/>
                <w:szCs w:val="26"/>
                <w:shd w:val="clear" w:color="auto" w:fill="FFFFFF"/>
              </w:rPr>
            </w:pPr>
            <w:r w:rsidRPr="007061F9">
              <w:rPr>
                <w:sz w:val="26"/>
                <w:szCs w:val="26"/>
              </w:rPr>
              <w:t>ЯКОВЛЕВ</w:t>
            </w:r>
            <w:r w:rsidRPr="007061F9">
              <w:rPr>
                <w:sz w:val="26"/>
                <w:szCs w:val="26"/>
              </w:rPr>
              <w:t xml:space="preserve"> </w:t>
            </w:r>
            <w:r w:rsidRPr="007061F9">
              <w:rPr>
                <w:sz w:val="26"/>
                <w:szCs w:val="26"/>
              </w:rPr>
              <w:t>Сергій Володимирович</w:t>
            </w:r>
            <w:r w:rsidRPr="007061F9">
              <w:rPr>
                <w:sz w:val="26"/>
                <w:szCs w:val="26"/>
              </w:rPr>
              <w:t xml:space="preserve"> - </w:t>
            </w:r>
            <w:r w:rsidRPr="007061F9">
              <w:rPr>
                <w:sz w:val="26"/>
                <w:szCs w:val="26"/>
              </w:rPr>
              <w:t xml:space="preserve">депутат обласної ради, представник від депутатської фракції політичної партії </w:t>
            </w:r>
            <w:r w:rsidRPr="007061F9">
              <w:rPr>
                <w:rStyle w:val="ac"/>
                <w:b w:val="0"/>
                <w:sz w:val="26"/>
                <w:szCs w:val="26"/>
                <w:shd w:val="clear" w:color="auto" w:fill="FFFFFF"/>
              </w:rPr>
              <w:t>«БАТЬКІВЩИНА»</w:t>
            </w:r>
          </w:p>
          <w:p w:rsidR="00035FAE" w:rsidRPr="007061F9" w:rsidRDefault="00EA2E9C" w:rsidP="00035FAE">
            <w:pPr>
              <w:shd w:val="clear" w:color="auto" w:fill="FFFFFF"/>
              <w:ind w:firstLine="708"/>
              <w:jc w:val="both"/>
              <w:rPr>
                <w:rStyle w:val="ac"/>
                <w:b w:val="0"/>
                <w:sz w:val="26"/>
                <w:szCs w:val="26"/>
              </w:rPr>
            </w:pPr>
            <w:r w:rsidRPr="007061F9">
              <w:rPr>
                <w:sz w:val="26"/>
                <w:szCs w:val="26"/>
              </w:rPr>
              <w:t xml:space="preserve">Гончарук В.В. </w:t>
            </w:r>
            <w:r w:rsidR="003F1170" w:rsidRPr="007061F9">
              <w:rPr>
                <w:sz w:val="26"/>
                <w:szCs w:val="26"/>
              </w:rPr>
              <w:t>запропонував</w:t>
            </w:r>
            <w:r w:rsidR="00B26F47" w:rsidRPr="007061F9">
              <w:rPr>
                <w:sz w:val="26"/>
                <w:szCs w:val="26"/>
              </w:rPr>
              <w:t xml:space="preserve"> </w:t>
            </w:r>
            <w:r w:rsidR="00035FAE" w:rsidRPr="007061F9">
              <w:rPr>
                <w:rStyle w:val="ac"/>
                <w:b w:val="0"/>
                <w:sz w:val="26"/>
                <w:szCs w:val="26"/>
              </w:rPr>
              <w:t>шляхом голосування визначити кандидатури голови та секретаря комісії, які будуть рекомендовані голові обласної ради на затвердження.</w:t>
            </w:r>
          </w:p>
          <w:p w:rsidR="004B71CE" w:rsidRPr="007061F9" w:rsidRDefault="00EA2E9C" w:rsidP="00EA2E9C">
            <w:pPr>
              <w:shd w:val="clear" w:color="auto" w:fill="FFFFFF"/>
              <w:ind w:firstLine="599"/>
              <w:jc w:val="both"/>
              <w:rPr>
                <w:bCs/>
                <w:sz w:val="26"/>
                <w:szCs w:val="26"/>
              </w:rPr>
            </w:pPr>
            <w:proofErr w:type="spellStart"/>
            <w:r w:rsidRPr="007061F9">
              <w:rPr>
                <w:sz w:val="26"/>
                <w:szCs w:val="26"/>
              </w:rPr>
              <w:t>Брухнова</w:t>
            </w:r>
            <w:proofErr w:type="spellEnd"/>
            <w:r w:rsidRPr="007061F9">
              <w:rPr>
                <w:sz w:val="26"/>
                <w:szCs w:val="26"/>
              </w:rPr>
              <w:t xml:space="preserve"> Л.С. запропонувала</w:t>
            </w:r>
            <w:r w:rsidR="00886EE6" w:rsidRPr="007061F9">
              <w:rPr>
                <w:sz w:val="26"/>
                <w:szCs w:val="26"/>
              </w:rPr>
              <w:t xml:space="preserve"> обрати головою</w:t>
            </w:r>
            <w:r w:rsidR="00AE041C" w:rsidRPr="007061F9">
              <w:rPr>
                <w:sz w:val="26"/>
                <w:szCs w:val="26"/>
              </w:rPr>
              <w:t xml:space="preserve"> комісії                </w:t>
            </w:r>
            <w:r w:rsidRPr="007061F9">
              <w:rPr>
                <w:sz w:val="26"/>
                <w:szCs w:val="26"/>
              </w:rPr>
              <w:t>Монастирського Е.П.</w:t>
            </w:r>
          </w:p>
        </w:tc>
      </w:tr>
      <w:tr w:rsidR="00A0409B" w:rsidRPr="007061F9" w:rsidTr="005432FF">
        <w:tc>
          <w:tcPr>
            <w:tcW w:w="2302" w:type="dxa"/>
            <w:shd w:val="clear" w:color="auto" w:fill="auto"/>
          </w:tcPr>
          <w:p w:rsidR="00FE16BA" w:rsidRPr="007061F9" w:rsidRDefault="00AE041C" w:rsidP="00FE16BA">
            <w:pPr>
              <w:tabs>
                <w:tab w:val="num" w:pos="560"/>
              </w:tabs>
              <w:jc w:val="both"/>
              <w:rPr>
                <w:sz w:val="26"/>
                <w:szCs w:val="26"/>
              </w:rPr>
            </w:pPr>
            <w:r w:rsidRPr="007061F9">
              <w:rPr>
                <w:sz w:val="26"/>
                <w:szCs w:val="26"/>
              </w:rPr>
              <w:lastRenderedPageBreak/>
              <w:t>ГОЛОСУВАЛИ:</w:t>
            </w:r>
          </w:p>
          <w:p w:rsidR="00AE041C" w:rsidRPr="007061F9" w:rsidRDefault="00EA2E9C" w:rsidP="00FE16BA">
            <w:pPr>
              <w:tabs>
                <w:tab w:val="num" w:pos="560"/>
              </w:tabs>
              <w:jc w:val="both"/>
              <w:rPr>
                <w:sz w:val="26"/>
                <w:szCs w:val="26"/>
              </w:rPr>
            </w:pPr>
            <w:r w:rsidRPr="007061F9">
              <w:rPr>
                <w:sz w:val="26"/>
                <w:szCs w:val="26"/>
              </w:rPr>
              <w:t>«ЗА» - 6</w:t>
            </w:r>
          </w:p>
          <w:p w:rsidR="00EA2E9C" w:rsidRPr="007061F9" w:rsidRDefault="00EA2E9C" w:rsidP="00EA2E9C">
            <w:pPr>
              <w:jc w:val="both"/>
              <w:rPr>
                <w:sz w:val="26"/>
                <w:szCs w:val="26"/>
              </w:rPr>
            </w:pPr>
            <w:proofErr w:type="spellStart"/>
            <w:r w:rsidRPr="007061F9">
              <w:rPr>
                <w:sz w:val="26"/>
                <w:szCs w:val="26"/>
              </w:rPr>
              <w:t>Брухнова</w:t>
            </w:r>
            <w:proofErr w:type="spellEnd"/>
            <w:r w:rsidRPr="007061F9">
              <w:rPr>
                <w:sz w:val="26"/>
                <w:szCs w:val="26"/>
              </w:rPr>
              <w:t xml:space="preserve"> Л.С., </w:t>
            </w:r>
            <w:proofErr w:type="spellStart"/>
            <w:r w:rsidRPr="007061F9">
              <w:rPr>
                <w:sz w:val="26"/>
                <w:szCs w:val="26"/>
              </w:rPr>
              <w:t>Воронюк</w:t>
            </w:r>
            <w:proofErr w:type="spellEnd"/>
            <w:r w:rsidRPr="007061F9">
              <w:rPr>
                <w:sz w:val="26"/>
                <w:szCs w:val="26"/>
              </w:rPr>
              <w:t xml:space="preserve"> О.В., </w:t>
            </w:r>
            <w:proofErr w:type="spellStart"/>
            <w:r w:rsidRPr="007061F9">
              <w:rPr>
                <w:sz w:val="26"/>
                <w:szCs w:val="26"/>
              </w:rPr>
              <w:t>Гарніцький</w:t>
            </w:r>
            <w:proofErr w:type="spellEnd"/>
            <w:r w:rsidRPr="007061F9">
              <w:rPr>
                <w:sz w:val="26"/>
                <w:szCs w:val="26"/>
              </w:rPr>
              <w:t xml:space="preserve"> О.М.,                     Зуєва Л.В., </w:t>
            </w:r>
          </w:p>
          <w:p w:rsidR="00EA2E9C" w:rsidRPr="007061F9" w:rsidRDefault="00EA2E9C" w:rsidP="00EA2E9C">
            <w:pPr>
              <w:jc w:val="both"/>
              <w:rPr>
                <w:sz w:val="26"/>
                <w:szCs w:val="26"/>
              </w:rPr>
            </w:pPr>
            <w:proofErr w:type="spellStart"/>
            <w:r w:rsidRPr="007061F9">
              <w:rPr>
                <w:sz w:val="26"/>
                <w:szCs w:val="26"/>
              </w:rPr>
              <w:t>Овчарук</w:t>
            </w:r>
            <w:proofErr w:type="spellEnd"/>
            <w:r w:rsidRPr="007061F9">
              <w:rPr>
                <w:sz w:val="26"/>
                <w:szCs w:val="26"/>
              </w:rPr>
              <w:t xml:space="preserve"> І.В., Яковлев С.В.</w:t>
            </w:r>
          </w:p>
          <w:p w:rsidR="00B92833" w:rsidRPr="007061F9" w:rsidRDefault="00EA2E9C" w:rsidP="003F1170">
            <w:pPr>
              <w:tabs>
                <w:tab w:val="num" w:pos="560"/>
              </w:tabs>
              <w:jc w:val="both"/>
              <w:rPr>
                <w:sz w:val="26"/>
                <w:szCs w:val="26"/>
              </w:rPr>
            </w:pPr>
            <w:r w:rsidRPr="007061F9">
              <w:rPr>
                <w:sz w:val="26"/>
                <w:szCs w:val="26"/>
              </w:rPr>
              <w:t>«УТРИМ» - 2</w:t>
            </w:r>
          </w:p>
          <w:p w:rsidR="00EA2E9C" w:rsidRPr="007061F9" w:rsidRDefault="00EA2E9C" w:rsidP="003F1170">
            <w:pPr>
              <w:tabs>
                <w:tab w:val="num" w:pos="560"/>
              </w:tabs>
              <w:jc w:val="both"/>
              <w:rPr>
                <w:sz w:val="26"/>
                <w:szCs w:val="26"/>
              </w:rPr>
            </w:pPr>
            <w:r w:rsidRPr="007061F9">
              <w:rPr>
                <w:sz w:val="26"/>
                <w:szCs w:val="26"/>
              </w:rPr>
              <w:t>Мазій В.Є.,</w:t>
            </w:r>
          </w:p>
          <w:p w:rsidR="00EA2E9C" w:rsidRPr="007061F9" w:rsidRDefault="00EA2E9C" w:rsidP="00EA2E9C">
            <w:pPr>
              <w:jc w:val="both"/>
              <w:rPr>
                <w:sz w:val="26"/>
                <w:szCs w:val="26"/>
              </w:rPr>
            </w:pPr>
            <w:r w:rsidRPr="007061F9">
              <w:rPr>
                <w:sz w:val="26"/>
                <w:szCs w:val="26"/>
              </w:rPr>
              <w:t xml:space="preserve">Монастирський Е.П., </w:t>
            </w:r>
          </w:p>
          <w:p w:rsidR="00911FC8" w:rsidRPr="007061F9" w:rsidRDefault="00911FC8" w:rsidP="00911FC8">
            <w:pPr>
              <w:tabs>
                <w:tab w:val="num" w:pos="560"/>
              </w:tabs>
              <w:jc w:val="both"/>
              <w:rPr>
                <w:sz w:val="26"/>
                <w:szCs w:val="26"/>
              </w:rPr>
            </w:pPr>
            <w:r w:rsidRPr="007061F9">
              <w:rPr>
                <w:sz w:val="26"/>
                <w:szCs w:val="26"/>
              </w:rPr>
              <w:t>«ПРОТИ» - 0</w:t>
            </w:r>
          </w:p>
          <w:p w:rsidR="00861AA2" w:rsidRPr="007061F9" w:rsidRDefault="00861AA2" w:rsidP="00911FC8">
            <w:pPr>
              <w:tabs>
                <w:tab w:val="num" w:pos="560"/>
              </w:tabs>
              <w:jc w:val="both"/>
              <w:rPr>
                <w:sz w:val="26"/>
                <w:szCs w:val="26"/>
              </w:rPr>
            </w:pPr>
          </w:p>
        </w:tc>
        <w:tc>
          <w:tcPr>
            <w:tcW w:w="7683" w:type="dxa"/>
            <w:shd w:val="clear" w:color="auto" w:fill="auto"/>
          </w:tcPr>
          <w:p w:rsidR="00AE041C" w:rsidRPr="007061F9" w:rsidRDefault="00C03A3F" w:rsidP="00C2244B">
            <w:pPr>
              <w:jc w:val="both"/>
              <w:rPr>
                <w:sz w:val="26"/>
                <w:szCs w:val="26"/>
              </w:rPr>
            </w:pPr>
            <w:r w:rsidRPr="007061F9">
              <w:rPr>
                <w:sz w:val="26"/>
                <w:szCs w:val="26"/>
              </w:rPr>
              <w:t>о</w:t>
            </w:r>
            <w:r w:rsidR="004A1E14" w:rsidRPr="007061F9">
              <w:rPr>
                <w:sz w:val="26"/>
                <w:szCs w:val="26"/>
              </w:rPr>
              <w:t>брати головою комісії з</w:t>
            </w:r>
            <w:r w:rsidR="004A1E14" w:rsidRPr="007061F9">
              <w:rPr>
                <w:b/>
                <w:sz w:val="26"/>
                <w:szCs w:val="26"/>
              </w:rPr>
              <w:t xml:space="preserve"> </w:t>
            </w:r>
            <w:r w:rsidR="004A1E14" w:rsidRPr="007061F9">
              <w:rPr>
                <w:rStyle w:val="ac"/>
                <w:b w:val="0"/>
                <w:sz w:val="26"/>
                <w:szCs w:val="26"/>
              </w:rPr>
              <w:t>проведення конкурсу на зайняття посади</w:t>
            </w:r>
            <w:r w:rsidR="008E0816" w:rsidRPr="007061F9">
              <w:rPr>
                <w:rStyle w:val="ac"/>
                <w:b w:val="0"/>
                <w:sz w:val="26"/>
                <w:szCs w:val="26"/>
              </w:rPr>
              <w:t xml:space="preserve"> директора </w:t>
            </w:r>
            <w:r w:rsidR="00B92833" w:rsidRPr="007061F9">
              <w:rPr>
                <w:sz w:val="26"/>
                <w:szCs w:val="26"/>
              </w:rPr>
              <w:t xml:space="preserve">КНП </w:t>
            </w:r>
            <w:r w:rsidR="00911FC8" w:rsidRPr="007061F9">
              <w:rPr>
                <w:sz w:val="26"/>
                <w:szCs w:val="26"/>
              </w:rPr>
              <w:t>«ХОСП» ХОР</w:t>
            </w:r>
            <w:r w:rsidR="00911FC8" w:rsidRPr="007061F9">
              <w:rPr>
                <w:sz w:val="26"/>
                <w:szCs w:val="26"/>
              </w:rPr>
              <w:t xml:space="preserve"> </w:t>
            </w:r>
            <w:r w:rsidR="00B92833" w:rsidRPr="007061F9">
              <w:rPr>
                <w:sz w:val="26"/>
                <w:szCs w:val="26"/>
              </w:rPr>
              <w:t>Монастирського Е.П.</w:t>
            </w:r>
          </w:p>
          <w:p w:rsidR="00AE041C" w:rsidRPr="007061F9" w:rsidRDefault="00AE041C" w:rsidP="00DA0D20">
            <w:pPr>
              <w:jc w:val="both"/>
              <w:rPr>
                <w:sz w:val="26"/>
                <w:szCs w:val="26"/>
              </w:rPr>
            </w:pPr>
          </w:p>
          <w:p w:rsidR="00886EE6" w:rsidRPr="007061F9" w:rsidRDefault="00886EE6" w:rsidP="00DA0D20">
            <w:pPr>
              <w:jc w:val="both"/>
              <w:rPr>
                <w:sz w:val="26"/>
                <w:szCs w:val="26"/>
              </w:rPr>
            </w:pPr>
          </w:p>
          <w:p w:rsidR="00A0409B" w:rsidRPr="007061F9" w:rsidRDefault="00A0409B" w:rsidP="00AE041C">
            <w:pPr>
              <w:jc w:val="both"/>
              <w:rPr>
                <w:sz w:val="26"/>
                <w:szCs w:val="26"/>
              </w:rPr>
            </w:pPr>
          </w:p>
          <w:p w:rsidR="00A0409B" w:rsidRPr="007061F9" w:rsidRDefault="00A0409B" w:rsidP="00AE041C">
            <w:pPr>
              <w:jc w:val="both"/>
              <w:rPr>
                <w:sz w:val="26"/>
                <w:szCs w:val="26"/>
              </w:rPr>
            </w:pPr>
          </w:p>
          <w:p w:rsidR="00A0409B" w:rsidRPr="007061F9" w:rsidRDefault="00A0409B" w:rsidP="00AE041C">
            <w:pPr>
              <w:jc w:val="both"/>
              <w:rPr>
                <w:sz w:val="26"/>
                <w:szCs w:val="26"/>
              </w:rPr>
            </w:pPr>
          </w:p>
          <w:p w:rsidR="00A0409B" w:rsidRPr="007061F9" w:rsidRDefault="00A0409B" w:rsidP="00AE041C">
            <w:pPr>
              <w:jc w:val="both"/>
              <w:rPr>
                <w:sz w:val="26"/>
                <w:szCs w:val="26"/>
              </w:rPr>
            </w:pPr>
          </w:p>
          <w:p w:rsidR="00C03A3F" w:rsidRPr="007061F9" w:rsidRDefault="00C03A3F" w:rsidP="00AE041C">
            <w:pPr>
              <w:jc w:val="both"/>
              <w:rPr>
                <w:sz w:val="26"/>
                <w:szCs w:val="26"/>
              </w:rPr>
            </w:pPr>
          </w:p>
          <w:p w:rsidR="001048A3" w:rsidRPr="007061F9" w:rsidRDefault="001048A3" w:rsidP="00035FAE">
            <w:pPr>
              <w:jc w:val="both"/>
              <w:rPr>
                <w:sz w:val="26"/>
                <w:szCs w:val="26"/>
              </w:rPr>
            </w:pPr>
          </w:p>
          <w:p w:rsidR="00AE041C" w:rsidRPr="007061F9" w:rsidRDefault="00AE041C" w:rsidP="00B92833">
            <w:pPr>
              <w:jc w:val="both"/>
              <w:rPr>
                <w:sz w:val="26"/>
                <w:szCs w:val="26"/>
              </w:rPr>
            </w:pPr>
          </w:p>
        </w:tc>
      </w:tr>
      <w:tr w:rsidR="00A0409B" w:rsidRPr="007061F9" w:rsidTr="00886EE6">
        <w:trPr>
          <w:trHeight w:val="567"/>
        </w:trPr>
        <w:tc>
          <w:tcPr>
            <w:tcW w:w="2302" w:type="dxa"/>
            <w:shd w:val="clear" w:color="auto" w:fill="auto"/>
          </w:tcPr>
          <w:p w:rsidR="00231517" w:rsidRPr="007061F9" w:rsidRDefault="00231517" w:rsidP="00D5524B">
            <w:pPr>
              <w:tabs>
                <w:tab w:val="num" w:pos="560"/>
              </w:tabs>
              <w:jc w:val="both"/>
              <w:rPr>
                <w:sz w:val="26"/>
                <w:szCs w:val="26"/>
              </w:rPr>
            </w:pPr>
            <w:r w:rsidRPr="007061F9">
              <w:rPr>
                <w:sz w:val="26"/>
                <w:szCs w:val="26"/>
              </w:rPr>
              <w:t>СЛУХАЛИ:</w:t>
            </w:r>
          </w:p>
          <w:p w:rsidR="00883885" w:rsidRPr="007061F9" w:rsidRDefault="00883885" w:rsidP="00D5524B">
            <w:pPr>
              <w:tabs>
                <w:tab w:val="num" w:pos="560"/>
              </w:tabs>
              <w:jc w:val="both"/>
              <w:rPr>
                <w:sz w:val="26"/>
                <w:szCs w:val="26"/>
              </w:rPr>
            </w:pPr>
          </w:p>
          <w:p w:rsidR="00883885" w:rsidRPr="007061F9" w:rsidRDefault="00883885" w:rsidP="00D5524B">
            <w:pPr>
              <w:tabs>
                <w:tab w:val="num" w:pos="560"/>
              </w:tabs>
              <w:jc w:val="both"/>
              <w:rPr>
                <w:sz w:val="26"/>
                <w:szCs w:val="26"/>
              </w:rPr>
            </w:pPr>
          </w:p>
          <w:p w:rsidR="00883885" w:rsidRPr="007061F9" w:rsidRDefault="00883885" w:rsidP="00883885">
            <w:pPr>
              <w:tabs>
                <w:tab w:val="num" w:pos="560"/>
              </w:tabs>
              <w:jc w:val="both"/>
              <w:rPr>
                <w:sz w:val="26"/>
                <w:szCs w:val="26"/>
              </w:rPr>
            </w:pPr>
            <w:r w:rsidRPr="007061F9">
              <w:rPr>
                <w:sz w:val="26"/>
                <w:szCs w:val="26"/>
              </w:rPr>
              <w:t>ГОЛОСУВАЛИ:</w:t>
            </w:r>
          </w:p>
          <w:p w:rsidR="00C26CF4" w:rsidRPr="007061F9" w:rsidRDefault="00C26CF4" w:rsidP="00C26CF4">
            <w:pPr>
              <w:tabs>
                <w:tab w:val="num" w:pos="560"/>
              </w:tabs>
              <w:jc w:val="both"/>
              <w:rPr>
                <w:sz w:val="26"/>
                <w:szCs w:val="26"/>
              </w:rPr>
            </w:pPr>
            <w:r w:rsidRPr="007061F9">
              <w:rPr>
                <w:sz w:val="26"/>
                <w:szCs w:val="26"/>
              </w:rPr>
              <w:t>«ЗА» - 6</w:t>
            </w:r>
          </w:p>
          <w:p w:rsidR="00C26CF4" w:rsidRPr="007061F9" w:rsidRDefault="00C26CF4" w:rsidP="00C26CF4">
            <w:pPr>
              <w:jc w:val="both"/>
              <w:rPr>
                <w:sz w:val="26"/>
                <w:szCs w:val="26"/>
              </w:rPr>
            </w:pPr>
            <w:proofErr w:type="spellStart"/>
            <w:r w:rsidRPr="007061F9">
              <w:rPr>
                <w:sz w:val="26"/>
                <w:szCs w:val="26"/>
              </w:rPr>
              <w:t>Брухнова</w:t>
            </w:r>
            <w:proofErr w:type="spellEnd"/>
            <w:r w:rsidRPr="007061F9">
              <w:rPr>
                <w:sz w:val="26"/>
                <w:szCs w:val="26"/>
              </w:rPr>
              <w:t xml:space="preserve"> Л.С., </w:t>
            </w:r>
            <w:proofErr w:type="spellStart"/>
            <w:r w:rsidRPr="007061F9">
              <w:rPr>
                <w:sz w:val="26"/>
                <w:szCs w:val="26"/>
              </w:rPr>
              <w:t>Гарніцький</w:t>
            </w:r>
            <w:proofErr w:type="spellEnd"/>
            <w:r w:rsidRPr="007061F9">
              <w:rPr>
                <w:sz w:val="26"/>
                <w:szCs w:val="26"/>
              </w:rPr>
              <w:t xml:space="preserve"> О.М.,                     Зуєва Л.В.,</w:t>
            </w:r>
          </w:p>
          <w:p w:rsidR="003E40EA" w:rsidRPr="007061F9" w:rsidRDefault="00C26CF4" w:rsidP="00C26CF4">
            <w:pPr>
              <w:jc w:val="both"/>
              <w:rPr>
                <w:sz w:val="26"/>
                <w:szCs w:val="26"/>
              </w:rPr>
            </w:pPr>
            <w:r w:rsidRPr="007061F9">
              <w:rPr>
                <w:sz w:val="26"/>
                <w:szCs w:val="26"/>
              </w:rPr>
              <w:t xml:space="preserve">Мазій В.Є., </w:t>
            </w:r>
          </w:p>
          <w:p w:rsidR="00C26CF4" w:rsidRPr="007061F9" w:rsidRDefault="003E40EA" w:rsidP="00C26CF4">
            <w:pPr>
              <w:jc w:val="both"/>
              <w:rPr>
                <w:sz w:val="26"/>
                <w:szCs w:val="26"/>
              </w:rPr>
            </w:pPr>
            <w:r w:rsidRPr="007061F9">
              <w:rPr>
                <w:sz w:val="26"/>
                <w:szCs w:val="26"/>
              </w:rPr>
              <w:t>Монастирський Е.П.,</w:t>
            </w:r>
            <w:r w:rsidR="00C26CF4" w:rsidRPr="007061F9">
              <w:rPr>
                <w:sz w:val="26"/>
                <w:szCs w:val="26"/>
              </w:rPr>
              <w:t xml:space="preserve"> </w:t>
            </w:r>
          </w:p>
          <w:p w:rsidR="00C26CF4" w:rsidRPr="007061F9" w:rsidRDefault="00C26CF4" w:rsidP="00C26CF4">
            <w:pPr>
              <w:jc w:val="both"/>
              <w:rPr>
                <w:sz w:val="26"/>
                <w:szCs w:val="26"/>
              </w:rPr>
            </w:pPr>
            <w:proofErr w:type="spellStart"/>
            <w:r w:rsidRPr="007061F9">
              <w:rPr>
                <w:sz w:val="26"/>
                <w:szCs w:val="26"/>
              </w:rPr>
              <w:t>Овчарук</w:t>
            </w:r>
            <w:proofErr w:type="spellEnd"/>
            <w:r w:rsidRPr="007061F9">
              <w:rPr>
                <w:sz w:val="26"/>
                <w:szCs w:val="26"/>
              </w:rPr>
              <w:t xml:space="preserve"> І.В., Яковлев С.В.</w:t>
            </w:r>
          </w:p>
          <w:p w:rsidR="00C26CF4" w:rsidRPr="007061F9" w:rsidRDefault="00C26CF4" w:rsidP="00C26CF4">
            <w:pPr>
              <w:tabs>
                <w:tab w:val="num" w:pos="560"/>
              </w:tabs>
              <w:jc w:val="both"/>
              <w:rPr>
                <w:sz w:val="26"/>
                <w:szCs w:val="26"/>
              </w:rPr>
            </w:pPr>
            <w:r w:rsidRPr="007061F9">
              <w:rPr>
                <w:sz w:val="26"/>
                <w:szCs w:val="26"/>
              </w:rPr>
              <w:t>«УТРИМ»</w:t>
            </w:r>
            <w:r w:rsidRPr="007061F9">
              <w:rPr>
                <w:sz w:val="26"/>
                <w:szCs w:val="26"/>
              </w:rPr>
              <w:t xml:space="preserve"> - 1</w:t>
            </w:r>
          </w:p>
          <w:p w:rsidR="00C26CF4" w:rsidRPr="007061F9" w:rsidRDefault="00C26CF4" w:rsidP="00C26CF4">
            <w:pPr>
              <w:tabs>
                <w:tab w:val="num" w:pos="560"/>
              </w:tabs>
              <w:jc w:val="both"/>
              <w:rPr>
                <w:sz w:val="26"/>
                <w:szCs w:val="26"/>
              </w:rPr>
            </w:pPr>
            <w:proofErr w:type="spellStart"/>
            <w:r w:rsidRPr="007061F9">
              <w:rPr>
                <w:sz w:val="26"/>
                <w:szCs w:val="26"/>
              </w:rPr>
              <w:t>Воронюк</w:t>
            </w:r>
            <w:proofErr w:type="spellEnd"/>
            <w:r w:rsidRPr="007061F9">
              <w:rPr>
                <w:sz w:val="26"/>
                <w:szCs w:val="26"/>
              </w:rPr>
              <w:t xml:space="preserve"> О.В., «ПРОТИ» - 0</w:t>
            </w:r>
          </w:p>
          <w:p w:rsidR="00883885" w:rsidRPr="007061F9" w:rsidRDefault="00883885" w:rsidP="00D5524B">
            <w:pPr>
              <w:tabs>
                <w:tab w:val="num" w:pos="560"/>
              </w:tabs>
              <w:jc w:val="both"/>
              <w:rPr>
                <w:sz w:val="26"/>
                <w:szCs w:val="26"/>
              </w:rPr>
            </w:pPr>
          </w:p>
        </w:tc>
        <w:tc>
          <w:tcPr>
            <w:tcW w:w="7683" w:type="dxa"/>
            <w:shd w:val="clear" w:color="auto" w:fill="auto"/>
          </w:tcPr>
          <w:p w:rsidR="00883885" w:rsidRPr="007061F9" w:rsidRDefault="00911FC8" w:rsidP="00C2244B">
            <w:pPr>
              <w:jc w:val="both"/>
              <w:rPr>
                <w:sz w:val="26"/>
                <w:szCs w:val="26"/>
              </w:rPr>
            </w:pPr>
            <w:r w:rsidRPr="007061F9">
              <w:rPr>
                <w:sz w:val="26"/>
                <w:szCs w:val="26"/>
              </w:rPr>
              <w:t>Яковлева С.В.</w:t>
            </w:r>
            <w:r w:rsidR="00231517" w:rsidRPr="007061F9">
              <w:rPr>
                <w:sz w:val="26"/>
                <w:szCs w:val="26"/>
              </w:rPr>
              <w:t>, як</w:t>
            </w:r>
            <w:r w:rsidR="003D5E95" w:rsidRPr="007061F9">
              <w:rPr>
                <w:sz w:val="26"/>
                <w:szCs w:val="26"/>
              </w:rPr>
              <w:t>ий</w:t>
            </w:r>
            <w:r w:rsidR="00035FAE" w:rsidRPr="007061F9">
              <w:rPr>
                <w:sz w:val="26"/>
                <w:szCs w:val="26"/>
              </w:rPr>
              <w:t xml:space="preserve"> </w:t>
            </w:r>
            <w:r w:rsidR="00883885" w:rsidRPr="007061F9">
              <w:rPr>
                <w:sz w:val="26"/>
                <w:szCs w:val="26"/>
              </w:rPr>
              <w:t xml:space="preserve">запропонував обрати секретарем комісії </w:t>
            </w:r>
            <w:proofErr w:type="spellStart"/>
            <w:r w:rsidRPr="007061F9">
              <w:rPr>
                <w:sz w:val="26"/>
                <w:szCs w:val="26"/>
              </w:rPr>
              <w:t>Воронюк</w:t>
            </w:r>
            <w:proofErr w:type="spellEnd"/>
            <w:r w:rsidRPr="007061F9">
              <w:rPr>
                <w:sz w:val="26"/>
                <w:szCs w:val="26"/>
              </w:rPr>
              <w:t xml:space="preserve"> О.В.</w:t>
            </w:r>
          </w:p>
          <w:p w:rsidR="00883885" w:rsidRPr="007061F9" w:rsidRDefault="00883885" w:rsidP="00C2244B">
            <w:pPr>
              <w:jc w:val="both"/>
              <w:rPr>
                <w:sz w:val="26"/>
                <w:szCs w:val="26"/>
              </w:rPr>
            </w:pPr>
          </w:p>
          <w:p w:rsidR="00883885" w:rsidRPr="007061F9" w:rsidRDefault="00883885" w:rsidP="00883885">
            <w:pPr>
              <w:jc w:val="both"/>
              <w:rPr>
                <w:sz w:val="26"/>
                <w:szCs w:val="26"/>
              </w:rPr>
            </w:pPr>
            <w:r w:rsidRPr="007061F9">
              <w:rPr>
                <w:sz w:val="26"/>
                <w:szCs w:val="26"/>
              </w:rPr>
              <w:t xml:space="preserve">обрати секретарем комісії </w:t>
            </w:r>
            <w:proofErr w:type="spellStart"/>
            <w:r w:rsidR="00911FC8" w:rsidRPr="007061F9">
              <w:rPr>
                <w:sz w:val="26"/>
                <w:szCs w:val="26"/>
              </w:rPr>
              <w:t>Воронюк</w:t>
            </w:r>
            <w:proofErr w:type="spellEnd"/>
            <w:r w:rsidR="00911FC8" w:rsidRPr="007061F9">
              <w:rPr>
                <w:sz w:val="26"/>
                <w:szCs w:val="26"/>
              </w:rPr>
              <w:t xml:space="preserve"> О.В.</w:t>
            </w:r>
          </w:p>
          <w:p w:rsidR="00883885" w:rsidRPr="007061F9" w:rsidRDefault="00883885" w:rsidP="00C2244B">
            <w:pPr>
              <w:jc w:val="both"/>
              <w:rPr>
                <w:sz w:val="26"/>
                <w:szCs w:val="26"/>
              </w:rPr>
            </w:pPr>
          </w:p>
          <w:p w:rsidR="00231517" w:rsidRPr="007061F9" w:rsidRDefault="00AB51E2" w:rsidP="00035FAE">
            <w:pPr>
              <w:shd w:val="clear" w:color="auto" w:fill="FFFFFF"/>
              <w:ind w:firstLine="708"/>
              <w:jc w:val="both"/>
              <w:rPr>
                <w:sz w:val="26"/>
                <w:szCs w:val="26"/>
              </w:rPr>
            </w:pPr>
            <w:r w:rsidRPr="007061F9">
              <w:rPr>
                <w:sz w:val="26"/>
                <w:szCs w:val="26"/>
              </w:rPr>
              <w:t xml:space="preserve"> </w:t>
            </w:r>
          </w:p>
        </w:tc>
      </w:tr>
      <w:tr w:rsidR="00883885" w:rsidRPr="007061F9" w:rsidTr="00886EE6">
        <w:trPr>
          <w:trHeight w:val="567"/>
        </w:trPr>
        <w:tc>
          <w:tcPr>
            <w:tcW w:w="2302" w:type="dxa"/>
            <w:shd w:val="clear" w:color="auto" w:fill="auto"/>
          </w:tcPr>
          <w:p w:rsidR="00883885" w:rsidRPr="007061F9" w:rsidRDefault="003D5E95" w:rsidP="00D5524B">
            <w:pPr>
              <w:tabs>
                <w:tab w:val="num" w:pos="560"/>
              </w:tabs>
              <w:jc w:val="both"/>
              <w:rPr>
                <w:sz w:val="26"/>
                <w:szCs w:val="26"/>
              </w:rPr>
            </w:pPr>
            <w:r w:rsidRPr="007061F9">
              <w:rPr>
                <w:sz w:val="26"/>
                <w:szCs w:val="26"/>
              </w:rPr>
              <w:t>СЛУХАЛИ:</w:t>
            </w:r>
          </w:p>
        </w:tc>
        <w:tc>
          <w:tcPr>
            <w:tcW w:w="7683" w:type="dxa"/>
            <w:shd w:val="clear" w:color="auto" w:fill="auto"/>
          </w:tcPr>
          <w:p w:rsidR="00883885" w:rsidRPr="007061F9" w:rsidRDefault="00883885" w:rsidP="00883885">
            <w:pPr>
              <w:ind w:firstLine="599"/>
              <w:jc w:val="both"/>
              <w:rPr>
                <w:sz w:val="26"/>
                <w:szCs w:val="26"/>
              </w:rPr>
            </w:pPr>
            <w:r w:rsidRPr="007061F9">
              <w:rPr>
                <w:sz w:val="26"/>
                <w:szCs w:val="26"/>
              </w:rPr>
              <w:t xml:space="preserve">Монастирський Е.П. повідомив, що </w:t>
            </w:r>
            <w:r w:rsidRPr="007061F9">
              <w:rPr>
                <w:rStyle w:val="ac"/>
                <w:b w:val="0"/>
                <w:sz w:val="26"/>
                <w:szCs w:val="26"/>
              </w:rPr>
              <w:t xml:space="preserve">на порядок денний засідання виноситься питання про оголошення проведення конкурсу на зайняття посади </w:t>
            </w:r>
            <w:r w:rsidRPr="007061F9">
              <w:rPr>
                <w:sz w:val="26"/>
                <w:szCs w:val="26"/>
              </w:rPr>
              <w:t xml:space="preserve">директора </w:t>
            </w:r>
            <w:r w:rsidR="00911FC8" w:rsidRPr="007061F9">
              <w:rPr>
                <w:sz w:val="26"/>
                <w:szCs w:val="26"/>
              </w:rPr>
              <w:t>«ХОСП» ХОР</w:t>
            </w:r>
            <w:r w:rsidRPr="007061F9">
              <w:rPr>
                <w:sz w:val="26"/>
                <w:szCs w:val="26"/>
              </w:rPr>
              <w:t>.</w:t>
            </w:r>
            <w:r w:rsidRPr="007061F9">
              <w:rPr>
                <w:rStyle w:val="ac"/>
                <w:b w:val="0"/>
                <w:sz w:val="26"/>
                <w:szCs w:val="26"/>
              </w:rPr>
              <w:t xml:space="preserve"> Повідомив, що вимоги, які вказані в оголошенні сформовано відповідно до Закону України «Основи законодавства України про охорону здоров’я»,</w:t>
            </w:r>
            <w:r w:rsidRPr="007061F9">
              <w:rPr>
                <w:rStyle w:val="ac"/>
                <w:sz w:val="26"/>
                <w:szCs w:val="26"/>
              </w:rPr>
              <w:t xml:space="preserve"> </w:t>
            </w:r>
            <w:r w:rsidRPr="007061F9">
              <w:rPr>
                <w:sz w:val="26"/>
                <w:szCs w:val="26"/>
              </w:rPr>
              <w:t xml:space="preserve">постанови Кабінету Міністрів України від 27 грудня </w:t>
            </w:r>
            <w:r w:rsidRPr="007061F9">
              <w:rPr>
                <w:sz w:val="26"/>
                <w:szCs w:val="26"/>
              </w:rPr>
              <w:lastRenderedPageBreak/>
              <w:t>2017 року № 1094 «Про затвердження Порядку проведення конкурсу на зайняття посади керівника державного, комунального закладу охорони здоров’я.</w:t>
            </w:r>
          </w:p>
          <w:p w:rsidR="00911FC8" w:rsidRPr="007061F9" w:rsidRDefault="00911FC8" w:rsidP="00911FC8">
            <w:pPr>
              <w:ind w:firstLine="708"/>
              <w:jc w:val="both"/>
              <w:rPr>
                <w:sz w:val="26"/>
                <w:szCs w:val="26"/>
              </w:rPr>
            </w:pPr>
            <w:r w:rsidRPr="007061F9">
              <w:rPr>
                <w:sz w:val="26"/>
                <w:szCs w:val="26"/>
              </w:rPr>
              <w:t>Також повідомив</w:t>
            </w:r>
            <w:r w:rsidRPr="007061F9">
              <w:rPr>
                <w:sz w:val="26"/>
                <w:szCs w:val="26"/>
              </w:rPr>
              <w:t xml:space="preserve">, що </w:t>
            </w:r>
            <w:r w:rsidRPr="007061F9">
              <w:rPr>
                <w:sz w:val="26"/>
                <w:szCs w:val="26"/>
                <w:shd w:val="clear" w:color="auto" w:fill="FFFFFF"/>
              </w:rPr>
              <w:t xml:space="preserve">з 01 січня 2022 року відповідно до наказу МОЗ від 29 березня 2002 року № 117 зі змінами </w:t>
            </w:r>
            <w:r w:rsidRPr="007061F9">
              <w:rPr>
                <w:sz w:val="26"/>
                <w:szCs w:val="26"/>
                <w:shd w:val="clear" w:color="auto" w:fill="FFFFFF"/>
              </w:rPr>
              <w:t xml:space="preserve">                                          </w:t>
            </w:r>
            <w:r w:rsidRPr="007061F9">
              <w:rPr>
                <w:sz w:val="26"/>
                <w:szCs w:val="26"/>
                <w:shd w:val="clear" w:color="auto" w:fill="FFFFFF"/>
              </w:rPr>
              <w:t xml:space="preserve">від 31 жовтня 2018 року у довіднику </w:t>
            </w:r>
            <w:r w:rsidRPr="007061F9">
              <w:rPr>
                <w:bCs/>
                <w:sz w:val="26"/>
                <w:szCs w:val="26"/>
                <w:shd w:val="clear" w:color="auto" w:fill="FFFFFF"/>
              </w:rPr>
              <w:t>кваліфікаційних характеристик професій працівників</w:t>
            </w:r>
            <w:r w:rsidRPr="007061F9">
              <w:rPr>
                <w:sz w:val="26"/>
                <w:szCs w:val="26"/>
                <w:shd w:val="clear" w:color="auto" w:fill="FFFFFF"/>
              </w:rPr>
              <w:t xml:space="preserve"> для керівників закладів охорони здоров’я передбачено такі кваліфікаційні вимоги: вища освіта II рівня за ступенем магістра спеціальності галузі знань "Управління та адміністрування" або "Публічне управління та адміністрування", або "Охорона здоров'я", або "Право", або "Соціальні та поведінкові науки", або "Гуманітарні науки". У разі освіти у галузі знань "Охорона здоров'я", "Право", "Соціальні та поведінкові науки", або "Гуманітарні науки" вимагається також наявність вищої освіти (магістерський рівень) у галузі знань "Управління та адміністрування" або "Публічне управління та адміністрування" (крім як для керівників закладів охорони здоров'я, які надають тільки первинну медичну допомогу).</w:t>
            </w:r>
          </w:p>
          <w:p w:rsidR="00911FC8" w:rsidRPr="007061F9" w:rsidRDefault="00911FC8" w:rsidP="00883885">
            <w:pPr>
              <w:ind w:firstLine="599"/>
              <w:jc w:val="both"/>
              <w:rPr>
                <w:sz w:val="26"/>
                <w:szCs w:val="26"/>
              </w:rPr>
            </w:pPr>
          </w:p>
          <w:p w:rsidR="00883885" w:rsidRPr="007061F9" w:rsidRDefault="00883885" w:rsidP="00883885">
            <w:pPr>
              <w:shd w:val="clear" w:color="auto" w:fill="FFFFFF"/>
              <w:ind w:firstLine="708"/>
              <w:jc w:val="both"/>
              <w:rPr>
                <w:i/>
                <w:sz w:val="26"/>
                <w:szCs w:val="26"/>
              </w:rPr>
            </w:pPr>
            <w:r w:rsidRPr="007061F9">
              <w:rPr>
                <w:i/>
                <w:sz w:val="26"/>
                <w:szCs w:val="26"/>
              </w:rPr>
              <w:t>Відбулось обговорення проекту оголошення.</w:t>
            </w:r>
          </w:p>
          <w:p w:rsidR="00883885" w:rsidRPr="007061F9" w:rsidRDefault="00883885" w:rsidP="00883885">
            <w:pPr>
              <w:shd w:val="clear" w:color="auto" w:fill="FFFFFF"/>
              <w:ind w:firstLine="708"/>
              <w:jc w:val="both"/>
              <w:rPr>
                <w:i/>
                <w:sz w:val="26"/>
                <w:szCs w:val="26"/>
              </w:rPr>
            </w:pPr>
          </w:p>
          <w:p w:rsidR="00883885" w:rsidRPr="007061F9" w:rsidRDefault="00102DD8" w:rsidP="00102DD8">
            <w:pPr>
              <w:ind w:firstLine="599"/>
              <w:jc w:val="both"/>
              <w:rPr>
                <w:sz w:val="26"/>
                <w:szCs w:val="26"/>
              </w:rPr>
            </w:pPr>
            <w:r w:rsidRPr="007061F9">
              <w:rPr>
                <w:sz w:val="26"/>
                <w:szCs w:val="26"/>
              </w:rPr>
              <w:t xml:space="preserve">Яковлев С.В. </w:t>
            </w:r>
            <w:r w:rsidR="00883885" w:rsidRPr="007061F9">
              <w:rPr>
                <w:sz w:val="26"/>
                <w:szCs w:val="26"/>
              </w:rPr>
              <w:t xml:space="preserve">запропонував дату </w:t>
            </w:r>
            <w:r w:rsidRPr="007061F9">
              <w:rPr>
                <w:sz w:val="26"/>
                <w:szCs w:val="26"/>
              </w:rPr>
              <w:t>наступного проведення засідання</w:t>
            </w:r>
            <w:r w:rsidR="00883885" w:rsidRPr="007061F9">
              <w:rPr>
                <w:sz w:val="26"/>
                <w:szCs w:val="26"/>
              </w:rPr>
              <w:t xml:space="preserve"> конкурсної комісії </w:t>
            </w:r>
            <w:r w:rsidRPr="007061F9">
              <w:rPr>
                <w:sz w:val="26"/>
                <w:szCs w:val="26"/>
              </w:rPr>
              <w:t>18 лютого 2022</w:t>
            </w:r>
            <w:r w:rsidR="00883885" w:rsidRPr="007061F9">
              <w:rPr>
                <w:sz w:val="26"/>
                <w:szCs w:val="26"/>
              </w:rPr>
              <w:t xml:space="preserve"> року на</w:t>
            </w:r>
            <w:r w:rsidRPr="007061F9">
              <w:rPr>
                <w:sz w:val="26"/>
                <w:szCs w:val="26"/>
              </w:rPr>
              <w:t xml:space="preserve"> 10</w:t>
            </w:r>
            <w:r w:rsidR="00883885" w:rsidRPr="007061F9">
              <w:rPr>
                <w:sz w:val="26"/>
                <w:szCs w:val="26"/>
              </w:rPr>
              <w:t>.00. та на 10.00.</w:t>
            </w:r>
          </w:p>
        </w:tc>
      </w:tr>
      <w:tr w:rsidR="00D666CE" w:rsidRPr="007061F9" w:rsidTr="005432FF">
        <w:tc>
          <w:tcPr>
            <w:tcW w:w="2302" w:type="dxa"/>
            <w:shd w:val="clear" w:color="auto" w:fill="auto"/>
          </w:tcPr>
          <w:p w:rsidR="00D666CE" w:rsidRPr="007061F9" w:rsidRDefault="00D666CE" w:rsidP="00D5524B">
            <w:pPr>
              <w:tabs>
                <w:tab w:val="num" w:pos="560"/>
              </w:tabs>
              <w:jc w:val="both"/>
              <w:rPr>
                <w:sz w:val="26"/>
                <w:szCs w:val="26"/>
              </w:rPr>
            </w:pPr>
            <w:r w:rsidRPr="007061F9">
              <w:rPr>
                <w:sz w:val="26"/>
                <w:szCs w:val="26"/>
              </w:rPr>
              <w:lastRenderedPageBreak/>
              <w:t>ГОЛОСУВАЛИ:</w:t>
            </w:r>
          </w:p>
          <w:p w:rsidR="00D666CE" w:rsidRPr="007061F9" w:rsidRDefault="00D666CE" w:rsidP="00D666CE">
            <w:pPr>
              <w:tabs>
                <w:tab w:val="num" w:pos="560"/>
              </w:tabs>
              <w:jc w:val="both"/>
              <w:rPr>
                <w:sz w:val="26"/>
                <w:szCs w:val="26"/>
              </w:rPr>
            </w:pPr>
            <w:r w:rsidRPr="007061F9">
              <w:rPr>
                <w:sz w:val="26"/>
                <w:szCs w:val="26"/>
              </w:rPr>
              <w:t>одноголосно</w:t>
            </w:r>
          </w:p>
          <w:p w:rsidR="00D666CE" w:rsidRPr="007061F9" w:rsidRDefault="00D666CE" w:rsidP="00D5524B">
            <w:pPr>
              <w:tabs>
                <w:tab w:val="num" w:pos="560"/>
              </w:tabs>
              <w:jc w:val="both"/>
              <w:rPr>
                <w:sz w:val="26"/>
                <w:szCs w:val="26"/>
              </w:rPr>
            </w:pPr>
          </w:p>
          <w:p w:rsidR="00D666CE" w:rsidRPr="007061F9" w:rsidRDefault="00D666CE" w:rsidP="00D666CE">
            <w:pPr>
              <w:tabs>
                <w:tab w:val="num" w:pos="560"/>
              </w:tabs>
              <w:jc w:val="both"/>
              <w:rPr>
                <w:sz w:val="26"/>
                <w:szCs w:val="26"/>
              </w:rPr>
            </w:pPr>
          </w:p>
        </w:tc>
        <w:tc>
          <w:tcPr>
            <w:tcW w:w="7683" w:type="dxa"/>
            <w:shd w:val="clear" w:color="auto" w:fill="auto"/>
          </w:tcPr>
          <w:p w:rsidR="00EC760B" w:rsidRPr="007061F9" w:rsidRDefault="007C50F3" w:rsidP="007C50F3">
            <w:pPr>
              <w:jc w:val="both"/>
              <w:rPr>
                <w:rStyle w:val="ac"/>
                <w:b w:val="0"/>
                <w:sz w:val="26"/>
                <w:szCs w:val="26"/>
              </w:rPr>
            </w:pPr>
            <w:r w:rsidRPr="007061F9">
              <w:rPr>
                <w:sz w:val="26"/>
                <w:szCs w:val="26"/>
              </w:rPr>
              <w:t>1.</w:t>
            </w:r>
            <w:r w:rsidR="00EC760B" w:rsidRPr="007061F9">
              <w:rPr>
                <w:b/>
                <w:sz w:val="26"/>
                <w:szCs w:val="26"/>
              </w:rPr>
              <w:t xml:space="preserve"> </w:t>
            </w:r>
            <w:r w:rsidR="00EC760B" w:rsidRPr="007061F9">
              <w:rPr>
                <w:rStyle w:val="ac"/>
                <w:b w:val="0"/>
                <w:sz w:val="26"/>
                <w:szCs w:val="26"/>
              </w:rPr>
              <w:t xml:space="preserve">Затвердити зміст оголошення про проведення конкурсу  на зайняття посади </w:t>
            </w:r>
            <w:r w:rsidR="00356027" w:rsidRPr="007061F9">
              <w:rPr>
                <w:rStyle w:val="ac"/>
                <w:b w:val="0"/>
                <w:sz w:val="26"/>
                <w:szCs w:val="26"/>
              </w:rPr>
              <w:t>директора</w:t>
            </w:r>
            <w:r w:rsidR="00C2244B" w:rsidRPr="007061F9">
              <w:rPr>
                <w:rStyle w:val="ac"/>
                <w:b w:val="0"/>
                <w:sz w:val="26"/>
                <w:szCs w:val="26"/>
              </w:rPr>
              <w:t xml:space="preserve"> </w:t>
            </w:r>
            <w:r w:rsidR="00883885" w:rsidRPr="007061F9">
              <w:rPr>
                <w:sz w:val="26"/>
                <w:szCs w:val="26"/>
              </w:rPr>
              <w:t xml:space="preserve">КНП </w:t>
            </w:r>
            <w:r w:rsidR="00102DD8" w:rsidRPr="007061F9">
              <w:rPr>
                <w:sz w:val="26"/>
                <w:szCs w:val="26"/>
              </w:rPr>
              <w:t>«ХОСП» ХОР</w:t>
            </w:r>
            <w:r w:rsidR="00EC760B" w:rsidRPr="007061F9">
              <w:rPr>
                <w:rStyle w:val="ac"/>
                <w:b w:val="0"/>
                <w:sz w:val="26"/>
                <w:szCs w:val="26"/>
              </w:rPr>
              <w:t>.</w:t>
            </w:r>
          </w:p>
          <w:p w:rsidR="00EC760B" w:rsidRPr="007061F9" w:rsidRDefault="007C50F3" w:rsidP="00EC760B">
            <w:pPr>
              <w:jc w:val="both"/>
              <w:rPr>
                <w:rStyle w:val="ac"/>
                <w:b w:val="0"/>
                <w:sz w:val="26"/>
                <w:szCs w:val="26"/>
              </w:rPr>
            </w:pPr>
            <w:r w:rsidRPr="007061F9">
              <w:rPr>
                <w:sz w:val="26"/>
                <w:szCs w:val="26"/>
              </w:rPr>
              <w:t>2</w:t>
            </w:r>
            <w:r w:rsidR="00EC760B" w:rsidRPr="007061F9">
              <w:rPr>
                <w:sz w:val="26"/>
                <w:szCs w:val="26"/>
              </w:rPr>
              <w:t>. Оприлюднити огол</w:t>
            </w:r>
            <w:r w:rsidR="00356027" w:rsidRPr="007061F9">
              <w:rPr>
                <w:sz w:val="26"/>
                <w:szCs w:val="26"/>
              </w:rPr>
              <w:t xml:space="preserve">ошення про проведення конкурсу </w:t>
            </w:r>
            <w:r w:rsidR="00356027" w:rsidRPr="007061F9">
              <w:rPr>
                <w:rStyle w:val="ac"/>
                <w:b w:val="0"/>
                <w:sz w:val="26"/>
                <w:szCs w:val="26"/>
              </w:rPr>
              <w:t xml:space="preserve">на зайняття посади директора </w:t>
            </w:r>
            <w:r w:rsidR="00102DD8" w:rsidRPr="007061F9">
              <w:rPr>
                <w:sz w:val="26"/>
                <w:szCs w:val="26"/>
              </w:rPr>
              <w:t>«ХОСП» ХОР</w:t>
            </w:r>
            <w:r w:rsidR="00102DD8" w:rsidRPr="007061F9">
              <w:rPr>
                <w:rStyle w:val="ac"/>
                <w:b w:val="0"/>
                <w:sz w:val="26"/>
                <w:szCs w:val="26"/>
              </w:rPr>
              <w:t xml:space="preserve"> </w:t>
            </w:r>
            <w:r w:rsidR="00EC760B" w:rsidRPr="007061F9">
              <w:rPr>
                <w:rStyle w:val="ac"/>
                <w:b w:val="0"/>
                <w:sz w:val="26"/>
                <w:szCs w:val="26"/>
              </w:rPr>
              <w:t xml:space="preserve">на офіційному веб сайті Хмельницької обласної ради. </w:t>
            </w:r>
          </w:p>
          <w:p w:rsidR="00EC760B" w:rsidRPr="007061F9" w:rsidRDefault="00EC760B" w:rsidP="00145862">
            <w:pPr>
              <w:jc w:val="both"/>
              <w:rPr>
                <w:b/>
                <w:sz w:val="26"/>
                <w:szCs w:val="26"/>
              </w:rPr>
            </w:pPr>
          </w:p>
        </w:tc>
      </w:tr>
    </w:tbl>
    <w:p w:rsidR="00D666CE" w:rsidRPr="007061F9" w:rsidRDefault="00D666CE" w:rsidP="00D666CE">
      <w:pPr>
        <w:rPr>
          <w:b/>
          <w:sz w:val="26"/>
          <w:szCs w:val="26"/>
        </w:rPr>
      </w:pPr>
    </w:p>
    <w:p w:rsidR="00400321" w:rsidRPr="007061F9" w:rsidRDefault="00D666CE" w:rsidP="00D666CE">
      <w:pPr>
        <w:rPr>
          <w:sz w:val="26"/>
          <w:szCs w:val="26"/>
        </w:rPr>
      </w:pPr>
      <w:r w:rsidRPr="007061F9">
        <w:rPr>
          <w:b/>
          <w:sz w:val="26"/>
          <w:szCs w:val="26"/>
        </w:rPr>
        <w:t xml:space="preserve">Голова  комісії                                          </w:t>
      </w:r>
      <w:r w:rsidRPr="007061F9">
        <w:rPr>
          <w:sz w:val="26"/>
          <w:szCs w:val="26"/>
        </w:rPr>
        <w:t xml:space="preserve">________________ </w:t>
      </w:r>
      <w:r w:rsidR="00883885" w:rsidRPr="007061F9">
        <w:rPr>
          <w:sz w:val="26"/>
          <w:szCs w:val="26"/>
        </w:rPr>
        <w:t>Монастирський Е.П.</w:t>
      </w:r>
    </w:p>
    <w:p w:rsidR="00035FAE" w:rsidRPr="007061F9" w:rsidRDefault="00035FAE" w:rsidP="00D666CE">
      <w:pPr>
        <w:rPr>
          <w:sz w:val="26"/>
          <w:szCs w:val="26"/>
        </w:rPr>
      </w:pPr>
    </w:p>
    <w:p w:rsidR="007C50F3" w:rsidRPr="007061F9" w:rsidRDefault="005432FF" w:rsidP="00400321">
      <w:pPr>
        <w:rPr>
          <w:b/>
          <w:sz w:val="26"/>
          <w:szCs w:val="26"/>
        </w:rPr>
      </w:pPr>
      <w:r w:rsidRPr="007061F9">
        <w:rPr>
          <w:b/>
          <w:sz w:val="26"/>
          <w:szCs w:val="26"/>
        </w:rPr>
        <w:t>Секретар</w:t>
      </w:r>
      <w:r w:rsidRPr="007061F9">
        <w:rPr>
          <w:b/>
          <w:sz w:val="26"/>
          <w:szCs w:val="26"/>
        </w:rPr>
        <w:tab/>
      </w:r>
      <w:r w:rsidRPr="007061F9">
        <w:rPr>
          <w:b/>
          <w:sz w:val="26"/>
          <w:szCs w:val="26"/>
        </w:rPr>
        <w:tab/>
      </w:r>
      <w:r w:rsidRPr="007061F9">
        <w:rPr>
          <w:b/>
          <w:sz w:val="26"/>
          <w:szCs w:val="26"/>
        </w:rPr>
        <w:tab/>
      </w:r>
      <w:r w:rsidRPr="007061F9">
        <w:rPr>
          <w:b/>
          <w:sz w:val="26"/>
          <w:szCs w:val="26"/>
        </w:rPr>
        <w:tab/>
      </w:r>
      <w:r w:rsidRPr="007061F9">
        <w:rPr>
          <w:b/>
          <w:sz w:val="26"/>
          <w:szCs w:val="26"/>
        </w:rPr>
        <w:tab/>
      </w:r>
      <w:r w:rsidR="00035FAE" w:rsidRPr="007061F9">
        <w:rPr>
          <w:b/>
          <w:sz w:val="26"/>
          <w:szCs w:val="26"/>
        </w:rPr>
        <w:t xml:space="preserve">       </w:t>
      </w:r>
      <w:r w:rsidR="00D666CE" w:rsidRPr="007061F9">
        <w:rPr>
          <w:sz w:val="26"/>
          <w:szCs w:val="26"/>
        </w:rPr>
        <w:t>_______________</w:t>
      </w:r>
      <w:r w:rsidR="00C25CE2" w:rsidRPr="007061F9">
        <w:rPr>
          <w:sz w:val="26"/>
          <w:szCs w:val="26"/>
        </w:rPr>
        <w:t xml:space="preserve"> </w:t>
      </w:r>
      <w:proofErr w:type="spellStart"/>
      <w:r w:rsidR="00102DD8" w:rsidRPr="007061F9">
        <w:rPr>
          <w:sz w:val="26"/>
          <w:szCs w:val="26"/>
        </w:rPr>
        <w:t>Воронюк</w:t>
      </w:r>
      <w:proofErr w:type="spellEnd"/>
      <w:r w:rsidR="00102DD8" w:rsidRPr="007061F9">
        <w:rPr>
          <w:sz w:val="26"/>
          <w:szCs w:val="26"/>
        </w:rPr>
        <w:t xml:space="preserve"> О.В.</w:t>
      </w:r>
    </w:p>
    <w:p w:rsidR="00F52300" w:rsidRPr="007061F9" w:rsidRDefault="00F52300" w:rsidP="00EB0D68">
      <w:pPr>
        <w:jc w:val="center"/>
        <w:rPr>
          <w:b/>
          <w:sz w:val="26"/>
          <w:szCs w:val="26"/>
        </w:rPr>
      </w:pPr>
    </w:p>
    <w:p w:rsidR="00883885" w:rsidRPr="007061F9" w:rsidRDefault="00883885" w:rsidP="00EB0D68">
      <w:pPr>
        <w:jc w:val="center"/>
        <w:rPr>
          <w:b/>
          <w:sz w:val="26"/>
          <w:szCs w:val="26"/>
        </w:rPr>
      </w:pPr>
    </w:p>
    <w:p w:rsidR="00EB0D68" w:rsidRPr="007061F9" w:rsidRDefault="00EB0D68" w:rsidP="00EB0D68">
      <w:pPr>
        <w:jc w:val="center"/>
        <w:rPr>
          <w:b/>
          <w:sz w:val="26"/>
          <w:szCs w:val="26"/>
        </w:rPr>
      </w:pPr>
      <w:r w:rsidRPr="007061F9">
        <w:rPr>
          <w:b/>
          <w:sz w:val="26"/>
          <w:szCs w:val="26"/>
        </w:rPr>
        <w:t>Члени комісії:</w:t>
      </w:r>
    </w:p>
    <w:p w:rsidR="00035FAE" w:rsidRPr="007061F9" w:rsidRDefault="00102DD8" w:rsidP="00035FAE">
      <w:pPr>
        <w:ind w:firstLine="708"/>
        <w:jc w:val="both"/>
        <w:rPr>
          <w:sz w:val="26"/>
          <w:szCs w:val="26"/>
        </w:rPr>
      </w:pPr>
      <w:r w:rsidRPr="007061F9">
        <w:rPr>
          <w:sz w:val="26"/>
          <w:szCs w:val="26"/>
        </w:rPr>
        <w:t xml:space="preserve"> </w:t>
      </w:r>
    </w:p>
    <w:p w:rsidR="00EB0D68" w:rsidRPr="007061F9" w:rsidRDefault="00C44EB3" w:rsidP="00102DD8">
      <w:pPr>
        <w:ind w:left="851"/>
        <w:jc w:val="both"/>
        <w:rPr>
          <w:sz w:val="26"/>
          <w:szCs w:val="26"/>
        </w:rPr>
      </w:pPr>
      <w:r w:rsidRPr="007061F9">
        <w:rPr>
          <w:b/>
          <w:sz w:val="26"/>
          <w:szCs w:val="26"/>
        </w:rPr>
        <w:tab/>
      </w:r>
      <w:r w:rsidRPr="007061F9">
        <w:rPr>
          <w:b/>
          <w:sz w:val="26"/>
          <w:szCs w:val="26"/>
        </w:rPr>
        <w:tab/>
      </w:r>
      <w:r w:rsidRPr="007061F9">
        <w:rPr>
          <w:b/>
          <w:sz w:val="26"/>
          <w:szCs w:val="26"/>
        </w:rPr>
        <w:tab/>
      </w:r>
      <w:r w:rsidR="00035FAE" w:rsidRPr="007061F9">
        <w:rPr>
          <w:b/>
          <w:sz w:val="26"/>
          <w:szCs w:val="26"/>
        </w:rPr>
        <w:tab/>
      </w:r>
      <w:r w:rsidR="00400321" w:rsidRPr="007061F9">
        <w:rPr>
          <w:b/>
          <w:sz w:val="26"/>
          <w:szCs w:val="26"/>
        </w:rPr>
        <w:t>_______________</w:t>
      </w:r>
      <w:r w:rsidRPr="007061F9">
        <w:rPr>
          <w:sz w:val="26"/>
          <w:szCs w:val="26"/>
        </w:rPr>
        <w:tab/>
      </w:r>
      <w:proofErr w:type="spellStart"/>
      <w:r w:rsidR="00102DD8" w:rsidRPr="007061F9">
        <w:rPr>
          <w:sz w:val="26"/>
          <w:szCs w:val="26"/>
        </w:rPr>
        <w:t>Брухнова</w:t>
      </w:r>
      <w:proofErr w:type="spellEnd"/>
      <w:r w:rsidR="00102DD8" w:rsidRPr="007061F9">
        <w:rPr>
          <w:sz w:val="26"/>
          <w:szCs w:val="26"/>
        </w:rPr>
        <w:t xml:space="preserve"> Л.С.</w:t>
      </w:r>
      <w:r w:rsidRPr="007061F9">
        <w:rPr>
          <w:sz w:val="26"/>
          <w:szCs w:val="26"/>
        </w:rPr>
        <w:tab/>
      </w:r>
      <w:r w:rsidRPr="007061F9">
        <w:rPr>
          <w:sz w:val="26"/>
          <w:szCs w:val="26"/>
        </w:rPr>
        <w:tab/>
      </w:r>
      <w:r w:rsidRPr="007061F9">
        <w:rPr>
          <w:sz w:val="26"/>
          <w:szCs w:val="26"/>
        </w:rPr>
        <w:tab/>
      </w:r>
      <w:r w:rsidRPr="007061F9">
        <w:rPr>
          <w:sz w:val="26"/>
          <w:szCs w:val="26"/>
        </w:rPr>
        <w:tab/>
      </w:r>
      <w:r w:rsidRPr="007061F9">
        <w:rPr>
          <w:sz w:val="26"/>
          <w:szCs w:val="26"/>
        </w:rPr>
        <w:tab/>
      </w:r>
    </w:p>
    <w:p w:rsidR="00102DD8" w:rsidRPr="007061F9" w:rsidRDefault="00EB0D68" w:rsidP="00102DD8">
      <w:pPr>
        <w:ind w:left="851"/>
        <w:jc w:val="both"/>
        <w:rPr>
          <w:sz w:val="26"/>
          <w:szCs w:val="26"/>
        </w:rPr>
      </w:pPr>
      <w:r w:rsidRPr="007061F9">
        <w:rPr>
          <w:sz w:val="26"/>
          <w:szCs w:val="26"/>
        </w:rPr>
        <w:tab/>
      </w:r>
      <w:r w:rsidRPr="007061F9">
        <w:rPr>
          <w:sz w:val="26"/>
          <w:szCs w:val="26"/>
        </w:rPr>
        <w:tab/>
      </w:r>
      <w:r w:rsidR="00C44EB3" w:rsidRPr="007061F9">
        <w:rPr>
          <w:sz w:val="26"/>
          <w:szCs w:val="26"/>
        </w:rPr>
        <w:tab/>
      </w:r>
      <w:r w:rsidR="00C44EB3" w:rsidRPr="007061F9">
        <w:rPr>
          <w:sz w:val="26"/>
          <w:szCs w:val="26"/>
        </w:rPr>
        <w:tab/>
      </w:r>
      <w:r w:rsidR="00400321" w:rsidRPr="007061F9">
        <w:rPr>
          <w:sz w:val="26"/>
          <w:szCs w:val="26"/>
        </w:rPr>
        <w:t>_______________</w:t>
      </w:r>
      <w:r w:rsidR="00035FAE" w:rsidRPr="007061F9">
        <w:rPr>
          <w:sz w:val="26"/>
          <w:szCs w:val="26"/>
        </w:rPr>
        <w:tab/>
      </w:r>
      <w:proofErr w:type="spellStart"/>
      <w:r w:rsidR="00102DD8" w:rsidRPr="007061F9">
        <w:rPr>
          <w:sz w:val="26"/>
          <w:szCs w:val="26"/>
        </w:rPr>
        <w:t>Гарніцький</w:t>
      </w:r>
      <w:proofErr w:type="spellEnd"/>
      <w:r w:rsidR="00102DD8" w:rsidRPr="007061F9">
        <w:rPr>
          <w:sz w:val="26"/>
          <w:szCs w:val="26"/>
        </w:rPr>
        <w:t xml:space="preserve"> О.М.</w:t>
      </w:r>
    </w:p>
    <w:p w:rsidR="00102DD8" w:rsidRPr="007061F9" w:rsidRDefault="00102DD8" w:rsidP="00102DD8">
      <w:pPr>
        <w:ind w:left="851"/>
        <w:jc w:val="both"/>
        <w:rPr>
          <w:sz w:val="26"/>
          <w:szCs w:val="26"/>
        </w:rPr>
      </w:pPr>
    </w:p>
    <w:p w:rsidR="00102DD8" w:rsidRPr="007061F9" w:rsidRDefault="00102DD8" w:rsidP="00102DD8">
      <w:pPr>
        <w:ind w:left="851"/>
        <w:jc w:val="both"/>
        <w:rPr>
          <w:sz w:val="26"/>
          <w:szCs w:val="26"/>
        </w:rPr>
      </w:pPr>
      <w:r w:rsidRPr="007061F9">
        <w:rPr>
          <w:sz w:val="26"/>
          <w:szCs w:val="26"/>
        </w:rPr>
        <w:tab/>
      </w:r>
      <w:r w:rsidRPr="007061F9">
        <w:rPr>
          <w:sz w:val="26"/>
          <w:szCs w:val="26"/>
        </w:rPr>
        <w:tab/>
      </w:r>
      <w:r w:rsidRPr="007061F9">
        <w:rPr>
          <w:sz w:val="26"/>
          <w:szCs w:val="26"/>
        </w:rPr>
        <w:tab/>
      </w:r>
      <w:r w:rsidRPr="007061F9">
        <w:rPr>
          <w:sz w:val="26"/>
          <w:szCs w:val="26"/>
        </w:rPr>
        <w:tab/>
        <w:t xml:space="preserve">_______________ </w:t>
      </w:r>
      <w:r w:rsidR="00035FAE" w:rsidRPr="007061F9">
        <w:rPr>
          <w:sz w:val="26"/>
          <w:szCs w:val="26"/>
        </w:rPr>
        <w:tab/>
      </w:r>
      <w:r w:rsidRPr="007061F9">
        <w:rPr>
          <w:sz w:val="26"/>
          <w:szCs w:val="26"/>
        </w:rPr>
        <w:t>Зуєва Л.В</w:t>
      </w:r>
      <w:r w:rsidRPr="007061F9">
        <w:rPr>
          <w:sz w:val="26"/>
          <w:szCs w:val="26"/>
        </w:rPr>
        <w:t>.</w:t>
      </w:r>
    </w:p>
    <w:p w:rsidR="00035FAE" w:rsidRPr="007061F9" w:rsidRDefault="00035FAE" w:rsidP="00102DD8">
      <w:pPr>
        <w:ind w:left="851"/>
        <w:jc w:val="both"/>
        <w:rPr>
          <w:sz w:val="26"/>
          <w:szCs w:val="26"/>
        </w:rPr>
      </w:pPr>
      <w:r w:rsidRPr="007061F9">
        <w:rPr>
          <w:sz w:val="26"/>
          <w:szCs w:val="26"/>
        </w:rPr>
        <w:tab/>
      </w:r>
      <w:r w:rsidRPr="007061F9">
        <w:rPr>
          <w:sz w:val="26"/>
          <w:szCs w:val="26"/>
        </w:rPr>
        <w:tab/>
      </w:r>
    </w:p>
    <w:p w:rsidR="00EB60F9" w:rsidRPr="007061F9" w:rsidRDefault="00035FAE" w:rsidP="00102DD8">
      <w:pPr>
        <w:ind w:left="851"/>
        <w:jc w:val="both"/>
        <w:rPr>
          <w:sz w:val="26"/>
          <w:szCs w:val="26"/>
        </w:rPr>
      </w:pPr>
      <w:r w:rsidRPr="007061F9">
        <w:rPr>
          <w:sz w:val="26"/>
          <w:szCs w:val="26"/>
        </w:rPr>
        <w:tab/>
      </w:r>
      <w:r w:rsidRPr="007061F9">
        <w:rPr>
          <w:sz w:val="26"/>
          <w:szCs w:val="26"/>
        </w:rPr>
        <w:tab/>
      </w:r>
      <w:r w:rsidRPr="007061F9">
        <w:rPr>
          <w:sz w:val="26"/>
          <w:szCs w:val="26"/>
        </w:rPr>
        <w:tab/>
      </w:r>
      <w:r w:rsidRPr="007061F9">
        <w:rPr>
          <w:sz w:val="26"/>
          <w:szCs w:val="26"/>
        </w:rPr>
        <w:tab/>
        <w:t xml:space="preserve">_______________ </w:t>
      </w:r>
      <w:r w:rsidR="00883885" w:rsidRPr="007061F9">
        <w:rPr>
          <w:sz w:val="26"/>
          <w:szCs w:val="26"/>
        </w:rPr>
        <w:t>Мазій В.Є.</w:t>
      </w:r>
    </w:p>
    <w:p w:rsidR="00102DD8" w:rsidRPr="007061F9" w:rsidRDefault="00102DD8" w:rsidP="00102DD8">
      <w:pPr>
        <w:ind w:left="851"/>
        <w:jc w:val="both"/>
        <w:rPr>
          <w:sz w:val="26"/>
          <w:szCs w:val="26"/>
        </w:rPr>
      </w:pPr>
    </w:p>
    <w:p w:rsidR="00F52300" w:rsidRPr="007061F9" w:rsidRDefault="00EB60F9" w:rsidP="00102DD8">
      <w:pPr>
        <w:ind w:left="851"/>
        <w:jc w:val="both"/>
        <w:rPr>
          <w:sz w:val="26"/>
          <w:szCs w:val="26"/>
        </w:rPr>
      </w:pPr>
      <w:r w:rsidRPr="007061F9">
        <w:rPr>
          <w:sz w:val="26"/>
          <w:szCs w:val="26"/>
        </w:rPr>
        <w:tab/>
      </w:r>
      <w:r w:rsidRPr="007061F9">
        <w:rPr>
          <w:sz w:val="26"/>
          <w:szCs w:val="26"/>
        </w:rPr>
        <w:tab/>
      </w:r>
      <w:r w:rsidRPr="007061F9">
        <w:rPr>
          <w:sz w:val="26"/>
          <w:szCs w:val="26"/>
        </w:rPr>
        <w:tab/>
      </w:r>
      <w:r w:rsidRPr="007061F9">
        <w:rPr>
          <w:sz w:val="26"/>
          <w:szCs w:val="26"/>
        </w:rPr>
        <w:tab/>
        <w:t xml:space="preserve">_______________ </w:t>
      </w:r>
      <w:proofErr w:type="spellStart"/>
      <w:r w:rsidR="00102DD8" w:rsidRPr="007061F9">
        <w:rPr>
          <w:sz w:val="26"/>
          <w:szCs w:val="26"/>
        </w:rPr>
        <w:t>Овчарук</w:t>
      </w:r>
      <w:proofErr w:type="spellEnd"/>
      <w:r w:rsidR="00102DD8" w:rsidRPr="007061F9">
        <w:rPr>
          <w:sz w:val="26"/>
          <w:szCs w:val="26"/>
        </w:rPr>
        <w:t xml:space="preserve"> І.В.</w:t>
      </w:r>
    </w:p>
    <w:p w:rsidR="00102DD8" w:rsidRPr="007061F9" w:rsidRDefault="00102DD8" w:rsidP="00102DD8">
      <w:pPr>
        <w:ind w:left="851"/>
        <w:jc w:val="both"/>
        <w:rPr>
          <w:sz w:val="26"/>
          <w:szCs w:val="26"/>
        </w:rPr>
      </w:pPr>
    </w:p>
    <w:p w:rsidR="00EB0D68" w:rsidRPr="007061F9" w:rsidRDefault="00883885" w:rsidP="003E40EA">
      <w:pPr>
        <w:ind w:left="851" w:firstLine="708"/>
        <w:jc w:val="both"/>
        <w:rPr>
          <w:sz w:val="26"/>
          <w:szCs w:val="26"/>
        </w:rPr>
      </w:pPr>
      <w:r w:rsidRPr="007061F9">
        <w:rPr>
          <w:sz w:val="26"/>
          <w:szCs w:val="26"/>
        </w:rPr>
        <w:tab/>
      </w:r>
      <w:r w:rsidRPr="007061F9">
        <w:rPr>
          <w:sz w:val="26"/>
          <w:szCs w:val="26"/>
        </w:rPr>
        <w:tab/>
      </w:r>
      <w:r w:rsidRPr="007061F9">
        <w:rPr>
          <w:sz w:val="26"/>
          <w:szCs w:val="26"/>
        </w:rPr>
        <w:tab/>
      </w:r>
      <w:r w:rsidR="00C44EB3" w:rsidRPr="007061F9">
        <w:rPr>
          <w:sz w:val="26"/>
          <w:szCs w:val="26"/>
        </w:rPr>
        <w:t xml:space="preserve">______________ </w:t>
      </w:r>
      <w:r w:rsidR="00102DD8" w:rsidRPr="007061F9">
        <w:rPr>
          <w:sz w:val="26"/>
          <w:szCs w:val="26"/>
        </w:rPr>
        <w:t>Яковлев С.В.</w:t>
      </w:r>
    </w:p>
    <w:sectPr w:rsidR="00EB0D68" w:rsidRPr="007061F9"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1D" w:rsidRDefault="0027211D">
      <w:r>
        <w:separator/>
      </w:r>
    </w:p>
  </w:endnote>
  <w:endnote w:type="continuationSeparator" w:id="0">
    <w:p w:rsidR="0027211D" w:rsidRDefault="0027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27211D"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061F9">
      <w:rPr>
        <w:rStyle w:val="a8"/>
        <w:noProof/>
      </w:rPr>
      <w:t>3</w:t>
    </w:r>
    <w:r>
      <w:rPr>
        <w:rStyle w:val="a8"/>
      </w:rPr>
      <w:fldChar w:fldCharType="end"/>
    </w:r>
  </w:p>
  <w:p w:rsidR="00E87D4C" w:rsidRDefault="0027211D"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1D" w:rsidRDefault="0027211D">
      <w:r>
        <w:separator/>
      </w:r>
    </w:p>
  </w:footnote>
  <w:footnote w:type="continuationSeparator" w:id="0">
    <w:p w:rsidR="0027211D" w:rsidRDefault="00272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E29A4"/>
    <w:multiLevelType w:val="hybridMultilevel"/>
    <w:tmpl w:val="1A521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1C75AD4"/>
    <w:multiLevelType w:val="hybridMultilevel"/>
    <w:tmpl w:val="89B42FE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546671"/>
    <w:multiLevelType w:val="hybridMultilevel"/>
    <w:tmpl w:val="7962265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35FAE"/>
    <w:rsid w:val="00041526"/>
    <w:rsid w:val="00045218"/>
    <w:rsid w:val="00086899"/>
    <w:rsid w:val="000F37AC"/>
    <w:rsid w:val="00102DD8"/>
    <w:rsid w:val="001048A3"/>
    <w:rsid w:val="001113BE"/>
    <w:rsid w:val="00121AE0"/>
    <w:rsid w:val="001428E4"/>
    <w:rsid w:val="00145862"/>
    <w:rsid w:val="00151F48"/>
    <w:rsid w:val="00171E93"/>
    <w:rsid w:val="001A28AC"/>
    <w:rsid w:val="001C4962"/>
    <w:rsid w:val="001D1EF8"/>
    <w:rsid w:val="00231517"/>
    <w:rsid w:val="00235CE7"/>
    <w:rsid w:val="002621AB"/>
    <w:rsid w:val="00263E36"/>
    <w:rsid w:val="002644BC"/>
    <w:rsid w:val="00270262"/>
    <w:rsid w:val="0027211D"/>
    <w:rsid w:val="002D21F1"/>
    <w:rsid w:val="002E482E"/>
    <w:rsid w:val="002F000B"/>
    <w:rsid w:val="00356027"/>
    <w:rsid w:val="003B6154"/>
    <w:rsid w:val="003C3C0D"/>
    <w:rsid w:val="003C7177"/>
    <w:rsid w:val="003D5E95"/>
    <w:rsid w:val="003E40EA"/>
    <w:rsid w:val="003F1170"/>
    <w:rsid w:val="00400321"/>
    <w:rsid w:val="00427997"/>
    <w:rsid w:val="00446B54"/>
    <w:rsid w:val="004867F1"/>
    <w:rsid w:val="00493327"/>
    <w:rsid w:val="004A1E14"/>
    <w:rsid w:val="004B4191"/>
    <w:rsid w:val="004B71CE"/>
    <w:rsid w:val="004C6CCA"/>
    <w:rsid w:val="005050CD"/>
    <w:rsid w:val="0050730E"/>
    <w:rsid w:val="00515593"/>
    <w:rsid w:val="0052043B"/>
    <w:rsid w:val="00520EC8"/>
    <w:rsid w:val="00537574"/>
    <w:rsid w:val="005432FF"/>
    <w:rsid w:val="0055618E"/>
    <w:rsid w:val="0057724B"/>
    <w:rsid w:val="0059132B"/>
    <w:rsid w:val="005A737E"/>
    <w:rsid w:val="005F2938"/>
    <w:rsid w:val="00605611"/>
    <w:rsid w:val="0061614E"/>
    <w:rsid w:val="006829FD"/>
    <w:rsid w:val="00686F50"/>
    <w:rsid w:val="0069781E"/>
    <w:rsid w:val="006C41FB"/>
    <w:rsid w:val="007061F9"/>
    <w:rsid w:val="00751EB1"/>
    <w:rsid w:val="007574A6"/>
    <w:rsid w:val="007C50F3"/>
    <w:rsid w:val="007F1ED5"/>
    <w:rsid w:val="00805B6B"/>
    <w:rsid w:val="00861AA2"/>
    <w:rsid w:val="008721B6"/>
    <w:rsid w:val="0087745A"/>
    <w:rsid w:val="00883885"/>
    <w:rsid w:val="00886EE6"/>
    <w:rsid w:val="008E0816"/>
    <w:rsid w:val="008F4AB8"/>
    <w:rsid w:val="008F77D0"/>
    <w:rsid w:val="00911FC8"/>
    <w:rsid w:val="00955512"/>
    <w:rsid w:val="009A1631"/>
    <w:rsid w:val="009B4A3E"/>
    <w:rsid w:val="009B6BF6"/>
    <w:rsid w:val="009C1131"/>
    <w:rsid w:val="009E363D"/>
    <w:rsid w:val="00A0409B"/>
    <w:rsid w:val="00A05B74"/>
    <w:rsid w:val="00A50028"/>
    <w:rsid w:val="00A81836"/>
    <w:rsid w:val="00A9251B"/>
    <w:rsid w:val="00A92819"/>
    <w:rsid w:val="00AA7E4B"/>
    <w:rsid w:val="00AB4C24"/>
    <w:rsid w:val="00AB51E2"/>
    <w:rsid w:val="00AC0195"/>
    <w:rsid w:val="00AE041C"/>
    <w:rsid w:val="00AF7897"/>
    <w:rsid w:val="00B01552"/>
    <w:rsid w:val="00B0422C"/>
    <w:rsid w:val="00B26F47"/>
    <w:rsid w:val="00B55CE6"/>
    <w:rsid w:val="00B7246D"/>
    <w:rsid w:val="00B91D45"/>
    <w:rsid w:val="00B92833"/>
    <w:rsid w:val="00BC368C"/>
    <w:rsid w:val="00BD50AA"/>
    <w:rsid w:val="00BF3BF2"/>
    <w:rsid w:val="00C03A3F"/>
    <w:rsid w:val="00C051A7"/>
    <w:rsid w:val="00C2244B"/>
    <w:rsid w:val="00C244E3"/>
    <w:rsid w:val="00C25CE2"/>
    <w:rsid w:val="00C264B2"/>
    <w:rsid w:val="00C26AAD"/>
    <w:rsid w:val="00C26CF4"/>
    <w:rsid w:val="00C35F49"/>
    <w:rsid w:val="00C44EB3"/>
    <w:rsid w:val="00C53840"/>
    <w:rsid w:val="00C71109"/>
    <w:rsid w:val="00C95CBE"/>
    <w:rsid w:val="00D666CE"/>
    <w:rsid w:val="00D915C2"/>
    <w:rsid w:val="00D92400"/>
    <w:rsid w:val="00DA0D20"/>
    <w:rsid w:val="00DC3BF9"/>
    <w:rsid w:val="00DD0D40"/>
    <w:rsid w:val="00DD3D73"/>
    <w:rsid w:val="00E241C4"/>
    <w:rsid w:val="00E54F05"/>
    <w:rsid w:val="00E62D92"/>
    <w:rsid w:val="00EA2E9C"/>
    <w:rsid w:val="00EB0D68"/>
    <w:rsid w:val="00EB60F9"/>
    <w:rsid w:val="00EC760B"/>
    <w:rsid w:val="00EF52AA"/>
    <w:rsid w:val="00F32926"/>
    <w:rsid w:val="00F52300"/>
    <w:rsid w:val="00FA7E54"/>
    <w:rsid w:val="00FE1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42B"/>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character" w:customStyle="1" w:styleId="st24">
    <w:name w:val="st24"/>
    <w:rsid w:val="003C3C0D"/>
    <w:rPr>
      <w:rFonts w:ascii="Times New Roman" w:hAnsi="Times New Roman"/>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3</Pages>
  <Words>3621</Words>
  <Characters>2064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47</cp:revision>
  <cp:lastPrinted>2022-01-18T06:49:00Z</cp:lastPrinted>
  <dcterms:created xsi:type="dcterms:W3CDTF">2018-03-05T09:32:00Z</dcterms:created>
  <dcterms:modified xsi:type="dcterms:W3CDTF">2022-01-18T06:59:00Z</dcterms:modified>
</cp:coreProperties>
</file>