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22" w:rsidRPr="00011293" w:rsidRDefault="00434C22" w:rsidP="00434C22">
      <w:pPr>
        <w:pStyle w:val="11"/>
        <w:spacing w:line="240" w:lineRule="auto"/>
        <w:jc w:val="center"/>
        <w:rPr>
          <w:rFonts w:ascii="Times New Roman" w:hAnsi="Times New Roman" w:cs="Times New Roman"/>
          <w:sz w:val="26"/>
          <w:szCs w:val="28"/>
          <w:lang w:val="uk-UA"/>
        </w:rPr>
      </w:pPr>
      <w:r w:rsidRPr="00011293">
        <w:rPr>
          <w:rFonts w:ascii="Times New Roman" w:eastAsia="Times New Roman" w:hAnsi="Times New Roman" w:cs="Times New Roman"/>
          <w:sz w:val="26"/>
          <w:szCs w:val="28"/>
          <w:lang w:val="uk-UA"/>
        </w:rPr>
        <w:t xml:space="preserve">ПРОТОКОЛ № </w:t>
      </w:r>
      <w:r w:rsidR="00C96E99" w:rsidRPr="00011293">
        <w:rPr>
          <w:rFonts w:ascii="Times New Roman" w:eastAsia="Times New Roman" w:hAnsi="Times New Roman" w:cs="Times New Roman"/>
          <w:sz w:val="26"/>
          <w:szCs w:val="28"/>
          <w:lang w:val="uk-UA"/>
        </w:rPr>
        <w:t>2</w:t>
      </w:r>
      <w:r w:rsidR="00D37FEC">
        <w:rPr>
          <w:rFonts w:ascii="Times New Roman" w:eastAsia="Times New Roman" w:hAnsi="Times New Roman" w:cs="Times New Roman"/>
          <w:sz w:val="26"/>
          <w:szCs w:val="28"/>
          <w:lang w:val="uk-UA"/>
        </w:rPr>
        <w:t>5</w:t>
      </w:r>
    </w:p>
    <w:p w:rsidR="00C5265C" w:rsidRPr="00011293" w:rsidRDefault="00C5265C" w:rsidP="00C5265C">
      <w:pPr>
        <w:pStyle w:val="11"/>
        <w:spacing w:line="240" w:lineRule="auto"/>
        <w:jc w:val="center"/>
        <w:rPr>
          <w:sz w:val="25"/>
          <w:szCs w:val="25"/>
          <w:lang w:val="uk-UA"/>
        </w:rPr>
      </w:pPr>
      <w:r w:rsidRPr="00011293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проведення засідання постійної комісії обласної ради </w:t>
      </w:r>
    </w:p>
    <w:p w:rsidR="00C5265C" w:rsidRPr="00011293" w:rsidRDefault="00C5265C" w:rsidP="00C5265C">
      <w:pPr>
        <w:pStyle w:val="11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з питань </w:t>
      </w:r>
      <w:r w:rsidR="00C96E99" w:rsidRPr="00011293">
        <w:rPr>
          <w:rFonts w:ascii="Times New Roman" w:eastAsia="Times New Roman" w:hAnsi="Times New Roman" w:cs="Times New Roman"/>
          <w:sz w:val="25"/>
          <w:szCs w:val="25"/>
          <w:lang w:val="uk-UA"/>
        </w:rPr>
        <w:t>бюджету та фінансів</w:t>
      </w: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5265C" w:rsidRPr="00011293" w:rsidTr="00CE4950">
        <w:tc>
          <w:tcPr>
            <w:tcW w:w="2224" w:type="dxa"/>
          </w:tcPr>
          <w:p w:rsidR="00C5265C" w:rsidRPr="00011293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C5265C" w:rsidRPr="00011293" w:rsidRDefault="003673E6" w:rsidP="003673E6">
            <w:pPr>
              <w:pStyle w:val="11"/>
              <w:spacing w:line="240" w:lineRule="auto"/>
              <w:ind w:right="872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C5265C"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C5265C"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5265C" w:rsidRPr="00011293" w:rsidTr="00CE4950">
        <w:tc>
          <w:tcPr>
            <w:tcW w:w="2224" w:type="dxa"/>
          </w:tcPr>
          <w:p w:rsidR="00C5265C" w:rsidRPr="00011293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C5265C" w:rsidRPr="00011293" w:rsidRDefault="00F3330E" w:rsidP="003673E6">
            <w:pPr>
              <w:pStyle w:val="11"/>
              <w:spacing w:line="240" w:lineRule="auto"/>
              <w:ind w:right="8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1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67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  <w:r w:rsidRPr="000112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C5265C" w:rsidRPr="00011293" w:rsidTr="00CE4950">
        <w:tc>
          <w:tcPr>
            <w:tcW w:w="2224" w:type="dxa"/>
          </w:tcPr>
          <w:p w:rsidR="00C5265C" w:rsidRPr="00011293" w:rsidRDefault="00C5265C" w:rsidP="00CE4950">
            <w:pPr>
              <w:pStyle w:val="11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C5265C" w:rsidRPr="00011293" w:rsidRDefault="00C5265C" w:rsidP="00C96E99">
            <w:pPr>
              <w:pStyle w:val="11"/>
              <w:spacing w:line="240" w:lineRule="auto"/>
              <w:ind w:right="-108"/>
              <w:rPr>
                <w:sz w:val="24"/>
                <w:szCs w:val="24"/>
                <w:lang w:val="uk-UA"/>
              </w:rPr>
            </w:pPr>
            <w:r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кабінет № </w:t>
            </w:r>
            <w:r w:rsidR="00C96E99" w:rsidRPr="0001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203</w:t>
            </w:r>
          </w:p>
        </w:tc>
      </w:tr>
    </w:tbl>
    <w:p w:rsidR="00AF0D36" w:rsidRPr="00011293" w:rsidRDefault="00AF0D36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</w:p>
    <w:p w:rsidR="00F3330E" w:rsidRPr="00011293" w:rsidRDefault="00F3330E" w:rsidP="00F3330E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Присутні члени комісії: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Лещишин Р.М., Бочкарьова О.В., Панчук А.А., Брухнова Л.С.,                Цуглевич Я.М., </w:t>
      </w:r>
      <w:r w:rsidR="007D1549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Іващук С.П., Смаль Ю.В., Співак О.М.,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Лукомська С.І. </w:t>
      </w:r>
      <w:r w:rsidR="00ED685F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Зозуля С.В., Лебединський В.В.,</w:t>
      </w:r>
      <w:r w:rsidR="00ED685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Гай В.В.</w:t>
      </w:r>
    </w:p>
    <w:p w:rsidR="00F3330E" w:rsidRPr="00011293" w:rsidRDefault="00F3330E" w:rsidP="00F3330E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D1549" w:rsidRPr="00011293" w:rsidRDefault="00F3330E" w:rsidP="00F3330E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Відсутні члени комісії: </w:t>
      </w: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Дехтярук О.М., Козюра А.Р., </w:t>
      </w:r>
      <w:r w:rsidR="007D1549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Ткаченко У.Ю.</w:t>
      </w:r>
      <w:r w:rsidR="00ED685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</w:t>
      </w:r>
      <w:r w:rsidR="00ED685F" w:rsidRPr="00ED685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ED685F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Скримський Р.Ф., Присяжний В.Б.,</w:t>
      </w:r>
      <w:r w:rsidR="00ED685F" w:rsidRPr="00ED685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ED685F"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Яковлев С.В.</w:t>
      </w:r>
    </w:p>
    <w:p w:rsidR="00F3330E" w:rsidRPr="00011293" w:rsidRDefault="00F3330E" w:rsidP="00F3330E">
      <w:pPr>
        <w:pStyle w:val="1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11293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Головував на комісії:    Лещишин Р.М.</w:t>
      </w:r>
    </w:p>
    <w:p w:rsidR="00F3330E" w:rsidRPr="00011293" w:rsidRDefault="00F3330E" w:rsidP="00AF0D36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26"/>
          <w:szCs w:val="24"/>
          <w:u w:val="single"/>
          <w:lang w:val="uk-UA"/>
        </w:rPr>
      </w:pPr>
    </w:p>
    <w:p w:rsidR="00890757" w:rsidRDefault="00890757" w:rsidP="00890757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:rsidR="00890757" w:rsidRDefault="00890757" w:rsidP="00890757">
      <w:pPr>
        <w:pStyle w:val="1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890757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890757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831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ИШИНА</w:t>
            </w:r>
          </w:p>
          <w:p w:rsidR="00890757" w:rsidRPr="00383162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  <w:p w:rsidR="00890757" w:rsidRPr="00383162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90757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:rsidR="00890757" w:rsidRPr="00383162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890757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БОХОНСЬКА</w:t>
            </w:r>
          </w:p>
          <w:p w:rsidR="00890757" w:rsidRPr="00AD5E18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економічного розвитку, курортів і туризму обласної військової адміністрації</w:t>
            </w:r>
          </w:p>
        </w:tc>
      </w:tr>
      <w:tr w:rsidR="00890757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ЗАВРОЦЬКИЙ                      Олександр Іванович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Pr="0018354F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8354F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охорони здоров’я ОВА</w:t>
            </w:r>
          </w:p>
        </w:tc>
      </w:tr>
      <w:tr w:rsidR="00890757" w:rsidRPr="00693169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КЛІПАЦЬКА                              Ірина Анатоліївна 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Pr="002D4941" w:rsidRDefault="00890757" w:rsidP="0036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2D4941">
              <w:rPr>
                <w:rFonts w:ascii="Times New Roman" w:hAnsi="Times New Roman"/>
                <w:sz w:val="28"/>
                <w:szCs w:val="28"/>
                <w:lang w:val="uk-UA"/>
              </w:rPr>
              <w:t>директора Департаменту природних ресурсів та екології Хмельницької ОВА</w:t>
            </w:r>
          </w:p>
          <w:p w:rsidR="00890757" w:rsidRDefault="00890757" w:rsidP="003642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90757" w:rsidRPr="00753A90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ГОРБАТЮК</w:t>
            </w:r>
          </w:p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Руслан Віталійович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Pr="000E4D75" w:rsidRDefault="00890757" w:rsidP="003642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з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оборонної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Хмельницької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військової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0E4D75">
              <w:rPr>
                <w:rFonts w:ascii="Times New Roman" w:hAnsi="Times New Roman" w:cs="Times New Roman"/>
                <w:sz w:val="28"/>
                <w:szCs w:val="28"/>
              </w:rPr>
              <w:t>іністрації</w:t>
            </w:r>
            <w:proofErr w:type="spellEnd"/>
            <w:r w:rsidRPr="000E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0757" w:rsidRPr="00753A90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КОВАЛЬЧУК                               Ірина Іванівна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Pr="00CE2AF3" w:rsidRDefault="00890757" w:rsidP="0036427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E2AF3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соціального захисту населення ОВА</w:t>
            </w:r>
          </w:p>
          <w:p w:rsidR="00890757" w:rsidRPr="000E4D75" w:rsidRDefault="00890757" w:rsidP="003642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757" w:rsidRPr="00753A90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МАРТИНЮК                        Олександр Григорович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Pr="00A14CCA" w:rsidRDefault="00890757" w:rsidP="003642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C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забезпечення діяльності у сфері запобігання та протидії корупції обласної прокуратури</w:t>
            </w:r>
          </w:p>
        </w:tc>
      </w:tr>
      <w:tr w:rsidR="00890757" w:rsidRPr="00753A90" w:rsidTr="0036427C">
        <w:tc>
          <w:tcPr>
            <w:tcW w:w="3960" w:type="dxa"/>
          </w:tcPr>
          <w:p w:rsidR="00890757" w:rsidRDefault="00890757" w:rsidP="0036427C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ДОЛІНСЬКА                               Ольга Віталіївна</w:t>
            </w:r>
          </w:p>
        </w:tc>
        <w:tc>
          <w:tcPr>
            <w:tcW w:w="296" w:type="dxa"/>
          </w:tcPr>
          <w:p w:rsidR="00890757" w:rsidRDefault="00890757" w:rsidP="0036427C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90757" w:rsidRPr="00A14CCA" w:rsidRDefault="00890757" w:rsidP="00890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CCA">
              <w:rPr>
                <w:rFonts w:ascii="Times New Roman" w:hAnsi="Times New Roman"/>
                <w:sz w:val="28"/>
                <w:szCs w:val="28"/>
                <w:lang w:val="uk-UA"/>
              </w:rPr>
              <w:t>директор КЗК «Хмельницький обласний художній музей»</w:t>
            </w:r>
          </w:p>
        </w:tc>
      </w:tr>
    </w:tbl>
    <w:p w:rsidR="00890757" w:rsidRPr="0050196A" w:rsidRDefault="00890757" w:rsidP="00890757">
      <w:pPr>
        <w:pStyle w:val="11"/>
        <w:spacing w:line="240" w:lineRule="auto"/>
        <w:jc w:val="center"/>
        <w:rPr>
          <w:sz w:val="24"/>
          <w:szCs w:val="24"/>
        </w:rPr>
      </w:pPr>
      <w:r w:rsidRPr="0050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ПОРЯДОК ДЕННИЙ:</w:t>
      </w:r>
    </w:p>
    <w:p w:rsidR="00890757" w:rsidRPr="00E20329" w:rsidRDefault="00890757" w:rsidP="00890757">
      <w:pPr>
        <w:pStyle w:val="11"/>
        <w:spacing w:line="240" w:lineRule="auto"/>
        <w:jc w:val="both"/>
        <w:rPr>
          <w:sz w:val="26"/>
          <w:szCs w:val="26"/>
        </w:rPr>
      </w:pPr>
    </w:p>
    <w:p w:rsidR="00890757" w:rsidRPr="00815A7C" w:rsidRDefault="00890757" w:rsidP="00890757">
      <w:pPr>
        <w:pStyle w:val="a4"/>
        <w:numPr>
          <w:ilvl w:val="0"/>
          <w:numId w:val="1"/>
        </w:numPr>
        <w:spacing w:after="120" w:line="240" w:lineRule="auto"/>
        <w:ind w:left="13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звіт першого заступника начальника Хмельницької обласної військової адміністрації Сергія ТЮРІНА про здійснення обласною державною (військовою) адміністрацією делегованих їй Хмельницькою обласною радою повноважень.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780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682399" w:rsidRDefault="00890757" w:rsidP="0036427C">
            <w:pPr>
              <w:pStyle w:val="1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2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Тюрін</w:t>
            </w:r>
            <w:proofErr w:type="spellEnd"/>
            <w:r w:rsidRPr="00682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ергій </w:t>
            </w:r>
            <w:r w:rsidRPr="00682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ригорович</w:t>
            </w:r>
            <w:r w:rsidRPr="006823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проінформує депутатів обласної ради на пленарному засіданні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2C6081" w:rsidRDefault="00890757" w:rsidP="00890757">
      <w:pPr>
        <w:pStyle w:val="a4"/>
        <w:numPr>
          <w:ilvl w:val="0"/>
          <w:numId w:val="1"/>
        </w:numPr>
        <w:spacing w:after="120"/>
        <w:ind w:left="139"/>
        <w:jc w:val="both"/>
        <w:rPr>
          <w:rFonts w:ascii="Times New Roman" w:hAnsi="Times New Roman"/>
          <w:sz w:val="28"/>
          <w:szCs w:val="28"/>
          <w:lang w:val="uk-UA"/>
        </w:rPr>
      </w:pPr>
      <w:r w:rsidRPr="002C6081">
        <w:rPr>
          <w:rFonts w:ascii="Times New Roman" w:hAnsi="Times New Roman"/>
          <w:sz w:val="28"/>
          <w:szCs w:val="28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780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E20329" w:rsidRDefault="00890757" w:rsidP="0036427C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890757" w:rsidRPr="00E20329" w:rsidRDefault="00890757" w:rsidP="0036427C">
            <w:pPr>
              <w:pStyle w:val="1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2C6081" w:rsidRDefault="00890757" w:rsidP="00890757">
      <w:pPr>
        <w:pStyle w:val="a4"/>
        <w:numPr>
          <w:ilvl w:val="0"/>
          <w:numId w:val="1"/>
        </w:numPr>
        <w:spacing w:after="120"/>
        <w:ind w:left="139"/>
        <w:jc w:val="both"/>
        <w:rPr>
          <w:rFonts w:ascii="Times New Roman" w:hAnsi="Times New Roman"/>
          <w:sz w:val="28"/>
          <w:szCs w:val="28"/>
          <w:lang w:val="uk-UA"/>
        </w:rPr>
      </w:pPr>
      <w:r w:rsidRPr="002C6081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розгляду депутатських запитів.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780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E20329" w:rsidRDefault="00890757" w:rsidP="0036427C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E072DA" w:rsidRDefault="00890757" w:rsidP="00890757">
      <w:pPr>
        <w:pStyle w:val="a4"/>
        <w:spacing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E072DA">
        <w:rPr>
          <w:rFonts w:ascii="Times New Roman" w:hAnsi="Times New Roman"/>
          <w:b/>
          <w:sz w:val="26"/>
          <w:szCs w:val="26"/>
          <w:lang w:val="uk-UA"/>
        </w:rPr>
        <w:t>Про депутатські запити.</w:t>
      </w:r>
    </w:p>
    <w:p w:rsidR="00890757" w:rsidRPr="00682399" w:rsidRDefault="00890757" w:rsidP="00890757">
      <w:pPr>
        <w:pStyle w:val="a4"/>
        <w:numPr>
          <w:ilvl w:val="0"/>
          <w:numId w:val="1"/>
        </w:numPr>
        <w:spacing w:line="240" w:lineRule="auto"/>
        <w:ind w:left="139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682399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Сергія ІВАЩУКА щодо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робочої групи з проведення інвентаризації комунального майна та напрацювання пропозицій для включення його до Переліку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малої приватизації.</w:t>
      </w:r>
    </w:p>
    <w:tbl>
      <w:tblPr>
        <w:tblW w:w="841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49"/>
        <w:gridCol w:w="403"/>
        <w:gridCol w:w="6259"/>
      </w:tblGrid>
      <w:tr w:rsidR="00890757" w:rsidRPr="00E20329" w:rsidTr="0036427C">
        <w:trPr>
          <w:trHeight w:val="780"/>
        </w:trPr>
        <w:tc>
          <w:tcPr>
            <w:tcW w:w="1749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403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259" w:type="dxa"/>
          </w:tcPr>
          <w:p w:rsidR="00890757" w:rsidRDefault="00890757" w:rsidP="0036427C">
            <w:pPr>
              <w:pStyle w:val="1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890757" w:rsidRPr="00E20329" w:rsidRDefault="00890757" w:rsidP="0036427C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90757" w:rsidRDefault="00890757" w:rsidP="00890757">
      <w:pPr>
        <w:pStyle w:val="a4"/>
        <w:numPr>
          <w:ilvl w:val="0"/>
          <w:numId w:val="1"/>
        </w:numPr>
        <w:spacing w:line="240" w:lineRule="auto"/>
        <w:ind w:left="1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127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E20329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2C6081" w:rsidRDefault="00890757" w:rsidP="00890757">
      <w:pPr>
        <w:pStyle w:val="a4"/>
        <w:numPr>
          <w:ilvl w:val="0"/>
          <w:numId w:val="1"/>
        </w:numPr>
        <w:spacing w:line="240" w:lineRule="auto"/>
        <w:ind w:left="139"/>
        <w:jc w:val="both"/>
        <w:rPr>
          <w:rFonts w:ascii="Times New Roman" w:hAnsi="Times New Roman"/>
          <w:sz w:val="28"/>
          <w:szCs w:val="28"/>
          <w:lang w:val="uk-UA"/>
        </w:rPr>
      </w:pPr>
      <w:r w:rsidRPr="002C6081">
        <w:rPr>
          <w:rFonts w:ascii="Times New Roman" w:hAnsi="Times New Roman"/>
          <w:sz w:val="28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179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E20329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D61D14">
              <w:rPr>
                <w:rFonts w:ascii="Times New Roman" w:hAnsi="Times New Roman"/>
                <w:sz w:val="28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2878C5" w:rsidRDefault="00890757" w:rsidP="00890757">
      <w:pPr>
        <w:pStyle w:val="a4"/>
        <w:numPr>
          <w:ilvl w:val="0"/>
          <w:numId w:val="1"/>
        </w:numPr>
        <w:tabs>
          <w:tab w:val="left" w:pos="709"/>
          <w:tab w:val="left" w:pos="3960"/>
          <w:tab w:val="left" w:pos="4320"/>
          <w:tab w:val="left" w:pos="6120"/>
        </w:tabs>
        <w:ind w:left="139" w:right="-6"/>
        <w:jc w:val="both"/>
        <w:rPr>
          <w:rFonts w:ascii="Times New Roman" w:hAnsi="Times New Roman"/>
          <w:sz w:val="28"/>
          <w:szCs w:val="28"/>
          <w:lang w:val="uk-UA"/>
        </w:rPr>
      </w:pPr>
      <w:r w:rsidRPr="002878C5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підприємств, закладів та </w:t>
      </w:r>
      <w:proofErr w:type="spellStart"/>
      <w:r w:rsidRPr="002878C5">
        <w:rPr>
          <w:rFonts w:ascii="Times New Roman" w:hAnsi="Times New Roman"/>
          <w:sz w:val="28"/>
          <w:szCs w:val="28"/>
          <w:lang w:val="uk-UA"/>
        </w:rPr>
        <w:t>організаці</w:t>
      </w:r>
      <w:proofErr w:type="spellEnd"/>
      <w:r w:rsidRPr="002878C5">
        <w:rPr>
          <w:rFonts w:ascii="Times New Roman" w:hAnsi="Times New Roman"/>
          <w:sz w:val="28"/>
          <w:szCs w:val="28"/>
          <w:lang w:val="uk-UA"/>
        </w:rPr>
        <w:t>й – 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127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E20329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736EE0" w:rsidRDefault="00890757" w:rsidP="00890757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139"/>
        <w:jc w:val="both"/>
        <w:rPr>
          <w:rFonts w:ascii="Times New Roman" w:hAnsi="Times New Roman"/>
          <w:sz w:val="28"/>
          <w:lang w:val="uk-UA"/>
        </w:rPr>
      </w:pPr>
      <w:r w:rsidRPr="00293084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згоди на безоплатну передачу майна з </w:t>
      </w:r>
      <w:r w:rsidRPr="004070B1">
        <w:rPr>
          <w:rFonts w:ascii="Times New Roman" w:hAnsi="Times New Roman"/>
          <w:sz w:val="28"/>
          <w:szCs w:val="28"/>
          <w:lang w:val="uk-UA"/>
        </w:rPr>
        <w:t>державної власності</w:t>
      </w:r>
      <w:r w:rsidRPr="002930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293084">
        <w:rPr>
          <w:rFonts w:ascii="Times New Roman" w:hAnsi="Times New Roman"/>
          <w:sz w:val="28"/>
          <w:szCs w:val="28"/>
          <w:lang w:val="uk-UA"/>
        </w:rPr>
        <w:t>у спільну власність територіальних громад сіл, селищ, міст Хмельницької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736EE0">
        <w:rPr>
          <w:rFonts w:ascii="Times New Roman" w:hAnsi="Times New Roman"/>
          <w:sz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061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tabs>
                <w:tab w:val="left" w:pos="993"/>
              </w:tabs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tabs>
                <w:tab w:val="left" w:pos="993"/>
              </w:tabs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E20329" w:rsidRDefault="00890757" w:rsidP="0036427C">
            <w:pPr>
              <w:pStyle w:val="11"/>
              <w:tabs>
                <w:tab w:val="left" w:pos="993"/>
              </w:tabs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tabs>
                <w:tab w:val="left" w:pos="993"/>
              </w:tabs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Default="00890757" w:rsidP="00890757">
      <w:pPr>
        <w:pStyle w:val="a4"/>
        <w:numPr>
          <w:ilvl w:val="0"/>
          <w:numId w:val="1"/>
        </w:numPr>
        <w:tabs>
          <w:tab w:val="left" w:pos="993"/>
        </w:tabs>
        <w:spacing w:after="160" w:line="240" w:lineRule="auto"/>
        <w:ind w:left="139"/>
        <w:jc w:val="both"/>
        <w:rPr>
          <w:rFonts w:ascii="Times New Roman" w:hAnsi="Times New Roman"/>
          <w:sz w:val="28"/>
          <w:szCs w:val="28"/>
          <w:lang w:val="uk-UA"/>
        </w:rPr>
      </w:pPr>
      <w:r w:rsidRPr="00480C6C">
        <w:rPr>
          <w:rFonts w:ascii="Times New Roman" w:hAnsi="Times New Roman"/>
          <w:sz w:val="28"/>
          <w:szCs w:val="28"/>
          <w:lang w:val="uk-UA"/>
        </w:rPr>
        <w:t>Про припинення шляхом ліквідації комунального некомерційного підприємства «Хмельницький обласний інформаційно-аналітичний центр медичної статистики» Хмельницької обласної ради</w:t>
      </w:r>
      <w:r w:rsidRPr="00BE0A43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087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Default="00890757" w:rsidP="0036427C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  <w:p w:rsidR="00890757" w:rsidRDefault="00890757" w:rsidP="0036427C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78C5">
              <w:rPr>
                <w:rFonts w:ascii="Times New Roman" w:hAnsi="Times New Roman"/>
                <w:sz w:val="28"/>
                <w:szCs w:val="28"/>
                <w:lang w:val="uk-UA"/>
              </w:rPr>
              <w:t>Завроцький</w:t>
            </w:r>
            <w:proofErr w:type="spellEnd"/>
            <w:r w:rsidRPr="00287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 – директор Департаменту охорони здоров’я 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90757" w:rsidRPr="002878C5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Default="00890757" w:rsidP="00890757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1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комунального закладу «Хмельницький обласний центр підготовки населення до національного спротиву</w:t>
      </w:r>
      <w:r w:rsidRPr="00EE74BD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996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9A6C2A" w:rsidRDefault="00890757" w:rsidP="0036427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6C2A">
              <w:rPr>
                <w:rFonts w:ascii="Times New Roman" w:hAnsi="Times New Roman"/>
                <w:sz w:val="28"/>
                <w:szCs w:val="28"/>
                <w:lang w:val="uk-UA"/>
              </w:rPr>
              <w:t>Горбатюк Руслан Віталійович – директор Департаменту з питань оборонної роботи та цивільного захисту</w:t>
            </w:r>
          </w:p>
          <w:p w:rsidR="00890757" w:rsidRPr="00E20329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иконавчого апарату обласної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Default="00890757" w:rsidP="00890757">
      <w:pPr>
        <w:pStyle w:val="Style5"/>
        <w:widowControl/>
        <w:numPr>
          <w:ilvl w:val="0"/>
          <w:numId w:val="1"/>
        </w:numPr>
        <w:tabs>
          <w:tab w:val="left" w:pos="851"/>
        </w:tabs>
        <w:spacing w:before="106" w:line="240" w:lineRule="auto"/>
        <w:ind w:left="13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  <w:lang w:val="ru-RU"/>
        </w:rPr>
        <w:t xml:space="preserve"> </w:t>
      </w:r>
      <w:r w:rsidRPr="008B7322">
        <w:rPr>
          <w:sz w:val="28"/>
          <w:szCs w:val="28"/>
        </w:rPr>
        <w:t>Про перейменування об’</w:t>
      </w:r>
      <w:r>
        <w:rPr>
          <w:sz w:val="28"/>
          <w:szCs w:val="28"/>
        </w:rPr>
        <w:t>єкта природно-заповідного фонду («</w:t>
      </w:r>
      <w:proofErr w:type="spellStart"/>
      <w:r>
        <w:rPr>
          <w:sz w:val="28"/>
          <w:szCs w:val="28"/>
        </w:rPr>
        <w:t>Пільноолексинецький</w:t>
      </w:r>
      <w:proofErr w:type="spellEnd"/>
      <w:r>
        <w:rPr>
          <w:sz w:val="28"/>
          <w:szCs w:val="28"/>
        </w:rPr>
        <w:t>»)</w:t>
      </w:r>
      <w:r>
        <w:rPr>
          <w:rStyle w:val="FontStyle12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971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276709" w:rsidRDefault="00890757" w:rsidP="0036427C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276709">
              <w:rPr>
                <w:rFonts w:ascii="Times New Roman" w:hAnsi="Times New Roman"/>
                <w:sz w:val="28"/>
                <w:szCs w:val="28"/>
                <w:lang w:val="uk-UA"/>
              </w:rPr>
              <w:t>Кліпацька</w:t>
            </w:r>
            <w:proofErr w:type="spellEnd"/>
            <w:r w:rsidRPr="002767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Анатоліївна – заступник директора Департаменту природних ресурсів та екології Хмельницької ОВА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Default="00890757" w:rsidP="00890757">
      <w:pPr>
        <w:pStyle w:val="Style5"/>
        <w:widowControl/>
        <w:numPr>
          <w:ilvl w:val="0"/>
          <w:numId w:val="1"/>
        </w:numPr>
        <w:tabs>
          <w:tab w:val="left" w:pos="709"/>
          <w:tab w:val="left" w:pos="1134"/>
        </w:tabs>
        <w:spacing w:before="106" w:line="240" w:lineRule="auto"/>
        <w:ind w:left="139"/>
        <w:jc w:val="both"/>
        <w:rPr>
          <w:rStyle w:val="FontStyle12"/>
          <w:sz w:val="28"/>
          <w:szCs w:val="28"/>
        </w:rPr>
      </w:pPr>
      <w:r w:rsidRPr="008B7322">
        <w:rPr>
          <w:sz w:val="28"/>
          <w:szCs w:val="28"/>
        </w:rPr>
        <w:t>Про перейменування об’єкта природно-</w:t>
      </w:r>
      <w:r>
        <w:rPr>
          <w:sz w:val="28"/>
          <w:szCs w:val="28"/>
        </w:rPr>
        <w:t>заповідного фонду («Травневий»)</w:t>
      </w:r>
      <w:r>
        <w:rPr>
          <w:rStyle w:val="FontStyle12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118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E20329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76709">
              <w:rPr>
                <w:rFonts w:ascii="Times New Roman" w:hAnsi="Times New Roman"/>
                <w:sz w:val="28"/>
                <w:szCs w:val="28"/>
                <w:lang w:val="uk-UA"/>
              </w:rPr>
              <w:t>Кліпацька</w:t>
            </w:r>
            <w:proofErr w:type="spellEnd"/>
            <w:r w:rsidRPr="002767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Анатоліївна – заступник директора Департаменту природних ресурсів та екології Хмельницької ОВА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Default="00890757" w:rsidP="00890757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106" w:line="240" w:lineRule="auto"/>
        <w:ind w:left="13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Про затвердження тарифів на платні соціальні послуги на 2024 рік</w:t>
      </w:r>
      <w:r>
        <w:rPr>
          <w:rStyle w:val="FontStyle12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365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Default="00890757" w:rsidP="0036427C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890757" w:rsidRPr="00474057" w:rsidRDefault="00890757" w:rsidP="0036427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057">
              <w:rPr>
                <w:rFonts w:ascii="Times New Roman" w:hAnsi="Times New Roman"/>
                <w:sz w:val="28"/>
                <w:szCs w:val="28"/>
                <w:lang w:val="uk-UA"/>
              </w:rPr>
              <w:t>Ковальчук Ірина Іванівна – директор Департаменту соціального захисту населення ОВА</w:t>
            </w:r>
          </w:p>
          <w:p w:rsidR="00890757" w:rsidRDefault="00890757" w:rsidP="0036427C">
            <w:pPr>
              <w:pStyle w:val="11"/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иконавчого апарату обласної ради</w:t>
            </w:r>
          </w:p>
          <w:p w:rsidR="00890757" w:rsidRPr="00E20329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474057" w:rsidRDefault="00890757" w:rsidP="00890757">
      <w:pPr>
        <w:pStyle w:val="a4"/>
        <w:numPr>
          <w:ilvl w:val="0"/>
          <w:numId w:val="1"/>
        </w:numPr>
        <w:ind w:left="139"/>
        <w:jc w:val="both"/>
        <w:rPr>
          <w:rStyle w:val="FontStyle12"/>
          <w:sz w:val="27"/>
          <w:szCs w:val="27"/>
        </w:rPr>
      </w:pPr>
      <w:r w:rsidRPr="00474057">
        <w:rPr>
          <w:rFonts w:ascii="Times New Roman" w:hAnsi="Times New Roman"/>
          <w:sz w:val="27"/>
          <w:szCs w:val="27"/>
        </w:rPr>
        <w:t>Про результат</w:t>
      </w:r>
      <w:r w:rsidRPr="00474057">
        <w:rPr>
          <w:rFonts w:ascii="Times New Roman" w:hAnsi="Times New Roman"/>
          <w:sz w:val="27"/>
          <w:szCs w:val="27"/>
          <w:lang w:val="uk-UA"/>
        </w:rPr>
        <w:t>и</w:t>
      </w:r>
      <w:r w:rsidRPr="004740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74057">
        <w:rPr>
          <w:rFonts w:ascii="Times New Roman" w:hAnsi="Times New Roman"/>
          <w:sz w:val="27"/>
          <w:szCs w:val="27"/>
        </w:rPr>
        <w:t>діяльності</w:t>
      </w:r>
      <w:proofErr w:type="spellEnd"/>
      <w:r w:rsidRPr="004740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74057">
        <w:rPr>
          <w:rFonts w:ascii="Times New Roman" w:hAnsi="Times New Roman"/>
          <w:sz w:val="27"/>
          <w:szCs w:val="27"/>
        </w:rPr>
        <w:t>органів</w:t>
      </w:r>
      <w:proofErr w:type="spellEnd"/>
      <w:r w:rsidRPr="004740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74057">
        <w:rPr>
          <w:rFonts w:ascii="Times New Roman" w:hAnsi="Times New Roman"/>
          <w:sz w:val="27"/>
          <w:szCs w:val="27"/>
        </w:rPr>
        <w:t>прокуратури</w:t>
      </w:r>
      <w:proofErr w:type="spellEnd"/>
      <w:r w:rsidRPr="004740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74057">
        <w:rPr>
          <w:rFonts w:ascii="Times New Roman" w:hAnsi="Times New Roman"/>
          <w:sz w:val="27"/>
          <w:szCs w:val="27"/>
        </w:rPr>
        <w:t>Хмельницької</w:t>
      </w:r>
      <w:proofErr w:type="spellEnd"/>
      <w:r w:rsidRPr="004740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74057">
        <w:rPr>
          <w:rFonts w:ascii="Times New Roman" w:hAnsi="Times New Roman"/>
          <w:sz w:val="27"/>
          <w:szCs w:val="27"/>
        </w:rPr>
        <w:t>області</w:t>
      </w:r>
      <w:proofErr w:type="spellEnd"/>
      <w:r w:rsidRPr="00474057">
        <w:rPr>
          <w:rFonts w:ascii="Times New Roman" w:hAnsi="Times New Roman"/>
          <w:sz w:val="27"/>
          <w:szCs w:val="27"/>
        </w:rPr>
        <w:t xml:space="preserve"> у 202</w:t>
      </w:r>
      <w:r w:rsidRPr="00474057">
        <w:rPr>
          <w:rFonts w:ascii="Times New Roman" w:hAnsi="Times New Roman"/>
          <w:sz w:val="27"/>
          <w:szCs w:val="27"/>
          <w:lang w:val="uk-UA"/>
        </w:rPr>
        <w:t>3</w:t>
      </w:r>
      <w:r w:rsidRPr="004740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74057">
        <w:rPr>
          <w:rFonts w:ascii="Times New Roman" w:hAnsi="Times New Roman"/>
          <w:sz w:val="27"/>
          <w:szCs w:val="27"/>
        </w:rPr>
        <w:t>році</w:t>
      </w:r>
      <w:proofErr w:type="spellEnd"/>
      <w:r w:rsidRPr="00474057">
        <w:rPr>
          <w:rFonts w:ascii="Times New Roman" w:hAnsi="Times New Roman"/>
          <w:sz w:val="27"/>
          <w:szCs w:val="27"/>
        </w:rPr>
        <w:t>.</w:t>
      </w:r>
      <w:r w:rsidRPr="00474057">
        <w:rPr>
          <w:rStyle w:val="FontStyle12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365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Default="00890757" w:rsidP="0036427C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057">
              <w:rPr>
                <w:rFonts w:ascii="Times New Roman" w:hAnsi="Times New Roman"/>
                <w:sz w:val="28"/>
                <w:szCs w:val="28"/>
                <w:lang w:val="uk-UA"/>
              </w:rPr>
              <w:t>Мартинюк Олександр Григорович – начальник відділу забезпечення діяльності у сфері запобігання та протидії корупції обласної прокуратури</w:t>
            </w:r>
          </w:p>
          <w:p w:rsidR="00890757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  <w:p w:rsidR="00890757" w:rsidRPr="00474057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422A3B" w:rsidRDefault="00890757" w:rsidP="00890757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240" w:lineRule="auto"/>
        <w:ind w:left="139"/>
        <w:jc w:val="both"/>
        <w:rPr>
          <w:rFonts w:ascii="Times New Roman" w:hAnsi="Times New Roman"/>
          <w:sz w:val="28"/>
          <w:szCs w:val="28"/>
        </w:rPr>
      </w:pPr>
      <w:r w:rsidRPr="00422A3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r w:rsidRPr="00422A3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22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3B">
        <w:rPr>
          <w:rFonts w:ascii="Times New Roman" w:hAnsi="Times New Roman"/>
          <w:sz w:val="28"/>
          <w:szCs w:val="28"/>
        </w:rPr>
        <w:t>роботи</w:t>
      </w:r>
      <w:proofErr w:type="spellEnd"/>
      <w:r w:rsidRPr="00422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3B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422A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A3B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422A3B">
        <w:rPr>
          <w:rFonts w:ascii="Times New Roman" w:hAnsi="Times New Roman"/>
          <w:sz w:val="28"/>
          <w:szCs w:val="28"/>
        </w:rPr>
        <w:t xml:space="preserve"> ради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22A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2A3B">
        <w:rPr>
          <w:rFonts w:ascii="Times New Roman" w:hAnsi="Times New Roman"/>
          <w:sz w:val="28"/>
          <w:szCs w:val="28"/>
        </w:rPr>
        <w:t>р</w:t>
      </w:r>
      <w:proofErr w:type="gramEnd"/>
      <w:r w:rsidRPr="00422A3B">
        <w:rPr>
          <w:rFonts w:ascii="Times New Roman" w:hAnsi="Times New Roman"/>
          <w:sz w:val="28"/>
          <w:szCs w:val="28"/>
        </w:rPr>
        <w:t>ік</w:t>
      </w:r>
      <w:proofErr w:type="spellEnd"/>
      <w:r w:rsidRPr="00422A3B">
        <w:rPr>
          <w:rFonts w:ascii="Times New Roman" w:hAnsi="Times New Roman"/>
          <w:sz w:val="28"/>
          <w:szCs w:val="28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113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945B29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4A3252" w:rsidRDefault="00890757" w:rsidP="00890757">
      <w:pPr>
        <w:pStyle w:val="a4"/>
        <w:numPr>
          <w:ilvl w:val="0"/>
          <w:numId w:val="1"/>
        </w:numPr>
        <w:ind w:left="13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A3252">
        <w:rPr>
          <w:rFonts w:ascii="Times New Roman" w:hAnsi="Times New Roman"/>
          <w:sz w:val="28"/>
          <w:szCs w:val="28"/>
          <w:lang w:val="uk-UA" w:eastAsia="uk-UA"/>
        </w:rPr>
        <w:t>Про внесення змін до рішення обласної ради від 23 грудня 2016 року № 67-9/2016 «Про обласний мистецький конкурс імені Людмили та Миколи Мазурів «Подільська палітра».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890757" w:rsidRPr="00E20329" w:rsidTr="0036427C">
        <w:trPr>
          <w:trHeight w:val="1365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890757" w:rsidRPr="004A3252" w:rsidRDefault="00890757" w:rsidP="003642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Плотнікова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325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4A3252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Степанівна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комунікацій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апарату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252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0757" w:rsidRDefault="00890757" w:rsidP="0036427C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A3252">
              <w:rPr>
                <w:rFonts w:ascii="Times New Roman" w:hAnsi="Times New Roman"/>
                <w:sz w:val="28"/>
                <w:szCs w:val="28"/>
                <w:lang w:val="uk-UA"/>
              </w:rPr>
              <w:t>Долінська</w:t>
            </w:r>
            <w:proofErr w:type="spellEnd"/>
            <w:r w:rsidRPr="004A32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Віталіївна – директор КЗК «Хмельницький обласний художній музей»</w:t>
            </w:r>
          </w:p>
          <w:p w:rsidR="00890757" w:rsidRPr="004A3252" w:rsidRDefault="00890757" w:rsidP="0036427C">
            <w:pPr>
              <w:pStyle w:val="11"/>
              <w:spacing w:line="240" w:lineRule="auto"/>
              <w:ind w:right="7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90757" w:rsidRPr="007C21B5" w:rsidRDefault="00890757" w:rsidP="00890757">
      <w:pPr>
        <w:pStyle w:val="a4"/>
        <w:numPr>
          <w:ilvl w:val="0"/>
          <w:numId w:val="1"/>
        </w:numPr>
        <w:ind w:left="139"/>
        <w:jc w:val="both"/>
        <w:rPr>
          <w:rFonts w:ascii="Times New Roman" w:hAnsi="Times New Roman"/>
          <w:sz w:val="28"/>
          <w:szCs w:val="28"/>
          <w:lang w:val="uk-UA"/>
        </w:rPr>
      </w:pPr>
      <w:r w:rsidRPr="007C21B5">
        <w:rPr>
          <w:rFonts w:ascii="Times New Roman" w:hAnsi="Times New Roman"/>
          <w:sz w:val="28"/>
          <w:szCs w:val="28"/>
          <w:lang w:val="uk-UA"/>
        </w:rPr>
        <w:t xml:space="preserve">Про звернення депутатів Хмельницької обласної ради до Комітету Верховної Ради України з питань правоохоронної діяльності щодо політичних переслідувань </w:t>
      </w:r>
      <w:proofErr w:type="spellStart"/>
      <w:r w:rsidRPr="007C21B5">
        <w:rPr>
          <w:rFonts w:ascii="Times New Roman" w:hAnsi="Times New Roman"/>
          <w:sz w:val="28"/>
          <w:szCs w:val="28"/>
          <w:lang w:val="uk-UA"/>
        </w:rPr>
        <w:t>Червінського</w:t>
      </w:r>
      <w:proofErr w:type="spellEnd"/>
      <w:r w:rsidRPr="007C21B5">
        <w:rPr>
          <w:rFonts w:ascii="Times New Roman" w:hAnsi="Times New Roman"/>
          <w:sz w:val="28"/>
          <w:szCs w:val="28"/>
          <w:lang w:val="uk-UA"/>
        </w:rPr>
        <w:t xml:space="preserve"> Романа Григоровича.</w:t>
      </w:r>
    </w:p>
    <w:tbl>
      <w:tblPr>
        <w:tblW w:w="1538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43"/>
        <w:gridCol w:w="254"/>
        <w:gridCol w:w="7053"/>
        <w:gridCol w:w="6331"/>
      </w:tblGrid>
      <w:tr w:rsidR="00890757" w:rsidRPr="00E20329" w:rsidTr="0025490C">
        <w:trPr>
          <w:trHeight w:val="1116"/>
        </w:trPr>
        <w:tc>
          <w:tcPr>
            <w:tcW w:w="1620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</w:t>
            </w:r>
            <w:proofErr w:type="gram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</w:p>
        </w:tc>
        <w:tc>
          <w:tcPr>
            <w:tcW w:w="236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555" w:type="dxa"/>
          </w:tcPr>
          <w:p w:rsidR="00890757" w:rsidRPr="007C21B5" w:rsidRDefault="00890757" w:rsidP="00890757">
            <w:pPr>
              <w:pStyle w:val="11"/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1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Аліна Володимирівна – депутат обласної ради проінформує депутатів на пленарному засіданні ради</w:t>
            </w:r>
          </w:p>
        </w:tc>
        <w:tc>
          <w:tcPr>
            <w:tcW w:w="5884" w:type="dxa"/>
          </w:tcPr>
          <w:p w:rsidR="00890757" w:rsidRPr="00E20329" w:rsidRDefault="00890757" w:rsidP="0036427C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D5BC1" w:rsidRPr="00890757" w:rsidRDefault="00890757" w:rsidP="003D5BC1">
      <w:pPr>
        <w:pStyle w:val="a4"/>
        <w:spacing w:line="240" w:lineRule="auto"/>
        <w:ind w:left="64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0757">
        <w:rPr>
          <w:rFonts w:ascii="Times New Roman" w:hAnsi="Times New Roman"/>
          <w:b/>
          <w:bCs/>
          <w:sz w:val="28"/>
          <w:szCs w:val="28"/>
          <w:lang w:val="uk-UA"/>
        </w:rPr>
        <w:t>Розгляд питань порядку денного</w:t>
      </w:r>
      <w:r w:rsidR="003D5BC1" w:rsidRPr="00890757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ED685F" w:rsidRPr="00ED685F" w:rsidRDefault="00ED685F" w:rsidP="00ED685F">
      <w:pPr>
        <w:spacing w:line="240" w:lineRule="auto"/>
        <w:jc w:val="both"/>
        <w:rPr>
          <w:sz w:val="26"/>
          <w:szCs w:val="26"/>
          <w:lang w:val="uk-UA"/>
        </w:rPr>
      </w:pPr>
    </w:p>
    <w:p w:rsidR="00ED685F" w:rsidRPr="00ED685F" w:rsidRDefault="00ED685F" w:rsidP="00ED685F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>Про звіт першого заступника начальника Хмельницької обласної військової адміністрації Сергія ТЮРІНА про здійснення обласною державною (військовою) адміністрацією делегованих їй Хмельницькою обласною радою повноважень.</w:t>
      </w:r>
    </w:p>
    <w:p w:rsidR="00ED685F" w:rsidRPr="00ED685F" w:rsidRDefault="00ED685F" w:rsidP="00ED685F">
      <w:pPr>
        <w:numPr>
          <w:ilvl w:val="0"/>
          <w:numId w:val="18"/>
        </w:numPr>
        <w:spacing w:after="1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>Про зняття з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780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ED685F" w:rsidRPr="00ED685F" w:rsidRDefault="00ED685F" w:rsidP="00ED685F">
            <w:pPr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8"/>
        </w:numPr>
        <w:spacing w:after="120"/>
        <w:ind w:left="42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розгляду депутатських запитів.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780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ED685F" w:rsidRPr="00ED685F" w:rsidRDefault="00ED685F" w:rsidP="00ED685F">
            <w:pPr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  <w:p w:rsidR="00ED685F" w:rsidRPr="00ED685F" w:rsidRDefault="00ED685F" w:rsidP="00ED685F">
            <w:pPr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68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депутатський запит </w:t>
      </w:r>
      <w:r w:rsidRPr="00ED685F">
        <w:rPr>
          <w:rFonts w:ascii="Times New Roman" w:hAnsi="Times New Roman" w:cs="Times New Roman"/>
          <w:sz w:val="28"/>
          <w:szCs w:val="28"/>
          <w:lang w:val="uk-UA"/>
        </w:rPr>
        <w:t xml:space="preserve">Сергія ІВАЩУКА щодо створення робочої групи </w:t>
      </w:r>
    </w:p>
    <w:p w:rsidR="00ED685F" w:rsidRPr="00ED685F" w:rsidRDefault="00ED685F" w:rsidP="00ED685F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685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68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685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інвентаризації комунального майна та напрацювання пропозицій для включення його до Переліку об’єктів малої приватизації.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780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D685F" w:rsidRPr="00ED685F" w:rsidRDefault="00ED685F" w:rsidP="00ED685F">
      <w:pPr>
        <w:numPr>
          <w:ilvl w:val="0"/>
          <w:numId w:val="18"/>
        </w:numPr>
        <w:spacing w:line="240" w:lineRule="auto"/>
        <w:ind w:left="423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179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tabs>
          <w:tab w:val="left" w:pos="3828"/>
        </w:tabs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 xml:space="preserve">6. 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939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7F6840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</w:p>
          <w:p w:rsidR="00ED685F" w:rsidRPr="00ED685F" w:rsidRDefault="0025490C" w:rsidP="0025490C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изначитись шляхом голосування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</w:t>
            </w:r>
            <w:r w:rsidR="00ED685F"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пленарно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</w:t>
            </w:r>
            <w:r w:rsidR="00ED685F"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засіданн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ED685F"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 сесії обласної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685F" w:rsidRPr="00ED685F" w:rsidRDefault="00ED685F" w:rsidP="00ED685F">
      <w:pPr>
        <w:tabs>
          <w:tab w:val="left" w:pos="3828"/>
        </w:tabs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 xml:space="preserve">7.Про надання дозволу на списання матеріальних цінностей з балансу </w:t>
      </w:r>
    </w:p>
    <w:p w:rsidR="00ED685F" w:rsidRPr="00ED685F" w:rsidRDefault="00ED685F" w:rsidP="00ED685F">
      <w:pPr>
        <w:tabs>
          <w:tab w:val="left" w:pos="3828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 xml:space="preserve">підприємств, закладів та </w:t>
      </w:r>
      <w:proofErr w:type="spellStart"/>
      <w:r w:rsidRPr="00ED685F">
        <w:rPr>
          <w:rFonts w:ascii="Times New Roman" w:hAnsi="Times New Roman"/>
          <w:sz w:val="28"/>
          <w:szCs w:val="28"/>
          <w:lang w:val="uk-UA"/>
        </w:rPr>
        <w:t>організаці</w:t>
      </w:r>
      <w:proofErr w:type="spellEnd"/>
      <w:r w:rsidRPr="00ED685F">
        <w:rPr>
          <w:rFonts w:ascii="Times New Roman" w:hAnsi="Times New Roman"/>
          <w:sz w:val="28"/>
          <w:szCs w:val="28"/>
          <w:lang w:val="uk-UA"/>
        </w:rPr>
        <w:t>й – 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127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spacing w:line="240" w:lineRule="auto"/>
        <w:ind w:left="360"/>
        <w:jc w:val="both"/>
        <w:rPr>
          <w:rFonts w:ascii="Times New Roman" w:hAnsi="Times New Roman"/>
          <w:sz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>8.Про надання згоди на безоплатну передачу майна з державної власності                   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854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</w:t>
            </w: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припинення шляхом ліквідації комунального некомерційного </w:t>
      </w:r>
    </w:p>
    <w:p w:rsidR="00ED685F" w:rsidRPr="00ED685F" w:rsidRDefault="00ED685F" w:rsidP="00ED685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>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087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7F6840" w:rsidP="00ED685F">
            <w:pPr>
              <w:spacing w:line="240" w:lineRule="auto"/>
              <w:ind w:left="142" w:hanging="142"/>
              <w:jc w:val="both"/>
              <w:rPr>
                <w:sz w:val="20"/>
                <w:szCs w:val="20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Завроцького</w:t>
            </w:r>
            <w:proofErr w:type="spellEnd"/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Олександра Івановича – директора Департаменту охорони здоров’я ОВА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ED685F">
        <w:rPr>
          <w:rFonts w:ascii="Times New Roman" w:hAnsi="Times New Roman"/>
          <w:sz w:val="28"/>
          <w:szCs w:val="28"/>
          <w:lang w:val="uk-UA"/>
        </w:rPr>
        <w:t>10. Про створення комунального закладу «Хмельницький обласний центр підготовки населення до національного спротиву».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996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Горбатюка Руслана Віталійовича – директора Департаменту з питань оборонної роботи та цивільного захисту ОВА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autoSpaceDE w:val="0"/>
        <w:autoSpaceDN w:val="0"/>
        <w:adjustRightInd w:val="0"/>
        <w:spacing w:before="106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11. Про перейменування об’єкта природно-заповідного фонду («</w:t>
      </w:r>
      <w:proofErr w:type="spellStart"/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Пільноолексинецький</w:t>
      </w:r>
      <w:proofErr w:type="spellEnd"/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»).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048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Кліпацьку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Ірину Анатоліївну – заступника директора Департаменту природних ресурсів та екології Хмельницької ОВА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9"/>
        </w:numPr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перейменування об’єкта природно-заповідного фонду («Травневий»).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206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Кліпацьку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Ірину Анатоліївну – заступника директора Департаменту природних ресурсів та екології Хмельницької ОВА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9"/>
        </w:numPr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затвердження тарифів на платні соціальні послуги на 2024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223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Ковальчук Ірину Іванівну – директора департаменту соціального захисту населення ОВА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9"/>
        </w:numPr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D685F"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uk-UA"/>
        </w:rPr>
        <w:lastRenderedPageBreak/>
        <w:t>Про результати діяльності органів прокуратури Хмельницької області у 2023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126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Мартинюка Олександра Григоровича – начальника відділу забезпечення діяльності у сфері запобігання та протидії корупції обласної прокуратури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9"/>
        </w:numPr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виконання плану роботи обласної ради на 2023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365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autoSpaceDE w:val="0"/>
              <w:autoSpaceDN w:val="0"/>
              <w:adjustRightInd w:val="0"/>
              <w:spacing w:before="106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</w:pPr>
            <w:proofErr w:type="spellStart"/>
            <w:r w:rsidRPr="00ED68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  <w:t>Лєдяєву</w:t>
            </w:r>
            <w:proofErr w:type="spellEnd"/>
            <w:r w:rsidRPr="00ED68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</w:p>
          <w:p w:rsidR="00ED685F" w:rsidRPr="00ED685F" w:rsidRDefault="00ED685F" w:rsidP="00ED685F">
            <w:pPr>
              <w:autoSpaceDE w:val="0"/>
              <w:autoSpaceDN w:val="0"/>
              <w:adjustRightInd w:val="0"/>
              <w:spacing w:before="106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</w:pPr>
            <w:r w:rsidRPr="00ED68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  <w:t>проєкт</w:t>
            </w:r>
            <w:proofErr w:type="spellEnd"/>
            <w:r w:rsidRPr="00ED685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9"/>
        </w:numPr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 внесення змін до рішення обласної ради від 23 грудня 2016 року № 67-9/2016 «Про обласний мистецький конкурс імені Людмили та Миколи Мазурів «Подільська палітра».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279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ED685F" w:rsidRDefault="00ED685F" w:rsidP="00ED685F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Плотнікову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Світлану Степанівну – начальника відділу з питань місцевого самоврядування та комунікацій виконавчого апарату обласної ради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Долінську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Ольгу Віталіївну – директора КЗК «Хмельницький обласний художній музей»</w:t>
            </w:r>
          </w:p>
          <w:p w:rsidR="00ED685F" w:rsidRPr="00ED685F" w:rsidRDefault="00ED685F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Підтримати запропонований </w:t>
            </w:r>
            <w:proofErr w:type="spellStart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 та винести на розгляд пленарного засідання 19 сесії обласної ради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ED685F" w:rsidRPr="00ED685F" w:rsidRDefault="00ED685F" w:rsidP="00ED685F">
      <w:pPr>
        <w:numPr>
          <w:ilvl w:val="0"/>
          <w:numId w:val="19"/>
        </w:numPr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Про звернення депутатів Хмельницької обласної ради до Комітету Верховної Ради України з питань правоохоронної діяльності щодо політичних переслідувань </w:t>
      </w:r>
      <w:proofErr w:type="spellStart"/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Червінського</w:t>
      </w:r>
      <w:proofErr w:type="spellEnd"/>
      <w:r w:rsidRPr="00ED685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Романа Григоровича.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ED685F" w:rsidRPr="00ED685F" w:rsidTr="0036427C">
        <w:trPr>
          <w:trHeight w:val="1279"/>
        </w:trPr>
        <w:tc>
          <w:tcPr>
            <w:tcW w:w="1620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685F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ED685F" w:rsidRPr="00F74A9E" w:rsidRDefault="00F74A9E" w:rsidP="00ED685F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F74A9E">
              <w:rPr>
                <w:rFonts w:ascii="Times New Roman" w:hAnsi="Times New Roman" w:cs="Times New Roman"/>
                <w:lang w:val="uk-UA"/>
              </w:rPr>
              <w:t>3-за</w:t>
            </w:r>
          </w:p>
          <w:p w:rsidR="00F74A9E" w:rsidRPr="00ED685F" w:rsidRDefault="00F74A9E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F74A9E">
              <w:rPr>
                <w:rFonts w:ascii="Times New Roman" w:hAnsi="Times New Roman" w:cs="Times New Roman"/>
                <w:lang w:val="uk-UA"/>
              </w:rPr>
              <w:t>8- проти</w:t>
            </w:r>
          </w:p>
        </w:tc>
        <w:tc>
          <w:tcPr>
            <w:tcW w:w="236" w:type="dxa"/>
          </w:tcPr>
          <w:p w:rsidR="00ED685F" w:rsidRPr="00ED685F" w:rsidRDefault="00ED685F" w:rsidP="00ED685F">
            <w:pPr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ED685F" w:rsidRPr="00ED685F" w:rsidRDefault="007F6840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Соколюка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Івановича</w:t>
            </w:r>
            <w:r w:rsidR="00ED685F"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заступника голови </w:t>
            </w:r>
            <w:r w:rsidR="00F74A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ради</w:t>
            </w:r>
          </w:p>
          <w:p w:rsidR="00ED685F" w:rsidRPr="00ED685F" w:rsidRDefault="00F74A9E" w:rsidP="00ED685F">
            <w:pPr>
              <w:spacing w:line="24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Визначитись шляхом голосування на пленарному засіданні </w:t>
            </w: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 сесії обласної ради</w:t>
            </w:r>
            <w:r w:rsidRPr="00ED685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884" w:type="dxa"/>
          </w:tcPr>
          <w:p w:rsidR="00ED685F" w:rsidRPr="00ED685F" w:rsidRDefault="00ED685F" w:rsidP="00ED685F">
            <w:pPr>
              <w:spacing w:line="240" w:lineRule="auto"/>
              <w:ind w:left="-248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864612" w:rsidRPr="00011293" w:rsidRDefault="00864612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  <w:r w:rsidRPr="00011293">
        <w:rPr>
          <w:rFonts w:ascii="Times New Roman" w:hAnsi="Times New Roman" w:cs="Times New Roman"/>
          <w:sz w:val="26"/>
          <w:szCs w:val="28"/>
          <w:lang w:val="uk-UA"/>
        </w:rPr>
        <w:t xml:space="preserve">Голова комісії </w:t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Pr="00011293">
        <w:rPr>
          <w:rFonts w:ascii="Times New Roman" w:hAnsi="Times New Roman" w:cs="Times New Roman"/>
          <w:sz w:val="26"/>
          <w:szCs w:val="28"/>
          <w:lang w:val="uk-UA"/>
        </w:rPr>
        <w:tab/>
      </w:r>
      <w:r w:rsidR="00864612" w:rsidRPr="00011293">
        <w:rPr>
          <w:rFonts w:ascii="Times New Roman" w:hAnsi="Times New Roman" w:cs="Times New Roman"/>
          <w:sz w:val="26"/>
          <w:szCs w:val="28"/>
          <w:lang w:val="uk-UA"/>
        </w:rPr>
        <w:t>Руслан ЛЕЩИШИН</w:t>
      </w:r>
    </w:p>
    <w:p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p w:rsidR="005628DB" w:rsidRPr="00011293" w:rsidRDefault="005628DB" w:rsidP="005628DB">
      <w:pPr>
        <w:rPr>
          <w:rFonts w:ascii="Times New Roman" w:hAnsi="Times New Roman" w:cs="Times New Roman"/>
          <w:sz w:val="26"/>
          <w:szCs w:val="28"/>
          <w:lang w:val="uk-UA"/>
        </w:rPr>
      </w:pPr>
    </w:p>
    <w:sectPr w:rsidR="005628DB" w:rsidRPr="00011293" w:rsidSect="00BC3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F4" w:rsidRDefault="00D016F4" w:rsidP="00FE7F2C">
      <w:pPr>
        <w:spacing w:line="240" w:lineRule="auto"/>
      </w:pPr>
      <w:r>
        <w:separator/>
      </w:r>
    </w:p>
  </w:endnote>
  <w:endnote w:type="continuationSeparator" w:id="0">
    <w:p w:rsidR="00D016F4" w:rsidRDefault="00D016F4" w:rsidP="00FE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F4" w:rsidRDefault="00D016F4" w:rsidP="00FE7F2C">
      <w:pPr>
        <w:spacing w:line="240" w:lineRule="auto"/>
      </w:pPr>
      <w:r>
        <w:separator/>
      </w:r>
    </w:p>
  </w:footnote>
  <w:footnote w:type="continuationSeparator" w:id="0">
    <w:p w:rsidR="00D016F4" w:rsidRDefault="00D016F4" w:rsidP="00FE7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6D42"/>
    <w:multiLevelType w:val="hybridMultilevel"/>
    <w:tmpl w:val="845C253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4575"/>
    <w:multiLevelType w:val="hybridMultilevel"/>
    <w:tmpl w:val="68C6CA0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3CE8"/>
    <w:multiLevelType w:val="hybridMultilevel"/>
    <w:tmpl w:val="40A08538"/>
    <w:lvl w:ilvl="0" w:tplc="FFFFFFF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4953"/>
    <w:multiLevelType w:val="hybridMultilevel"/>
    <w:tmpl w:val="785E0F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91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B02902"/>
    <w:multiLevelType w:val="hybridMultilevel"/>
    <w:tmpl w:val="C5FE224C"/>
    <w:lvl w:ilvl="0" w:tplc="D890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82C27"/>
    <w:multiLevelType w:val="hybridMultilevel"/>
    <w:tmpl w:val="6EF06FCA"/>
    <w:lvl w:ilvl="0" w:tplc="4B4E40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A2342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2E0106"/>
    <w:multiLevelType w:val="hybridMultilevel"/>
    <w:tmpl w:val="87E0266E"/>
    <w:lvl w:ilvl="0" w:tplc="400A3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07A48"/>
    <w:multiLevelType w:val="hybridMultilevel"/>
    <w:tmpl w:val="65B8E42E"/>
    <w:lvl w:ilvl="0" w:tplc="B48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F84FD7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066222"/>
    <w:multiLevelType w:val="hybridMultilevel"/>
    <w:tmpl w:val="53487546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A2D0C"/>
    <w:multiLevelType w:val="hybridMultilevel"/>
    <w:tmpl w:val="921A6CF8"/>
    <w:lvl w:ilvl="0" w:tplc="BE14ACE0">
      <w:start w:val="11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4A36A6"/>
    <w:multiLevelType w:val="hybridMultilevel"/>
    <w:tmpl w:val="40A0853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43A"/>
    <w:multiLevelType w:val="hybridMultilevel"/>
    <w:tmpl w:val="6C8A7D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76FE8"/>
    <w:multiLevelType w:val="hybridMultilevel"/>
    <w:tmpl w:val="C5FE2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90DE5"/>
    <w:multiLevelType w:val="hybridMultilevel"/>
    <w:tmpl w:val="3BBAE174"/>
    <w:lvl w:ilvl="0" w:tplc="DD1C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6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5"/>
  </w:num>
  <w:num w:numId="15">
    <w:abstractNumId w:val="18"/>
  </w:num>
  <w:num w:numId="16">
    <w:abstractNumId w:val="4"/>
  </w:num>
  <w:num w:numId="17">
    <w:abstractNumId w:val="13"/>
  </w:num>
  <w:num w:numId="18">
    <w:abstractNumId w:val="7"/>
  </w:num>
  <w:num w:numId="19">
    <w:abstractNumId w:val="12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6"/>
    <w:rsid w:val="00001554"/>
    <w:rsid w:val="00011293"/>
    <w:rsid w:val="000427AC"/>
    <w:rsid w:val="000C6C7B"/>
    <w:rsid w:val="000E6D2D"/>
    <w:rsid w:val="00106FB9"/>
    <w:rsid w:val="00120B66"/>
    <w:rsid w:val="0013631C"/>
    <w:rsid w:val="00142CB4"/>
    <w:rsid w:val="00146FBE"/>
    <w:rsid w:val="001827AF"/>
    <w:rsid w:val="00197DE5"/>
    <w:rsid w:val="001A41B9"/>
    <w:rsid w:val="001B7AC5"/>
    <w:rsid w:val="001D75A8"/>
    <w:rsid w:val="001E0853"/>
    <w:rsid w:val="001F2588"/>
    <w:rsid w:val="002222A6"/>
    <w:rsid w:val="00222754"/>
    <w:rsid w:val="00237218"/>
    <w:rsid w:val="0025490C"/>
    <w:rsid w:val="002753E7"/>
    <w:rsid w:val="00291418"/>
    <w:rsid w:val="002940BB"/>
    <w:rsid w:val="002A7B8B"/>
    <w:rsid w:val="002B2F83"/>
    <w:rsid w:val="002B57F2"/>
    <w:rsid w:val="0033685B"/>
    <w:rsid w:val="003571BA"/>
    <w:rsid w:val="003673E6"/>
    <w:rsid w:val="003D5BC1"/>
    <w:rsid w:val="00432869"/>
    <w:rsid w:val="00434C22"/>
    <w:rsid w:val="004740E5"/>
    <w:rsid w:val="0048769A"/>
    <w:rsid w:val="004C4EE5"/>
    <w:rsid w:val="004E539F"/>
    <w:rsid w:val="00506FAD"/>
    <w:rsid w:val="00557721"/>
    <w:rsid w:val="005628DB"/>
    <w:rsid w:val="005762D3"/>
    <w:rsid w:val="005808A9"/>
    <w:rsid w:val="005913B8"/>
    <w:rsid w:val="005A577A"/>
    <w:rsid w:val="005F4689"/>
    <w:rsid w:val="00617AE0"/>
    <w:rsid w:val="0063348A"/>
    <w:rsid w:val="0064278D"/>
    <w:rsid w:val="00644559"/>
    <w:rsid w:val="006E3772"/>
    <w:rsid w:val="0074454A"/>
    <w:rsid w:val="007D1549"/>
    <w:rsid w:val="007D236D"/>
    <w:rsid w:val="007F6840"/>
    <w:rsid w:val="00846E26"/>
    <w:rsid w:val="00863F78"/>
    <w:rsid w:val="00864612"/>
    <w:rsid w:val="00877F7B"/>
    <w:rsid w:val="00890757"/>
    <w:rsid w:val="00895B08"/>
    <w:rsid w:val="008B6529"/>
    <w:rsid w:val="008D3D24"/>
    <w:rsid w:val="008E2F90"/>
    <w:rsid w:val="00912981"/>
    <w:rsid w:val="009200F8"/>
    <w:rsid w:val="00930881"/>
    <w:rsid w:val="00994479"/>
    <w:rsid w:val="00AD0611"/>
    <w:rsid w:val="00AF0D36"/>
    <w:rsid w:val="00B33916"/>
    <w:rsid w:val="00B435EE"/>
    <w:rsid w:val="00B52879"/>
    <w:rsid w:val="00B70800"/>
    <w:rsid w:val="00B86F56"/>
    <w:rsid w:val="00BA10E9"/>
    <w:rsid w:val="00BA7243"/>
    <w:rsid w:val="00BC326C"/>
    <w:rsid w:val="00BF541B"/>
    <w:rsid w:val="00C5265C"/>
    <w:rsid w:val="00C76F28"/>
    <w:rsid w:val="00C81C36"/>
    <w:rsid w:val="00C831B2"/>
    <w:rsid w:val="00C96E99"/>
    <w:rsid w:val="00CA49D3"/>
    <w:rsid w:val="00CF72BE"/>
    <w:rsid w:val="00D016F4"/>
    <w:rsid w:val="00D37FEC"/>
    <w:rsid w:val="00D4039A"/>
    <w:rsid w:val="00D4306F"/>
    <w:rsid w:val="00D6314B"/>
    <w:rsid w:val="00D7261B"/>
    <w:rsid w:val="00DB5787"/>
    <w:rsid w:val="00DD23F4"/>
    <w:rsid w:val="00E31816"/>
    <w:rsid w:val="00E47A8E"/>
    <w:rsid w:val="00E55DE1"/>
    <w:rsid w:val="00E63FEF"/>
    <w:rsid w:val="00E70312"/>
    <w:rsid w:val="00ED2CA6"/>
    <w:rsid w:val="00ED2DAE"/>
    <w:rsid w:val="00ED6063"/>
    <w:rsid w:val="00ED685F"/>
    <w:rsid w:val="00F3330E"/>
    <w:rsid w:val="00F67830"/>
    <w:rsid w:val="00F74A9E"/>
    <w:rsid w:val="00FA1A9B"/>
    <w:rsid w:val="00FD267B"/>
    <w:rsid w:val="00FE1AEF"/>
    <w:rsid w:val="00FE1BF9"/>
    <w:rsid w:val="00FE7F2C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31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азвание Знак"/>
    <w:link w:val="a8"/>
    <w:locked/>
    <w:rsid w:val="00434C22"/>
    <w:rPr>
      <w:b/>
      <w:b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434C22"/>
    <w:pPr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4"/>
      <w:lang w:val="uk-UA"/>
    </w:rPr>
  </w:style>
  <w:style w:type="character" w:customStyle="1" w:styleId="12">
    <w:name w:val="Заголовок Знак1"/>
    <w:basedOn w:val="a0"/>
    <w:uiPriority w:val="10"/>
    <w:rsid w:val="00434C2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9">
    <w:name w:val="Strong"/>
    <w:uiPriority w:val="22"/>
    <w:qFormat/>
    <w:rsid w:val="00434C22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character" w:customStyle="1" w:styleId="FontStyle12">
    <w:name w:val="Font Style12"/>
    <w:uiPriority w:val="99"/>
    <w:rsid w:val="00E703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70312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7031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7031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Название Знак"/>
    <w:link w:val="a8"/>
    <w:locked/>
    <w:rsid w:val="00434C22"/>
    <w:rPr>
      <w:b/>
      <w:bCs/>
      <w:sz w:val="28"/>
      <w:szCs w:val="24"/>
      <w:lang w:eastAsia="ru-RU"/>
    </w:rPr>
  </w:style>
  <w:style w:type="paragraph" w:styleId="a8">
    <w:name w:val="Title"/>
    <w:basedOn w:val="a"/>
    <w:link w:val="a7"/>
    <w:qFormat/>
    <w:rsid w:val="00434C22"/>
    <w:pPr>
      <w:spacing w:line="240" w:lineRule="auto"/>
      <w:jc w:val="center"/>
    </w:pPr>
    <w:rPr>
      <w:rFonts w:asciiTheme="minorHAnsi" w:eastAsiaTheme="minorHAnsi" w:hAnsiTheme="minorHAnsi" w:cstheme="minorBidi"/>
      <w:b/>
      <w:bCs/>
      <w:color w:val="auto"/>
      <w:sz w:val="28"/>
      <w:szCs w:val="24"/>
      <w:lang w:val="uk-UA"/>
    </w:rPr>
  </w:style>
  <w:style w:type="character" w:customStyle="1" w:styleId="12">
    <w:name w:val="Заголовок Знак1"/>
    <w:basedOn w:val="a0"/>
    <w:uiPriority w:val="10"/>
    <w:rsid w:val="00434C2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styleId="a9">
    <w:name w:val="Strong"/>
    <w:uiPriority w:val="22"/>
    <w:qFormat/>
    <w:rsid w:val="00434C22"/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E7F2C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F2C"/>
    <w:rPr>
      <w:rFonts w:ascii="Arial" w:eastAsia="Arial" w:hAnsi="Arial" w:cs="Arial"/>
      <w:color w:val="000000"/>
      <w:lang w:val="ru-RU" w:eastAsia="ru-RU"/>
    </w:rPr>
  </w:style>
  <w:style w:type="character" w:customStyle="1" w:styleId="FontStyle12">
    <w:name w:val="Font Style12"/>
    <w:uiPriority w:val="99"/>
    <w:rsid w:val="00E7031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70312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70312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8601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Levitska</cp:lastModifiedBy>
  <cp:revision>4</cp:revision>
  <cp:lastPrinted>2023-09-27T06:21:00Z</cp:lastPrinted>
  <dcterms:created xsi:type="dcterms:W3CDTF">2024-04-02T11:13:00Z</dcterms:created>
  <dcterms:modified xsi:type="dcterms:W3CDTF">2024-04-02T11:25:00Z</dcterms:modified>
</cp:coreProperties>
</file>