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960A" w14:textId="595E4804" w:rsidR="00CF541C" w:rsidRPr="00CF541C" w:rsidRDefault="00CF541C" w:rsidP="00B5507D">
      <w:pPr>
        <w:pStyle w:val="1"/>
        <w:spacing w:line="240" w:lineRule="auto"/>
        <w:jc w:val="center"/>
        <w:rPr>
          <w:sz w:val="26"/>
          <w:szCs w:val="26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Pr="00CF541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 w:rsidR="000D1FE0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</w:p>
    <w:p w14:paraId="1E3AD3CE" w14:textId="0A85B832" w:rsidR="00CF541C" w:rsidRPr="00CF541C" w:rsidRDefault="00CF541C" w:rsidP="00B5507D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позачергового засідання постійної комісії обласної ради</w:t>
      </w:r>
    </w:p>
    <w:p w14:paraId="51DC34F7" w14:textId="46F81986" w:rsidR="00CF541C" w:rsidRPr="00CF541C" w:rsidRDefault="00CF541C" w:rsidP="00B5507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з питань охорони здоров’я, соціальної політики, освіти, науки,</w:t>
      </w:r>
    </w:p>
    <w:p w14:paraId="07E8CB3D" w14:textId="77777777" w:rsidR="00CF541C" w:rsidRPr="00CF541C" w:rsidRDefault="00CF541C" w:rsidP="00B5507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8C99F08" w14:textId="77777777" w:rsidR="00CF541C" w:rsidRPr="00CF541C" w:rsidRDefault="00CF541C" w:rsidP="00CF541C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F541C" w:rsidRPr="00CF541C" w14:paraId="3D889B7E" w14:textId="77777777" w:rsidTr="00982894">
        <w:tc>
          <w:tcPr>
            <w:tcW w:w="2224" w:type="dxa"/>
          </w:tcPr>
          <w:p w14:paraId="39E6AE67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61BD7D9B" w14:textId="406783D1" w:rsidR="00CF541C" w:rsidRPr="00CF541C" w:rsidRDefault="00B5507D" w:rsidP="00CF541C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  <w:r w:rsidR="00CF541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.09.2024</w:t>
            </w:r>
          </w:p>
        </w:tc>
      </w:tr>
      <w:tr w:rsidR="00CF541C" w:rsidRPr="00CF541C" w14:paraId="51AA3F76" w14:textId="77777777" w:rsidTr="00982894">
        <w:tc>
          <w:tcPr>
            <w:tcW w:w="2224" w:type="dxa"/>
          </w:tcPr>
          <w:p w14:paraId="3CC2181A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7D23636D" w14:textId="77777777" w:rsidR="00CF541C" w:rsidRPr="00CF541C" w:rsidRDefault="00CF541C" w:rsidP="00CF541C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CF541C" w:rsidRPr="00CF541C" w14:paraId="70DA0D94" w14:textId="77777777" w:rsidTr="00982894">
        <w:tc>
          <w:tcPr>
            <w:tcW w:w="2224" w:type="dxa"/>
          </w:tcPr>
          <w:p w14:paraId="0B517D3E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503E722A" w14:textId="77777777" w:rsidR="00CF541C" w:rsidRPr="00CF541C" w:rsidRDefault="00CF541C" w:rsidP="00CF541C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6AE8968" w14:textId="77777777" w:rsidR="00CF541C" w:rsidRPr="00CF541C" w:rsidRDefault="00CF541C" w:rsidP="00CF541C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кабінет № 203</w:t>
            </w:r>
          </w:p>
        </w:tc>
      </w:tr>
    </w:tbl>
    <w:p w14:paraId="7847ECCF" w14:textId="77777777" w:rsidR="00CF541C" w:rsidRP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7A54BFC0" w14:textId="226CAB54" w:rsidR="00CF541C" w:rsidRPr="00CF541C" w:rsidRDefault="00CF541C" w:rsidP="00CF541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 члени комісії:</w:t>
      </w:r>
      <w:r w:rsidRPr="00CF541C">
        <w:rPr>
          <w:rFonts w:ascii="Times New Roman" w:hAnsi="Times New Roman" w:cs="Times New Roman"/>
          <w:b/>
          <w:bCs/>
          <w:sz w:val="26"/>
          <w:szCs w:val="26"/>
          <w:lang w:val="uk-UA"/>
        </w:rPr>
        <w:t>  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Павлишина С. А., Крупа Т.В., Нагорний І. М.,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В.,  </w:t>
      </w:r>
      <w:proofErr w:type="spellStart"/>
      <w:r w:rsidRPr="00CF541C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Pr="00CF541C">
        <w:rPr>
          <w:rFonts w:ascii="Times New Roman" w:hAnsi="Times New Roman" w:cs="Times New Roman"/>
          <w:sz w:val="26"/>
          <w:szCs w:val="26"/>
          <w:lang w:val="uk-UA"/>
        </w:rPr>
        <w:t xml:space="preserve"> А. Є.,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Чубар В. М.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Л.,   П’ятницька Т. В.</w:t>
      </w:r>
    </w:p>
    <w:p w14:paraId="204D2103" w14:textId="73481A82" w:rsidR="00CF541C" w:rsidRPr="00CF541C" w:rsidRDefault="00CF541C" w:rsidP="00CF541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CF541C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Pr="00CF54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 І.,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 </w:t>
      </w:r>
    </w:p>
    <w:p w14:paraId="49F83818" w14:textId="77777777" w:rsidR="00CF541C" w:rsidRPr="00CF541C" w:rsidRDefault="00CF541C" w:rsidP="00CF541C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Головувала на засіданні комісії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val="uk-UA"/>
        </w:rPr>
        <w:t xml:space="preserve"> 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Павлишина С.А., заступник голови комісії</w:t>
      </w:r>
      <w:r w:rsidRPr="00CF541C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528CDFE9" w14:textId="77777777" w:rsidR="00CF541C" w:rsidRP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1A2806DC" w14:textId="77777777" w:rsidR="00464E0B" w:rsidRPr="00CF541C" w:rsidRDefault="00464E0B" w:rsidP="00B5507D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0C9BF5E0" w14:textId="77777777" w:rsidR="00464E0B" w:rsidRPr="00CF541C" w:rsidRDefault="00464E0B" w:rsidP="00CF541C">
      <w:pPr>
        <w:pStyle w:val="1"/>
        <w:spacing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CF541C" w:rsidRPr="00CF541C" w14:paraId="5D6F0A22" w14:textId="77777777" w:rsidTr="0080328E">
        <w:tc>
          <w:tcPr>
            <w:tcW w:w="3957" w:type="dxa"/>
          </w:tcPr>
          <w:p w14:paraId="7742BD57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</w:t>
            </w:r>
          </w:p>
          <w:p w14:paraId="476A0029" w14:textId="5666A8C4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303" w:type="dxa"/>
          </w:tcPr>
          <w:p w14:paraId="489510CB" w14:textId="75329A44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9B204CE" w14:textId="5764E495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голови обласної ради</w:t>
            </w:r>
          </w:p>
        </w:tc>
      </w:tr>
      <w:tr w:rsidR="00CF541C" w:rsidRPr="00CF541C" w14:paraId="74795DE6" w14:textId="77777777" w:rsidTr="0080328E">
        <w:tc>
          <w:tcPr>
            <w:tcW w:w="3957" w:type="dxa"/>
          </w:tcPr>
          <w:p w14:paraId="56343E95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СОКОЛЮК</w:t>
            </w:r>
          </w:p>
          <w:p w14:paraId="336937A5" w14:textId="086A85E3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Валентин Іванович</w:t>
            </w:r>
          </w:p>
        </w:tc>
        <w:tc>
          <w:tcPr>
            <w:tcW w:w="303" w:type="dxa"/>
          </w:tcPr>
          <w:p w14:paraId="66888530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E6A70E2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CF541C" w:rsidRPr="00CF541C" w14:paraId="410D242D" w14:textId="77777777" w:rsidTr="0080328E">
        <w:tc>
          <w:tcPr>
            <w:tcW w:w="3957" w:type="dxa"/>
          </w:tcPr>
          <w:p w14:paraId="543B6864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ВЖЕШНЕВСЬКА</w:t>
            </w:r>
          </w:p>
          <w:p w14:paraId="33719036" w14:textId="2E0A162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Оксана Миколаївна </w:t>
            </w:r>
          </w:p>
        </w:tc>
        <w:tc>
          <w:tcPr>
            <w:tcW w:w="303" w:type="dxa"/>
          </w:tcPr>
          <w:p w14:paraId="26B645F4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39A66F6B" w14:textId="2D8D0A75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голови Хмельницької обласної військової адміністрації</w:t>
            </w:r>
          </w:p>
        </w:tc>
      </w:tr>
      <w:tr w:rsidR="00CF541C" w:rsidRPr="00CF541C" w14:paraId="0CE456A9" w14:textId="77777777" w:rsidTr="0080328E">
        <w:tc>
          <w:tcPr>
            <w:tcW w:w="3957" w:type="dxa"/>
          </w:tcPr>
          <w:p w14:paraId="3031B70D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МАРТИНЮК</w:t>
            </w:r>
          </w:p>
          <w:p w14:paraId="7E484C5B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Григорович</w:t>
            </w:r>
          </w:p>
        </w:tc>
        <w:tc>
          <w:tcPr>
            <w:tcW w:w="303" w:type="dxa"/>
          </w:tcPr>
          <w:p w14:paraId="36A628B5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5448EE21" w14:textId="490CBAE4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відділу забезпечення діяльності у сфері запобігання та протидії корупції обласної прокуратури</w:t>
            </w:r>
          </w:p>
        </w:tc>
      </w:tr>
      <w:tr w:rsidR="00CF541C" w:rsidRPr="00CF541C" w14:paraId="0BD334AC" w14:textId="77777777" w:rsidTr="0080328E">
        <w:tc>
          <w:tcPr>
            <w:tcW w:w="3957" w:type="dxa"/>
          </w:tcPr>
          <w:p w14:paraId="2EDD4FBC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ЛУКОМСЬКИЙ</w:t>
            </w:r>
          </w:p>
          <w:p w14:paraId="7B48BDEE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Олександрович</w:t>
            </w:r>
          </w:p>
        </w:tc>
        <w:tc>
          <w:tcPr>
            <w:tcW w:w="303" w:type="dxa"/>
          </w:tcPr>
          <w:p w14:paraId="30AB3D1C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E2EFE01" w14:textId="7F966E27" w:rsidR="00CF541C" w:rsidRPr="00CF541C" w:rsidRDefault="00CF541C" w:rsidP="00CF541C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перший заступник начальника Південно-Західного міжрегіонального управління лісового та мисливського господарства</w:t>
            </w:r>
          </w:p>
        </w:tc>
      </w:tr>
      <w:tr w:rsidR="00B5507D" w:rsidRPr="00CF541C" w14:paraId="0B3BE55C" w14:textId="77777777" w:rsidTr="0080328E">
        <w:tc>
          <w:tcPr>
            <w:tcW w:w="3957" w:type="dxa"/>
          </w:tcPr>
          <w:p w14:paraId="5CA2F8D8" w14:textId="77777777" w:rsidR="00B5507D" w:rsidRDefault="00B5507D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3B1D81B5" w14:textId="5ECDAEB7" w:rsidR="00B5507D" w:rsidRPr="00CF541C" w:rsidRDefault="00B5507D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7605BE9D" w14:textId="13B479A0" w:rsidR="00B5507D" w:rsidRPr="00CF541C" w:rsidRDefault="00B5507D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556E8046" w14:textId="626DE795" w:rsidR="00B5507D" w:rsidRPr="00CF541C" w:rsidRDefault="00B5507D" w:rsidP="00CF541C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</w:p>
        </w:tc>
      </w:tr>
    </w:tbl>
    <w:p w14:paraId="2706F409" w14:textId="2D5A3D63" w:rsid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79F1C060" w14:textId="01F0E3C5" w:rsidR="00B5507D" w:rsidRPr="00B5507D" w:rsidRDefault="00B5507D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</w:pPr>
      <w:r w:rsidRPr="00B5507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  <w:tab/>
        <w:t>У роботі постійної комісії брала участь БОЧКАРЬОВА Оксана Валеріївна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  <w:t xml:space="preserve"> – к</w:t>
      </w:r>
      <w:r w:rsidRPr="00B5507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  <w:t>ерівник депутатської фракції політичної партії “Слуга народу”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  <w:t>.</w:t>
      </w:r>
    </w:p>
    <w:p w14:paraId="5D28C18F" w14:textId="77777777" w:rsidR="00CF541C" w:rsidRP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104FBE70" w14:textId="77777777" w:rsidR="00464E0B" w:rsidRPr="00CF541C" w:rsidRDefault="00464E0B" w:rsidP="00B5507D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ПОРЯДОК ДЕННИЙ:</w:t>
      </w:r>
    </w:p>
    <w:p w14:paraId="47DF16BA" w14:textId="77777777" w:rsidR="00464E0B" w:rsidRPr="00CF541C" w:rsidRDefault="00464E0B" w:rsidP="00CF541C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p w14:paraId="5477C0A0" w14:textId="77777777" w:rsidR="00464E0B" w:rsidRPr="00CF541C" w:rsidRDefault="00464E0B" w:rsidP="00CF541C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Про продовження терміну розгляду депутатських запитів.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4F63B58F" w14:textId="77777777" w:rsidTr="001303BB">
        <w:trPr>
          <w:trHeight w:val="780"/>
        </w:trPr>
        <w:tc>
          <w:tcPr>
            <w:tcW w:w="1620" w:type="dxa"/>
          </w:tcPr>
          <w:p w14:paraId="112598EA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A67F3DD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1036198" w14:textId="77777777" w:rsidR="00464E0B" w:rsidRPr="00CF541C" w:rsidRDefault="00464E0B" w:rsidP="00CF541C">
            <w:pPr>
              <w:pStyle w:val="1"/>
              <w:spacing w:line="20" w:lineRule="atLeast"/>
              <w:ind w:right="7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Лєдяєва</w:t>
            </w:r>
            <w:proofErr w:type="spellEnd"/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Оксана Анатоліївна – консультант відділу організаційного та кадрового забезпечення виконавчого апарату обласної ради.</w:t>
            </w:r>
          </w:p>
        </w:tc>
        <w:tc>
          <w:tcPr>
            <w:tcW w:w="5884" w:type="dxa"/>
            <w:tcBorders>
              <w:left w:val="nil"/>
            </w:tcBorders>
          </w:tcPr>
          <w:p w14:paraId="69C3C4CE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  <w:p w14:paraId="166202B5" w14:textId="77777777" w:rsidR="00EB034D" w:rsidRPr="00CF541C" w:rsidRDefault="00EB034D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490E947F" w14:textId="77777777" w:rsidR="00472F4A" w:rsidRPr="00CF541C" w:rsidRDefault="00472F4A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F391E98" w14:textId="77777777" w:rsidR="00464E0B" w:rsidRPr="00CF541C" w:rsidRDefault="00464E0B" w:rsidP="00CF541C">
      <w:pPr>
        <w:spacing w:after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D57796D" w14:textId="77777777" w:rsidR="00464E0B" w:rsidRPr="00CF541C" w:rsidRDefault="00464E0B" w:rsidP="00CF541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lastRenderedPageBreak/>
        <w:t>Про призначення Побережного Анатолія Івановича на посаду директора комунального некомерційного підприємства «Хмельницький обласний інформаційно-аналітичний центр медичної статистики»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0F57DAD0" w14:textId="77777777" w:rsidTr="0080328E">
        <w:trPr>
          <w:trHeight w:val="780"/>
        </w:trPr>
        <w:tc>
          <w:tcPr>
            <w:tcW w:w="1620" w:type="dxa"/>
          </w:tcPr>
          <w:p w14:paraId="6FD9F3A8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765628E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7829211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ради.</w:t>
            </w:r>
          </w:p>
        </w:tc>
        <w:tc>
          <w:tcPr>
            <w:tcW w:w="5884" w:type="dxa"/>
          </w:tcPr>
          <w:p w14:paraId="572A5DA8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8721CCE" w14:textId="77777777" w:rsidR="00464E0B" w:rsidRPr="00CF541C" w:rsidRDefault="00464E0B" w:rsidP="00CF541C">
      <w:p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CC7CA01" w14:textId="77777777" w:rsidR="00464E0B" w:rsidRPr="00CF541C" w:rsidRDefault="00464E0B" w:rsidP="00CF541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Про затвердження розпоряджень голови обласної ради, першого заступника 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2ABAAA79" w14:textId="77777777" w:rsidTr="0080328E">
        <w:trPr>
          <w:trHeight w:val="1179"/>
        </w:trPr>
        <w:tc>
          <w:tcPr>
            <w:tcW w:w="1620" w:type="dxa"/>
          </w:tcPr>
          <w:p w14:paraId="679D408F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16C290A2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13352CB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</w:tc>
        <w:tc>
          <w:tcPr>
            <w:tcW w:w="5884" w:type="dxa"/>
          </w:tcPr>
          <w:p w14:paraId="68FC1B92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62AB627" w14:textId="77777777" w:rsidR="00464E0B" w:rsidRPr="00CF541C" w:rsidRDefault="00806794" w:rsidP="00CF541C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4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>. Про внесення змін до рішення Хмельницької обласної ради від 19 жовтня 2011 року № 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70ECC169" w14:textId="77777777" w:rsidTr="0080328E">
        <w:trPr>
          <w:trHeight w:val="939"/>
        </w:trPr>
        <w:tc>
          <w:tcPr>
            <w:tcW w:w="1620" w:type="dxa"/>
          </w:tcPr>
          <w:p w14:paraId="3F9AD9F9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2A8FD33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8065BE8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14:paraId="4700869B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A38D267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5C4CD0F" w14:textId="1905EC85" w:rsidR="00464E0B" w:rsidRPr="00CF541C" w:rsidRDefault="00CF541C" w:rsidP="00CF541C">
      <w:p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ab/>
      </w:r>
      <w:r w:rsidR="00806794" w:rsidRPr="00CF541C">
        <w:rPr>
          <w:rFonts w:ascii="Times New Roman" w:hAnsi="Times New Roman"/>
          <w:sz w:val="26"/>
          <w:szCs w:val="26"/>
          <w:lang w:val="uk-UA"/>
        </w:rPr>
        <w:t>5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>. Про внесення змін до рішення обласної ради від 27.03.2024 № 8-19/2024 «Про надання згоди на безоплатну передачу майна з державної власності у спільну власність територіальних громад сіл, селищ, міст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7CD2831C" w14:textId="77777777" w:rsidTr="0080328E">
        <w:trPr>
          <w:trHeight w:val="1127"/>
        </w:trPr>
        <w:tc>
          <w:tcPr>
            <w:tcW w:w="1620" w:type="dxa"/>
          </w:tcPr>
          <w:p w14:paraId="29FB924A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327F28E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E910AFA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</w:tc>
        <w:tc>
          <w:tcPr>
            <w:tcW w:w="5884" w:type="dxa"/>
          </w:tcPr>
          <w:p w14:paraId="3D5EE70C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2FCBB83" w14:textId="134F7672" w:rsidR="00464E0B" w:rsidRPr="00CF541C" w:rsidRDefault="00CF541C" w:rsidP="00CF541C">
      <w:p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ab/>
      </w:r>
      <w:r w:rsidR="00806794" w:rsidRPr="00CF541C">
        <w:rPr>
          <w:rFonts w:ascii="Times New Roman" w:hAnsi="Times New Roman"/>
          <w:sz w:val="26"/>
          <w:szCs w:val="26"/>
          <w:lang w:val="uk-UA"/>
        </w:rPr>
        <w:t>6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>. Про надання дозволу на списання матеріальних цінностей з балансу підприємств, закладів та організацій – 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2FE317CC" w14:textId="77777777" w:rsidTr="0080328E">
        <w:trPr>
          <w:trHeight w:val="1061"/>
        </w:trPr>
        <w:tc>
          <w:tcPr>
            <w:tcW w:w="1620" w:type="dxa"/>
          </w:tcPr>
          <w:p w14:paraId="24B271A0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CBDC337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6F708BF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</w:tc>
        <w:tc>
          <w:tcPr>
            <w:tcW w:w="5884" w:type="dxa"/>
          </w:tcPr>
          <w:p w14:paraId="0E17534B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614C5C0" w14:textId="6A7FBBDE" w:rsidR="00464E0B" w:rsidRPr="00CF541C" w:rsidRDefault="00CF541C" w:rsidP="00CF541C">
      <w:pPr>
        <w:tabs>
          <w:tab w:val="left" w:pos="709"/>
          <w:tab w:val="left" w:pos="3960"/>
          <w:tab w:val="left" w:pos="4320"/>
          <w:tab w:val="left" w:pos="6120"/>
        </w:tabs>
        <w:ind w:right="-6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ab/>
      </w:r>
      <w:r w:rsidR="00946F20" w:rsidRPr="00CF541C">
        <w:rPr>
          <w:rFonts w:ascii="Times New Roman" w:hAnsi="Times New Roman"/>
          <w:sz w:val="26"/>
          <w:szCs w:val="26"/>
          <w:lang w:val="uk-UA"/>
        </w:rPr>
        <w:t>7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>. Про припинення права власності на земельну ділянку.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2472E382" w14:textId="77777777" w:rsidTr="0080328E">
        <w:trPr>
          <w:trHeight w:val="1087"/>
        </w:trPr>
        <w:tc>
          <w:tcPr>
            <w:tcW w:w="1620" w:type="dxa"/>
          </w:tcPr>
          <w:p w14:paraId="55F32C04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CEC8A6A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986F31A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14:paraId="59290A2E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6786978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68EAD91" w14:textId="77777777" w:rsidR="00464E0B" w:rsidRPr="00CF541C" w:rsidRDefault="00946F20" w:rsidP="00CF541C">
      <w:pPr>
        <w:ind w:firstLine="708"/>
        <w:jc w:val="both"/>
        <w:rPr>
          <w:rStyle w:val="3TimesNew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8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>. Про перелік об’єктів малої приватизації (окреме майно) спільної власності територіальних громад сіл, селищ, міст Хмельницької області, що підлягають приватизації у 2024 році.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186A470B" w14:textId="77777777" w:rsidTr="0080328E">
        <w:trPr>
          <w:trHeight w:val="996"/>
        </w:trPr>
        <w:tc>
          <w:tcPr>
            <w:tcW w:w="1620" w:type="dxa"/>
          </w:tcPr>
          <w:p w14:paraId="0AA58E7D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0C57F9BA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613FD68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14:paraId="67ED5865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1764FDD3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0343E19" w14:textId="77777777" w:rsidR="00464E0B" w:rsidRPr="00CF541C" w:rsidRDefault="00946F20" w:rsidP="00CF541C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Style w:val="FontStyle12"/>
          <w:lang w:val="uk-UA"/>
        </w:rPr>
        <w:lastRenderedPageBreak/>
        <w:t>9</w:t>
      </w:r>
      <w:r w:rsidR="00464E0B" w:rsidRPr="00CF541C">
        <w:rPr>
          <w:rStyle w:val="FontStyle12"/>
          <w:lang w:val="uk-UA"/>
        </w:rPr>
        <w:t xml:space="preserve">. 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>Про надання згоди на безоплатну передачу квартири із комунальної власності Хмельницького університету управління та права імені Леоніда Юзькова у спільну власність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1B257CC2" w14:textId="77777777" w:rsidTr="0080328E">
        <w:trPr>
          <w:trHeight w:val="1048"/>
        </w:trPr>
        <w:tc>
          <w:tcPr>
            <w:tcW w:w="1620" w:type="dxa"/>
          </w:tcPr>
          <w:p w14:paraId="2F3F1B67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230AFB7D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75E9F4E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обласної ради.</w:t>
            </w:r>
          </w:p>
          <w:p w14:paraId="04127CAF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445F71A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82FEFED" w14:textId="77777777" w:rsidR="00464E0B" w:rsidRPr="00CF541C" w:rsidRDefault="00946F20" w:rsidP="00CF541C">
      <w:pPr>
        <w:ind w:firstLine="708"/>
        <w:jc w:val="both"/>
        <w:rPr>
          <w:rStyle w:val="3TimesNew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10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 xml:space="preserve">. Про </w:t>
      </w:r>
      <w:r w:rsidR="00464E0B" w:rsidRPr="00CF541C">
        <w:rPr>
          <w:rStyle w:val="3TimesNewRoman"/>
          <w:sz w:val="26"/>
          <w:szCs w:val="26"/>
          <w:lang w:val="uk-UA"/>
        </w:rPr>
        <w:t>встановлення ставок рентної плати за спеціальне використання лісових ресурсів місцевого значення.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 xml:space="preserve">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2747E6BB" w14:textId="77777777" w:rsidTr="0080328E">
        <w:trPr>
          <w:trHeight w:val="1206"/>
        </w:trPr>
        <w:tc>
          <w:tcPr>
            <w:tcW w:w="1620" w:type="dxa"/>
          </w:tcPr>
          <w:p w14:paraId="32141B95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872FDB8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E7C4678" w14:textId="286F577E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Лукомський Олександр Олександрович - перший заступник начальника Південно-Західного міжрегіонального управління лісового та мисливського господарства</w:t>
            </w:r>
            <w:r w:rsidR="00B5507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CF541C">
              <w:rPr>
                <w:sz w:val="26"/>
                <w:szCs w:val="26"/>
                <w:lang w:val="uk-UA"/>
              </w:rPr>
              <w:t xml:space="preserve"> </w:t>
            </w:r>
          </w:p>
          <w:p w14:paraId="00A86681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7710E8C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C6B5905" w14:textId="77777777" w:rsidR="00464E0B" w:rsidRPr="00CF541C" w:rsidRDefault="00946F20" w:rsidP="00CF541C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11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 xml:space="preserve">. Про внесення змін до рішення обласної ради від 22 грудня 2021 року № 66-7/2021 «Про обласну премію імені Володимира </w:t>
      </w:r>
      <w:proofErr w:type="spellStart"/>
      <w:r w:rsidR="00464E0B" w:rsidRPr="00CF541C">
        <w:rPr>
          <w:rFonts w:ascii="Times New Roman" w:hAnsi="Times New Roman"/>
          <w:sz w:val="26"/>
          <w:szCs w:val="26"/>
          <w:lang w:val="uk-UA"/>
        </w:rPr>
        <w:t>Гериновича</w:t>
      </w:r>
      <w:proofErr w:type="spellEnd"/>
      <w:r w:rsidR="00464E0B" w:rsidRPr="00CF541C">
        <w:rPr>
          <w:rFonts w:ascii="Times New Roman" w:hAnsi="Times New Roman"/>
          <w:sz w:val="26"/>
          <w:szCs w:val="26"/>
          <w:lang w:val="uk-UA"/>
        </w:rPr>
        <w:t xml:space="preserve"> за кращу роботу в галузі історико-культурних та краєзнавчих досліджень.</w:t>
      </w:r>
    </w:p>
    <w:p w14:paraId="0D42DA6E" w14:textId="77777777" w:rsidR="00464E0B" w:rsidRPr="00CF541C" w:rsidRDefault="00464E0B" w:rsidP="00CF541C">
      <w:pPr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</w:pP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4DEBB5DF" w14:textId="77777777" w:rsidTr="0080328E">
        <w:trPr>
          <w:trHeight w:val="1223"/>
        </w:trPr>
        <w:tc>
          <w:tcPr>
            <w:tcW w:w="1620" w:type="dxa"/>
          </w:tcPr>
          <w:p w14:paraId="58C2579F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2A8484D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7CEA8E22" w14:textId="527C4B5F" w:rsidR="00464E0B" w:rsidRPr="00CF541C" w:rsidRDefault="00B5507D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Панасюк Микола Васильович</w:t>
            </w:r>
            <w:r w:rsidR="00897421" w:rsidRPr="00CF54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897421" w:rsidRPr="00CF54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заступник </w:t>
            </w:r>
            <w:r w:rsidR="00464E0B"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начальни</w:t>
            </w:r>
            <w:r w:rsidR="00897421"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 </w:t>
            </w:r>
            <w:r w:rsidR="00464E0B"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відділу з питань місцевого самоврядування та комунікацій виконавчого апарату обласної ради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464E0B" w:rsidRPr="00CF541C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884" w:type="dxa"/>
          </w:tcPr>
          <w:p w14:paraId="4D5B983A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6AD0CD1" w14:textId="77777777" w:rsidR="00464E0B" w:rsidRPr="00CF541C" w:rsidRDefault="00946F20" w:rsidP="00CF541C">
      <w:pPr>
        <w:ind w:firstLine="708"/>
        <w:jc w:val="both"/>
        <w:rPr>
          <w:rStyle w:val="3TimesNew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12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>. Про результати діяльності органів прокуратури Хмельницької області у І півріччі 2024 року.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1D28C620" w14:textId="77777777" w:rsidTr="0080328E">
        <w:trPr>
          <w:trHeight w:val="1206"/>
        </w:trPr>
        <w:tc>
          <w:tcPr>
            <w:tcW w:w="1620" w:type="dxa"/>
          </w:tcPr>
          <w:p w14:paraId="17D1A1D8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603A8EDE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187CBB7" w14:textId="05646A1C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Мартинюк Олександр Григорович – начальник відділу забезпечення діяльності у сфері запобігання та протидії корупції обласної прокуратури</w:t>
            </w:r>
            <w:r w:rsidR="00B5507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884" w:type="dxa"/>
          </w:tcPr>
          <w:p w14:paraId="119F08FE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04588E6" w14:textId="77777777" w:rsidR="00464E0B" w:rsidRPr="00CF541C" w:rsidRDefault="00946F20" w:rsidP="00CF541C">
      <w:pPr>
        <w:ind w:firstLine="708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13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464E0B" w:rsidRPr="00CF541C">
        <w:rPr>
          <w:rFonts w:ascii="Times New Roman" w:hAnsi="Times New Roman"/>
          <w:sz w:val="26"/>
          <w:szCs w:val="26"/>
          <w:lang w:val="uk-UA" w:eastAsia="uk-UA"/>
        </w:rPr>
        <w:t xml:space="preserve">Про затвердження списку присяжних </w:t>
      </w:r>
      <w:r w:rsidR="00464E0B" w:rsidRPr="00B5507D">
        <w:rPr>
          <w:rFonts w:ascii="Times New Roman" w:hAnsi="Times New Roman"/>
          <w:color w:val="auto"/>
          <w:sz w:val="26"/>
          <w:szCs w:val="26"/>
          <w:lang w:val="uk-UA" w:eastAsia="uk-UA"/>
        </w:rPr>
        <w:t>Старокостянтинівського</w:t>
      </w:r>
      <w:r w:rsidR="00464E0B" w:rsidRPr="00CF541C">
        <w:rPr>
          <w:rFonts w:ascii="Times New Roman" w:hAnsi="Times New Roman"/>
          <w:sz w:val="26"/>
          <w:szCs w:val="26"/>
          <w:lang w:val="uk-UA" w:eastAsia="uk-UA"/>
        </w:rPr>
        <w:t xml:space="preserve"> районного суду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07A0045E" w14:textId="77777777" w:rsidTr="0080328E">
        <w:trPr>
          <w:trHeight w:val="1206"/>
        </w:trPr>
        <w:tc>
          <w:tcPr>
            <w:tcW w:w="1620" w:type="dxa"/>
          </w:tcPr>
          <w:p w14:paraId="46A1C023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4654DDB9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0CAE856" w14:textId="78476B8A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</w:t>
            </w:r>
            <w:r w:rsidR="00B5507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433FF4D2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0D44917" w14:textId="77777777" w:rsidR="00464E0B" w:rsidRPr="00CF541C" w:rsidRDefault="00946F20" w:rsidP="00CF541C">
      <w:pPr>
        <w:ind w:firstLine="708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14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464E0B" w:rsidRPr="00CF541C">
        <w:rPr>
          <w:rFonts w:ascii="Times New Roman" w:hAnsi="Times New Roman"/>
          <w:sz w:val="26"/>
          <w:szCs w:val="26"/>
          <w:lang w:val="uk-UA" w:eastAsia="uk-UA"/>
        </w:rPr>
        <w:t xml:space="preserve">Про внесення змін до рішення Хмельницької обласної ради від 07.12.2022 № 22-13/2022 «Про затвердження списку присяжних </w:t>
      </w:r>
      <w:r w:rsidR="00464E0B" w:rsidRPr="00B5507D">
        <w:rPr>
          <w:rFonts w:ascii="Times New Roman" w:hAnsi="Times New Roman"/>
          <w:color w:val="auto"/>
          <w:sz w:val="26"/>
          <w:szCs w:val="26"/>
          <w:lang w:val="uk-UA" w:eastAsia="uk-UA"/>
        </w:rPr>
        <w:t>Ярмолинецьког</w:t>
      </w:r>
      <w:r w:rsidR="00464E0B" w:rsidRPr="00CF541C">
        <w:rPr>
          <w:rFonts w:ascii="Times New Roman" w:hAnsi="Times New Roman"/>
          <w:sz w:val="26"/>
          <w:szCs w:val="26"/>
          <w:lang w:val="uk-UA" w:eastAsia="uk-UA"/>
        </w:rPr>
        <w:t>о районного суду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66F87ED0" w14:textId="77777777" w:rsidTr="0080328E">
        <w:trPr>
          <w:trHeight w:val="1206"/>
        </w:trPr>
        <w:tc>
          <w:tcPr>
            <w:tcW w:w="1620" w:type="dxa"/>
          </w:tcPr>
          <w:p w14:paraId="0B04C103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506D58C5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DF35EC0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Присяжний Віталій Володимирович – заступник начальника юридичного відділу виконавчого апарату обласної ради.</w:t>
            </w:r>
          </w:p>
        </w:tc>
        <w:tc>
          <w:tcPr>
            <w:tcW w:w="5884" w:type="dxa"/>
          </w:tcPr>
          <w:p w14:paraId="4C86B5C7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625E480" w14:textId="77777777" w:rsidR="00464E0B" w:rsidRPr="00CF541C" w:rsidRDefault="00946F20" w:rsidP="00CF541C">
      <w:pPr>
        <w:ind w:firstLine="708"/>
        <w:jc w:val="both"/>
        <w:rPr>
          <w:rFonts w:ascii="Times New Roman" w:hAnsi="Times New Roman"/>
          <w:b/>
          <w:sz w:val="26"/>
          <w:szCs w:val="26"/>
          <w:lang w:val="uk-UA" w:eastAsia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15</w:t>
      </w:r>
      <w:r w:rsidR="00464E0B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464E0B" w:rsidRPr="00CF541C">
        <w:rPr>
          <w:rFonts w:ascii="Times New Roman" w:hAnsi="Times New Roman"/>
          <w:sz w:val="26"/>
          <w:szCs w:val="26"/>
          <w:lang w:val="uk-UA" w:eastAsia="uk-UA"/>
        </w:rPr>
        <w:t>Про звернення депутатів Хмельницької обласної ради до Президента України, Верховної Ради України, Уповноваженого Верховної Ради України з прав людини щодо полонених та безвісти зниклих захисників Сил Оборони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464E0B" w:rsidRPr="00CF541C" w14:paraId="548FF624" w14:textId="77777777" w:rsidTr="0080328E">
        <w:trPr>
          <w:trHeight w:val="1206"/>
        </w:trPr>
        <w:tc>
          <w:tcPr>
            <w:tcW w:w="1620" w:type="dxa"/>
          </w:tcPr>
          <w:p w14:paraId="56BBF4C4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Інформує:</w:t>
            </w:r>
          </w:p>
        </w:tc>
        <w:tc>
          <w:tcPr>
            <w:tcW w:w="236" w:type="dxa"/>
          </w:tcPr>
          <w:p w14:paraId="03A9DD1F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694A08A" w14:textId="32826ABE" w:rsidR="00464E0B" w:rsidRPr="00CF541C" w:rsidRDefault="00B5507D" w:rsidP="00CF541C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Соколюк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 Валентин Іванович – заступник голови обласної ради.</w:t>
            </w:r>
          </w:p>
          <w:p w14:paraId="2EDFA367" w14:textId="77777777" w:rsidR="00464E0B" w:rsidRPr="00CF541C" w:rsidRDefault="00464E0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48C7504" w14:textId="77777777" w:rsidR="00897421" w:rsidRPr="00CF541C" w:rsidRDefault="00897421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B72090D" w14:textId="524B5861" w:rsidR="00897421" w:rsidRPr="00B5507D" w:rsidRDefault="00CF541C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B550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ПОРЯДОК РОЗГЛЯДУ:</w:t>
            </w:r>
          </w:p>
          <w:p w14:paraId="50D1EF18" w14:textId="77777777" w:rsidR="00897421" w:rsidRPr="00CF541C" w:rsidRDefault="00897421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0CE4E7A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5A5613C" w14:textId="77777777" w:rsidR="00464E0B" w:rsidRPr="00CF541C" w:rsidRDefault="00464E0B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1E29786" w14:textId="2A52D1AF" w:rsidR="00703697" w:rsidRPr="00CF541C" w:rsidRDefault="00703697" w:rsidP="009C01E9">
      <w:pPr>
        <w:pStyle w:val="a4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 xml:space="preserve">Про продовження терміну розгляду депутатських запитів. 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17EDBD89" w14:textId="77777777" w:rsidTr="0080328E">
        <w:trPr>
          <w:trHeight w:val="780"/>
        </w:trPr>
        <w:tc>
          <w:tcPr>
            <w:tcW w:w="1620" w:type="dxa"/>
          </w:tcPr>
          <w:p w14:paraId="5CDBBE5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75227841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66C5597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51C64F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D5AFD4C" w14:textId="77777777" w:rsidR="00703697" w:rsidRPr="00B5507D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B5507D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6B44013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5C0AEF4B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2A8AFAA5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30BE6316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2EBFFFD" w14:textId="209A2209" w:rsidR="00703697" w:rsidRPr="00CF541C" w:rsidRDefault="00703697" w:rsidP="00CF541C">
            <w:pPr>
              <w:pStyle w:val="1"/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Лєдяєву</w:t>
            </w:r>
            <w:proofErr w:type="spellEnd"/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Оксану Анатоліївну – консультанта відділу організаційного та кадрового забезпечення виконавчого апарату обласної ради</w:t>
            </w:r>
            <w:r w:rsidR="00B550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2C83AD8" w14:textId="5418865D" w:rsidR="00703697" w:rsidRPr="00CF541C" w:rsidRDefault="00703697" w:rsidP="00CF541C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пленарного засідання 21 сесії обласної ради</w:t>
            </w:r>
            <w:r w:rsidR="00B5507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6863135" w14:textId="77777777" w:rsidR="00703697" w:rsidRPr="00CF541C" w:rsidRDefault="00703697" w:rsidP="00CF541C">
            <w:pPr>
              <w:pStyle w:val="1"/>
              <w:spacing w:line="20" w:lineRule="atLeast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751A95B2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736C9E3" w14:textId="34DF5459" w:rsidR="00703697" w:rsidRPr="00A346EA" w:rsidRDefault="00703697" w:rsidP="00A346E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B5507D">
        <w:rPr>
          <w:rFonts w:ascii="Times New Roman" w:hAnsi="Times New Roman"/>
          <w:sz w:val="26"/>
          <w:szCs w:val="26"/>
          <w:lang w:val="uk-UA"/>
        </w:rPr>
        <w:t>Про призначення Побережного Анатолія Івановича на посаду директора</w:t>
      </w:r>
      <w:r w:rsidR="00A346E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346EA">
        <w:rPr>
          <w:rFonts w:ascii="Times New Roman" w:hAnsi="Times New Roman"/>
          <w:sz w:val="26"/>
          <w:szCs w:val="26"/>
          <w:lang w:val="uk-UA"/>
        </w:rPr>
        <w:t>комунального некомерційного підприємства «Хмельницький обласний інформаційно-аналітичний центр медичної статистики»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43242E8C" w14:textId="77777777" w:rsidTr="0080328E">
        <w:trPr>
          <w:trHeight w:val="780"/>
        </w:trPr>
        <w:tc>
          <w:tcPr>
            <w:tcW w:w="1620" w:type="dxa"/>
          </w:tcPr>
          <w:p w14:paraId="4BEBCEA0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30629CB4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222714B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E61242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FB51189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A346EA">
              <w:rPr>
                <w:rFonts w:ascii="Times New Roman" w:eastAsia="Times New Roman" w:hAnsi="Times New Roman" w:cs="Times New Roman"/>
                <w:lang w:val="uk-UA"/>
              </w:rPr>
              <w:t>одноголосно</w:t>
            </w: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" w:type="dxa"/>
          </w:tcPr>
          <w:p w14:paraId="206E8A0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BB2703B" w14:textId="4114FBE3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  <w:r w:rsidR="00A346E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E422ACB" w14:textId="77777777" w:rsidR="009C01E9" w:rsidRPr="009C01E9" w:rsidRDefault="009C01E9" w:rsidP="009C01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01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Визначитися шляхом голосування на пленарному засіданні ради.</w:t>
            </w:r>
          </w:p>
          <w:p w14:paraId="17887608" w14:textId="5CE592EB" w:rsidR="00703697" w:rsidRPr="009C01E9" w:rsidRDefault="00703697" w:rsidP="00A346E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924C847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E1A9A22" w14:textId="77777777" w:rsidR="00703697" w:rsidRPr="00CF541C" w:rsidRDefault="00703697" w:rsidP="00CF541C">
      <w:p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D97EC0F" w14:textId="3CA6E01A" w:rsidR="00A56752" w:rsidRPr="00B5507D" w:rsidRDefault="00A56752" w:rsidP="00B5507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B5507D">
        <w:rPr>
          <w:rFonts w:ascii="Times New Roman" w:hAnsi="Times New Roman"/>
          <w:sz w:val="26"/>
          <w:szCs w:val="26"/>
          <w:lang w:val="uk-UA"/>
        </w:rPr>
        <w:t xml:space="preserve">Про затвердження розпоряджень голови обласної ради, першого заступника </w:t>
      </w:r>
    </w:p>
    <w:p w14:paraId="0847CFE6" w14:textId="77777777" w:rsidR="00A56752" w:rsidRPr="00CF541C" w:rsidRDefault="00A56752" w:rsidP="00CF541C">
      <w:pPr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голови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603C9590" w14:textId="77777777" w:rsidTr="0080328E">
        <w:trPr>
          <w:trHeight w:val="1179"/>
        </w:trPr>
        <w:tc>
          <w:tcPr>
            <w:tcW w:w="1620" w:type="dxa"/>
          </w:tcPr>
          <w:p w14:paraId="45FF52DE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6F1ADDD8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4BDA772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ACDA38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E07F153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01C1D13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38449E8" w14:textId="607BC5D5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A346E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051406BB" w14:textId="076176BE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A56752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C52D5F0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0E65AF7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0F429B5E" w14:textId="60DCB961" w:rsidR="00703697" w:rsidRPr="00CF541C" w:rsidRDefault="008C622B" w:rsidP="00CF541C">
      <w:pPr>
        <w:pStyle w:val="a4"/>
        <w:tabs>
          <w:tab w:val="left" w:pos="3828"/>
        </w:tabs>
        <w:spacing w:line="240" w:lineRule="auto"/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A56752" w:rsidRPr="00CF541C">
        <w:rPr>
          <w:rFonts w:ascii="Times New Roman" w:hAnsi="Times New Roman"/>
          <w:sz w:val="26"/>
          <w:szCs w:val="26"/>
          <w:lang w:val="uk-UA"/>
        </w:rPr>
        <w:t>4</w:t>
      </w:r>
      <w:r w:rsidR="00703697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A56752" w:rsidRPr="00CF541C">
        <w:rPr>
          <w:rFonts w:ascii="Times New Roman" w:hAnsi="Times New Roman"/>
          <w:sz w:val="26"/>
          <w:szCs w:val="26"/>
          <w:lang w:val="uk-UA"/>
        </w:rPr>
        <w:t>Про внесення змін до рішення Хмельницької обласної ради від 19 жовтня 2011 року № 17-6/2011 «Про затвердження Переліку об’єктів спільної власності територіальних громад сіл, селищ, міст Хмельницької області, управління якими здійснює Хмельницька обласна рада.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22ABB2D6" w14:textId="77777777" w:rsidTr="0080328E">
        <w:trPr>
          <w:trHeight w:val="939"/>
        </w:trPr>
        <w:tc>
          <w:tcPr>
            <w:tcW w:w="1620" w:type="dxa"/>
          </w:tcPr>
          <w:p w14:paraId="094F27C3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3CB529A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D0C906B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60CFFAF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BB9B9DD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0F1C0C3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20E0F12" w14:textId="76B3B478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A346E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30650500" w14:textId="671F4D23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A56752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2E7D9436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FF87FB4" w14:textId="77777777" w:rsidR="00703697" w:rsidRPr="00CF541C" w:rsidRDefault="00703697" w:rsidP="00CF541C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B47EC90" w14:textId="63FCBF8B" w:rsidR="00703697" w:rsidRPr="00CF541C" w:rsidRDefault="008C622B" w:rsidP="00CF541C">
      <w:pPr>
        <w:tabs>
          <w:tab w:val="left" w:pos="3828"/>
        </w:tabs>
        <w:spacing w:line="240" w:lineRule="auto"/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A56752" w:rsidRPr="00CF541C">
        <w:rPr>
          <w:rFonts w:ascii="Times New Roman" w:hAnsi="Times New Roman"/>
          <w:sz w:val="26"/>
          <w:szCs w:val="26"/>
          <w:lang w:val="uk-UA"/>
        </w:rPr>
        <w:t>5</w:t>
      </w:r>
      <w:r w:rsidR="00703697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806794" w:rsidRPr="00CF541C">
        <w:rPr>
          <w:rFonts w:ascii="Times New Roman" w:hAnsi="Times New Roman"/>
          <w:sz w:val="26"/>
          <w:szCs w:val="26"/>
          <w:lang w:val="uk-UA"/>
        </w:rPr>
        <w:t>Про внесення змін до рішення обласної ради від 27.03.2024 № 8-19/2024 «Про надання згоди на безоплатну передачу майна з державної власності у спільну власність територіальних громад сіл, селищ, міст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67FFAD6C" w14:textId="77777777" w:rsidTr="0080328E">
        <w:trPr>
          <w:trHeight w:val="1127"/>
        </w:trPr>
        <w:tc>
          <w:tcPr>
            <w:tcW w:w="1620" w:type="dxa"/>
          </w:tcPr>
          <w:p w14:paraId="414B37C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Слухали:</w:t>
            </w:r>
          </w:p>
          <w:p w14:paraId="7DA81460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4229878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E3FF528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6ACD6E5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0FBD0774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1D3B512" w14:textId="36DF2722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A346E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1D65BC4" w14:textId="29ED2103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806794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78B3B14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366560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6AD08BC" w14:textId="77777777" w:rsidR="00703697" w:rsidRPr="00CF541C" w:rsidRDefault="00806794" w:rsidP="008C622B">
      <w:pPr>
        <w:spacing w:line="240" w:lineRule="auto"/>
        <w:ind w:left="360" w:firstLine="348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6</w:t>
      </w:r>
      <w:r w:rsidR="00703697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CF541C">
        <w:rPr>
          <w:rFonts w:ascii="Times New Roman" w:hAnsi="Times New Roman"/>
          <w:sz w:val="26"/>
          <w:szCs w:val="26"/>
          <w:lang w:val="uk-UA"/>
        </w:rPr>
        <w:t>Про надання дозволу на списання матеріальних цінностей з балансу підприємств, закладів та організацій – об’єктів спільної власності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07430FB4" w14:textId="77777777" w:rsidTr="0080328E">
        <w:trPr>
          <w:trHeight w:val="854"/>
        </w:trPr>
        <w:tc>
          <w:tcPr>
            <w:tcW w:w="1620" w:type="dxa"/>
          </w:tcPr>
          <w:p w14:paraId="473501D8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5794845F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7A72698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2809F9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B781064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4819BBA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E418C54" w14:textId="613D051B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A346E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3B139FF" w14:textId="7CF9C614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</w:t>
            </w:r>
            <w:r w:rsidR="00946F20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10AD06A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6EA581D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32BE2497" w14:textId="77777777" w:rsidR="00703697" w:rsidRPr="00CF541C" w:rsidRDefault="00946F20" w:rsidP="008C622B">
      <w:pPr>
        <w:spacing w:line="240" w:lineRule="auto"/>
        <w:ind w:left="360" w:firstLine="348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7</w:t>
      </w:r>
      <w:r w:rsidR="00703697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CF541C">
        <w:rPr>
          <w:rFonts w:ascii="Times New Roman" w:hAnsi="Times New Roman"/>
          <w:sz w:val="26"/>
          <w:szCs w:val="26"/>
          <w:lang w:val="uk-UA"/>
        </w:rPr>
        <w:t>Про припинення права власності на земельну ділянку.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0637CB6E" w14:textId="77777777" w:rsidTr="0080328E">
        <w:trPr>
          <w:trHeight w:val="1087"/>
        </w:trPr>
        <w:tc>
          <w:tcPr>
            <w:tcW w:w="1620" w:type="dxa"/>
          </w:tcPr>
          <w:p w14:paraId="438E712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4A98874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88B07B6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8B3A52F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4ED4F4A2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AB9CEA8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539DAC6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</w:p>
          <w:p w14:paraId="378AAC4E" w14:textId="16A6F8EA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946F20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5E010606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850FE47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583E213" w14:textId="77777777" w:rsidR="00703697" w:rsidRPr="00CF541C" w:rsidRDefault="00946F20" w:rsidP="008C622B">
      <w:pPr>
        <w:spacing w:after="160" w:line="240" w:lineRule="auto"/>
        <w:ind w:left="360" w:firstLine="348"/>
        <w:jc w:val="both"/>
        <w:rPr>
          <w:rFonts w:ascii="Times New Roman" w:hAnsi="Times New Roman"/>
          <w:sz w:val="26"/>
          <w:szCs w:val="26"/>
          <w:lang w:val="uk-UA"/>
        </w:rPr>
      </w:pPr>
      <w:r w:rsidRPr="00CF541C">
        <w:rPr>
          <w:rFonts w:ascii="Times New Roman" w:hAnsi="Times New Roman"/>
          <w:sz w:val="26"/>
          <w:szCs w:val="26"/>
          <w:lang w:val="uk-UA"/>
        </w:rPr>
        <w:t>8</w:t>
      </w:r>
      <w:r w:rsidR="00703697" w:rsidRPr="00CF541C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A00C46" w:rsidRPr="00CF541C">
        <w:rPr>
          <w:rFonts w:ascii="Times New Roman" w:hAnsi="Times New Roman"/>
          <w:sz w:val="26"/>
          <w:szCs w:val="26"/>
          <w:lang w:val="uk-UA"/>
        </w:rPr>
        <w:t>Про перелік об’єктів малої приватизації (окреме майно) спільної власності територіальних громад сіл, селищ, міст Хмельницької області, що підлягають приватизації у 2024 році.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5981C880" w14:textId="77777777" w:rsidTr="0080328E">
        <w:trPr>
          <w:trHeight w:val="996"/>
        </w:trPr>
        <w:tc>
          <w:tcPr>
            <w:tcW w:w="1620" w:type="dxa"/>
          </w:tcPr>
          <w:p w14:paraId="4F84C5B3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33A132D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A28B255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64E3841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51D0D321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34077B2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6B3CD847" w14:textId="1EA7D6F1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A346E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8421C39" w14:textId="27ED9C4A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A00C46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3B417712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2F5C3F8" w14:textId="77777777" w:rsidR="00703697" w:rsidRPr="00CF541C" w:rsidRDefault="00A00C46" w:rsidP="008C622B">
      <w:pPr>
        <w:pStyle w:val="Style5"/>
        <w:widowControl/>
        <w:spacing w:before="106" w:line="240" w:lineRule="auto"/>
        <w:ind w:left="360" w:firstLine="348"/>
        <w:jc w:val="both"/>
        <w:rPr>
          <w:rStyle w:val="FontStyle12"/>
        </w:rPr>
      </w:pPr>
      <w:r w:rsidRPr="00CF541C">
        <w:rPr>
          <w:rStyle w:val="FontStyle12"/>
        </w:rPr>
        <w:t>9</w:t>
      </w:r>
      <w:r w:rsidR="00703697" w:rsidRPr="00CF541C">
        <w:rPr>
          <w:rStyle w:val="FontStyle12"/>
        </w:rPr>
        <w:t xml:space="preserve">. </w:t>
      </w:r>
      <w:r w:rsidRPr="00CF541C">
        <w:rPr>
          <w:sz w:val="26"/>
          <w:szCs w:val="26"/>
        </w:rPr>
        <w:t>Про надання згоди на безоплатну передачу квартири із комунальної власності Хмельницького університету управління та права імені Леоніда Юзькова у спільну власність територіальних громад сіл, селищ, міст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20F8649B" w14:textId="77777777" w:rsidTr="0080328E">
        <w:trPr>
          <w:trHeight w:val="1048"/>
        </w:trPr>
        <w:tc>
          <w:tcPr>
            <w:tcW w:w="1620" w:type="dxa"/>
          </w:tcPr>
          <w:p w14:paraId="096BE966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0BE59B8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28CBA6E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BD8B166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31A9309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D87B049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982CFA4" w14:textId="7C6CB53C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Монастирського Едуарда Пилиповича – начальника управління з питань спільної власності територіальних громад виконавчого апарату обласної ради</w:t>
            </w:r>
            <w:r w:rsidR="00A346E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A64885D" w14:textId="7171BA93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A00C46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2DD0440F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29CFB8F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438459A" w14:textId="787A1014" w:rsidR="003E484C" w:rsidRPr="00CF541C" w:rsidRDefault="009C01E9" w:rsidP="00CF541C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3697" w:rsidRPr="00CF541C">
        <w:rPr>
          <w:sz w:val="26"/>
          <w:szCs w:val="26"/>
        </w:rPr>
        <w:t xml:space="preserve">Про </w:t>
      </w:r>
      <w:r w:rsidR="0082013F" w:rsidRPr="00CF541C">
        <w:rPr>
          <w:sz w:val="26"/>
          <w:szCs w:val="26"/>
        </w:rPr>
        <w:t xml:space="preserve">встановлення ставок рентної плати за спеціальне використання лісових </w:t>
      </w:r>
    </w:p>
    <w:p w14:paraId="2DD32719" w14:textId="77777777" w:rsidR="00703697" w:rsidRPr="00CF541C" w:rsidRDefault="0082013F" w:rsidP="00CF541C">
      <w:pPr>
        <w:pStyle w:val="Style5"/>
        <w:widowControl/>
        <w:spacing w:line="240" w:lineRule="auto"/>
        <w:ind w:left="360"/>
        <w:jc w:val="both"/>
        <w:rPr>
          <w:rStyle w:val="FontStyle12"/>
        </w:rPr>
      </w:pPr>
      <w:r w:rsidRPr="00CF541C">
        <w:rPr>
          <w:sz w:val="26"/>
          <w:szCs w:val="26"/>
        </w:rPr>
        <w:t>ресурсів місцевого значення.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6EF50200" w14:textId="77777777" w:rsidTr="0080328E">
        <w:trPr>
          <w:trHeight w:val="1206"/>
        </w:trPr>
        <w:tc>
          <w:tcPr>
            <w:tcW w:w="1620" w:type="dxa"/>
          </w:tcPr>
          <w:p w14:paraId="188FB131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5B8D66B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AAB3481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50A1C84" w14:textId="77777777" w:rsidR="003E484C" w:rsidRPr="00CF541C" w:rsidRDefault="003E484C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FF4E420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5B4129B8" w14:textId="4D181AFC" w:rsidR="00703697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A346EA">
              <w:rPr>
                <w:rFonts w:ascii="Times New Roman" w:eastAsia="Times New Roman" w:hAnsi="Times New Roman" w:cs="Times New Roman"/>
                <w:lang w:val="uk-UA"/>
              </w:rPr>
              <w:t>«за» - 4, «</w:t>
            </w:r>
            <w:proofErr w:type="spellStart"/>
            <w:r w:rsidR="00A346EA">
              <w:rPr>
                <w:rFonts w:ascii="Times New Roman" w:eastAsia="Times New Roman" w:hAnsi="Times New Roman" w:cs="Times New Roman"/>
                <w:lang w:val="uk-UA"/>
              </w:rPr>
              <w:t>утр</w:t>
            </w:r>
            <w:proofErr w:type="spellEnd"/>
            <w:r w:rsidR="00A346EA">
              <w:rPr>
                <w:rFonts w:ascii="Times New Roman" w:eastAsia="Times New Roman" w:hAnsi="Times New Roman" w:cs="Times New Roman"/>
                <w:lang w:val="uk-UA"/>
              </w:rPr>
              <w:t>.» - 5</w:t>
            </w:r>
            <w:r w:rsidRPr="00A346EA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14:paraId="30D01754" w14:textId="77777777" w:rsidR="00A346EA" w:rsidRDefault="00A346EA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0E04FF5" w14:textId="7D5905D1" w:rsidR="00A346EA" w:rsidRPr="00A346EA" w:rsidRDefault="00A346EA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</w:p>
        </w:tc>
        <w:tc>
          <w:tcPr>
            <w:tcW w:w="236" w:type="dxa"/>
          </w:tcPr>
          <w:p w14:paraId="0868238D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E289EE2" w14:textId="2027487E" w:rsidR="00703697" w:rsidRPr="00CF541C" w:rsidRDefault="00ED1A33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Лукомського Олександра Олександровича – першого заступника начальника Південно-Західного міжрегіонального управління лісового та мисливського господарства</w:t>
            </w:r>
            <w:r w:rsidR="00A346E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7640298" w14:textId="17574AD3" w:rsidR="00703697" w:rsidRPr="00CF541C" w:rsidRDefault="00A346EA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не прийнято.</w:t>
            </w:r>
          </w:p>
        </w:tc>
        <w:tc>
          <w:tcPr>
            <w:tcW w:w="5884" w:type="dxa"/>
          </w:tcPr>
          <w:p w14:paraId="72C4476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485ABF4C" w14:textId="7DC7C08E" w:rsidR="00F25F2E" w:rsidRPr="00CF541C" w:rsidRDefault="009C01E9" w:rsidP="00CF541C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F25F2E" w:rsidRPr="00CF541C">
        <w:rPr>
          <w:sz w:val="26"/>
          <w:szCs w:val="26"/>
        </w:rPr>
        <w:t>Про внесення змін до рішення обласної ради від 22 грудня 2021 року № 66-</w:t>
      </w:r>
    </w:p>
    <w:p w14:paraId="5C69A5D8" w14:textId="77777777" w:rsidR="00703697" w:rsidRPr="00CF541C" w:rsidRDefault="00F25F2E" w:rsidP="00CF541C">
      <w:pPr>
        <w:pStyle w:val="Style5"/>
        <w:widowControl/>
        <w:spacing w:line="240" w:lineRule="auto"/>
        <w:ind w:left="360"/>
        <w:jc w:val="both"/>
        <w:rPr>
          <w:rStyle w:val="FontStyle12"/>
        </w:rPr>
      </w:pPr>
      <w:r w:rsidRPr="00CF541C">
        <w:rPr>
          <w:sz w:val="26"/>
          <w:szCs w:val="26"/>
        </w:rPr>
        <w:t xml:space="preserve">7/2021 «Про обласну премію імені Володимира </w:t>
      </w:r>
      <w:proofErr w:type="spellStart"/>
      <w:r w:rsidRPr="00CF541C">
        <w:rPr>
          <w:sz w:val="26"/>
          <w:szCs w:val="26"/>
        </w:rPr>
        <w:t>Гериновича</w:t>
      </w:r>
      <w:proofErr w:type="spellEnd"/>
      <w:r w:rsidRPr="00CF541C">
        <w:rPr>
          <w:sz w:val="26"/>
          <w:szCs w:val="26"/>
        </w:rPr>
        <w:t xml:space="preserve"> за кращу роботу в галузі історико-культурних та краєзнавчих досліджень.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143DFA30" w14:textId="77777777" w:rsidTr="0080328E">
        <w:trPr>
          <w:trHeight w:val="1223"/>
        </w:trPr>
        <w:tc>
          <w:tcPr>
            <w:tcW w:w="1620" w:type="dxa"/>
          </w:tcPr>
          <w:p w14:paraId="5C0C2423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58D3364B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9D6C472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F3B2426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1AE6C4BC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2162EC0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80C360B" w14:textId="58569FAA" w:rsidR="00703697" w:rsidRPr="00CF541C" w:rsidRDefault="00A346EA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Панасюка Миколу Васильовича</w:t>
            </w:r>
            <w:r w:rsidR="003E484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заступника </w:t>
            </w:r>
            <w:r w:rsidR="003E484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начальника відділу з питань місцевого самоврядування та комунікацій виконавчого апарату обласної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78229FA" w14:textId="0E38304D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 розгляд </w:t>
            </w:r>
            <w:r w:rsidR="00F25F2E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  <w:r w:rsidR="00A346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884" w:type="dxa"/>
          </w:tcPr>
          <w:p w14:paraId="77911776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8B3C1B4" w14:textId="7332FA00" w:rsidR="00703697" w:rsidRPr="00CF541C" w:rsidRDefault="009C01E9" w:rsidP="00CF541C">
      <w:pPr>
        <w:pStyle w:val="Style5"/>
        <w:widowControl/>
        <w:numPr>
          <w:ilvl w:val="0"/>
          <w:numId w:val="5"/>
        </w:numPr>
        <w:spacing w:before="106" w:line="240" w:lineRule="auto"/>
        <w:jc w:val="both"/>
        <w:rPr>
          <w:rStyle w:val="FontStyle12"/>
        </w:rPr>
      </w:pPr>
      <w:r>
        <w:rPr>
          <w:sz w:val="26"/>
          <w:szCs w:val="26"/>
        </w:rPr>
        <w:t xml:space="preserve"> </w:t>
      </w:r>
      <w:r w:rsidR="00ED1A33" w:rsidRPr="00CF541C">
        <w:rPr>
          <w:sz w:val="26"/>
          <w:szCs w:val="26"/>
        </w:rPr>
        <w:t>Про результати діяльності органів прокуратури Хмельницької області у І півріччі 2024 року.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1617CFE7" w14:textId="77777777" w:rsidTr="0080328E">
        <w:trPr>
          <w:trHeight w:val="1126"/>
        </w:trPr>
        <w:tc>
          <w:tcPr>
            <w:tcW w:w="1620" w:type="dxa"/>
          </w:tcPr>
          <w:p w14:paraId="131AEE0F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0B2B7CD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E61BB5F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65DEEE0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7CA1C629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653C1B56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4DF1A99A" w14:textId="77777777" w:rsidR="00703697" w:rsidRPr="00CF541C" w:rsidRDefault="003E484C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Мартинюка Олександра Григоровича – начальника відділу забезпечення діяльності у сфері запобігання та протидії корупції обласної прокуратури</w:t>
            </w:r>
          </w:p>
          <w:p w14:paraId="4B046059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ED1A33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</w:tc>
        <w:tc>
          <w:tcPr>
            <w:tcW w:w="5884" w:type="dxa"/>
          </w:tcPr>
          <w:p w14:paraId="01F1034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A8F963B" w14:textId="05ADB9EE" w:rsidR="00703697" w:rsidRPr="00CF541C" w:rsidRDefault="009C01E9" w:rsidP="00CF541C">
      <w:pPr>
        <w:pStyle w:val="Style5"/>
        <w:widowControl/>
        <w:numPr>
          <w:ilvl w:val="0"/>
          <w:numId w:val="5"/>
        </w:numPr>
        <w:spacing w:before="106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1A33" w:rsidRPr="00CF541C">
        <w:rPr>
          <w:sz w:val="26"/>
          <w:szCs w:val="26"/>
        </w:rPr>
        <w:t xml:space="preserve">Про затвердження списку </w:t>
      </w:r>
      <w:r w:rsidR="00ED1A33" w:rsidRPr="0078621B">
        <w:rPr>
          <w:sz w:val="26"/>
          <w:szCs w:val="26"/>
        </w:rPr>
        <w:t xml:space="preserve">присяжних Старокостянтинівського </w:t>
      </w:r>
      <w:r w:rsidR="00ED1A33" w:rsidRPr="00CF541C">
        <w:rPr>
          <w:sz w:val="26"/>
          <w:szCs w:val="26"/>
        </w:rPr>
        <w:t>районного суду Хмельницької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081BAB55" w14:textId="77777777" w:rsidTr="0080328E">
        <w:trPr>
          <w:trHeight w:val="1365"/>
        </w:trPr>
        <w:tc>
          <w:tcPr>
            <w:tcW w:w="1620" w:type="dxa"/>
          </w:tcPr>
          <w:p w14:paraId="61832096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7E85FB72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50C4643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2F0704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D110C79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21830FB" w14:textId="77777777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551C01C5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E7CD4AF" w14:textId="77777777" w:rsidR="003E484C" w:rsidRPr="00CF541C" w:rsidRDefault="003E484C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5F8098E" w14:textId="77777777" w:rsidR="00703697" w:rsidRPr="00CF541C" w:rsidRDefault="00703697" w:rsidP="00CF541C">
            <w:pPr>
              <w:pStyle w:val="Style5"/>
              <w:widowControl/>
              <w:spacing w:before="106" w:line="240" w:lineRule="auto"/>
              <w:jc w:val="both"/>
              <w:rPr>
                <w:sz w:val="26"/>
                <w:szCs w:val="26"/>
              </w:rPr>
            </w:pPr>
            <w:r w:rsidRPr="00CF541C">
              <w:rPr>
                <w:sz w:val="26"/>
                <w:szCs w:val="26"/>
              </w:rPr>
              <w:t xml:space="preserve">Підтримати запропонований </w:t>
            </w:r>
            <w:proofErr w:type="spellStart"/>
            <w:r w:rsidRPr="00CF541C">
              <w:rPr>
                <w:sz w:val="26"/>
                <w:szCs w:val="26"/>
              </w:rPr>
              <w:t>проєкт</w:t>
            </w:r>
            <w:proofErr w:type="spellEnd"/>
            <w:r w:rsidRPr="00CF541C">
              <w:rPr>
                <w:sz w:val="26"/>
                <w:szCs w:val="26"/>
              </w:rPr>
              <w:t xml:space="preserve"> рішення та винести на</w:t>
            </w:r>
            <w:r w:rsidR="00ED1A33" w:rsidRPr="00CF541C">
              <w:rPr>
                <w:sz w:val="26"/>
                <w:szCs w:val="26"/>
              </w:rPr>
              <w:t xml:space="preserve"> розгляд пленарного засідання 21</w:t>
            </w:r>
            <w:r w:rsidRPr="00CF541C">
              <w:rPr>
                <w:sz w:val="26"/>
                <w:szCs w:val="26"/>
              </w:rPr>
              <w:t xml:space="preserve"> сесії обласної ради</w:t>
            </w:r>
          </w:p>
        </w:tc>
        <w:tc>
          <w:tcPr>
            <w:tcW w:w="5884" w:type="dxa"/>
          </w:tcPr>
          <w:p w14:paraId="1793471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28888B29" w14:textId="74C29089" w:rsidR="00703697" w:rsidRPr="00CF541C" w:rsidRDefault="009C01E9" w:rsidP="00CF541C">
      <w:pPr>
        <w:pStyle w:val="Style5"/>
        <w:widowControl/>
        <w:numPr>
          <w:ilvl w:val="0"/>
          <w:numId w:val="5"/>
        </w:numPr>
        <w:spacing w:before="106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1A33" w:rsidRPr="00CF541C">
        <w:rPr>
          <w:sz w:val="26"/>
          <w:szCs w:val="26"/>
        </w:rPr>
        <w:t xml:space="preserve">Про внесення змін до рішення Хмельницької обласної ради від 07.12.2022 № 22-13/2022 «Про затвердження списку присяжних </w:t>
      </w:r>
      <w:r w:rsidR="00ED1A33" w:rsidRPr="00A346EA">
        <w:rPr>
          <w:sz w:val="26"/>
          <w:szCs w:val="26"/>
        </w:rPr>
        <w:t xml:space="preserve">Ярмолинецького </w:t>
      </w:r>
      <w:r w:rsidR="00ED1A33" w:rsidRPr="00CF541C">
        <w:rPr>
          <w:sz w:val="26"/>
          <w:szCs w:val="26"/>
        </w:rPr>
        <w:t>районного суду Хмельницької області».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3485FFD1" w14:textId="77777777" w:rsidTr="0080328E">
        <w:trPr>
          <w:trHeight w:val="1279"/>
        </w:trPr>
        <w:tc>
          <w:tcPr>
            <w:tcW w:w="1620" w:type="dxa"/>
          </w:tcPr>
          <w:p w14:paraId="194F6EF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17612073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4269507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72FD853" w14:textId="77777777" w:rsidR="00703697" w:rsidRPr="00CF541C" w:rsidRDefault="00703697" w:rsidP="00CF541C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18ADD7D" w14:textId="77777777" w:rsidR="00703697" w:rsidRPr="00A346EA" w:rsidRDefault="00703697" w:rsidP="00CF541C">
            <w:pPr>
              <w:pStyle w:val="1"/>
              <w:spacing w:line="240" w:lineRule="auto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75FEF7C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2673312E" w14:textId="77777777" w:rsidR="003E484C" w:rsidRPr="00CF541C" w:rsidRDefault="003E484C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/>
                <w:sz w:val="26"/>
                <w:szCs w:val="26"/>
                <w:lang w:val="uk-UA"/>
              </w:rPr>
              <w:t>Присяжного Віталія Володимировича – заступника начальника юридичного відділу виконавчого апарату обласної ради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C326FFA" w14:textId="77777777" w:rsidR="00703697" w:rsidRPr="00CF541C" w:rsidRDefault="00703697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Підтримати запропонований </w:t>
            </w:r>
            <w:proofErr w:type="spellStart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</w:t>
            </w:r>
            <w:proofErr w:type="spellEnd"/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та винести на</w:t>
            </w:r>
            <w:r w:rsidR="00ED1A33"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розгляд пленарного засідання 21</w:t>
            </w:r>
            <w:r w:rsidRPr="00CF54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сесії обласної ради</w:t>
            </w:r>
          </w:p>
        </w:tc>
        <w:tc>
          <w:tcPr>
            <w:tcW w:w="5884" w:type="dxa"/>
          </w:tcPr>
          <w:p w14:paraId="25FEA17D" w14:textId="77777777" w:rsidR="00703697" w:rsidRPr="00CF541C" w:rsidRDefault="00703697" w:rsidP="00CF541C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3B3D2BD" w14:textId="672FD6FF" w:rsidR="00703697" w:rsidRPr="00CF541C" w:rsidRDefault="009C01E9" w:rsidP="00CF541C">
      <w:pPr>
        <w:pStyle w:val="Style5"/>
        <w:widowControl/>
        <w:numPr>
          <w:ilvl w:val="0"/>
          <w:numId w:val="5"/>
        </w:numPr>
        <w:spacing w:before="106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1A33" w:rsidRPr="00CF541C">
        <w:rPr>
          <w:sz w:val="26"/>
          <w:szCs w:val="26"/>
        </w:rPr>
        <w:t>Про звернення депутатів Хмельницької обласної ради до Президента України, Верховної Ради України, Уповноваженого Верховної Ради України з прав людини щодо полонених та безвісти зниклих захисників Сил Оборони України.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03697" w:rsidRPr="00CF541C" w14:paraId="5ACC9A29" w14:textId="77777777" w:rsidTr="0080328E">
        <w:trPr>
          <w:trHeight w:val="1279"/>
        </w:trPr>
        <w:tc>
          <w:tcPr>
            <w:tcW w:w="1620" w:type="dxa"/>
          </w:tcPr>
          <w:p w14:paraId="74A86005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7A7884F7" w14:textId="62B46827" w:rsidR="00703697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E0C7B48" w14:textId="37497E9C" w:rsidR="0078621B" w:rsidRPr="00CF541C" w:rsidRDefault="0078621B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7C920052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08234F17" w14:textId="0C2AD830" w:rsidR="00703697" w:rsidRPr="00A346EA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A346EA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78621B">
              <w:rPr>
                <w:rFonts w:ascii="Times New Roman" w:eastAsia="Times New Roman" w:hAnsi="Times New Roman" w:cs="Times New Roman"/>
                <w:lang w:val="uk-UA"/>
              </w:rPr>
              <w:t>«за» - 1, «проти» - 2, «</w:t>
            </w:r>
            <w:proofErr w:type="spellStart"/>
            <w:r w:rsidR="0078621B">
              <w:rPr>
                <w:rFonts w:ascii="Times New Roman" w:eastAsia="Times New Roman" w:hAnsi="Times New Roman" w:cs="Times New Roman"/>
                <w:lang w:val="uk-UA"/>
              </w:rPr>
              <w:t>утр</w:t>
            </w:r>
            <w:proofErr w:type="spellEnd"/>
            <w:r w:rsidR="0078621B">
              <w:rPr>
                <w:rFonts w:ascii="Times New Roman" w:eastAsia="Times New Roman" w:hAnsi="Times New Roman" w:cs="Times New Roman"/>
                <w:lang w:val="uk-UA"/>
              </w:rPr>
              <w:t>.» - 6</w:t>
            </w:r>
            <w:r w:rsidRPr="00A346EA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36" w:type="dxa"/>
          </w:tcPr>
          <w:p w14:paraId="4D9DDE3A" w14:textId="77777777" w:rsidR="00703697" w:rsidRPr="00CF541C" w:rsidRDefault="00703697" w:rsidP="00CF541C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C632BBD" w14:textId="0202C37B" w:rsidR="00703697" w:rsidRDefault="00A346EA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Соколюка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Івановича – заступника голови обласної ради.</w:t>
            </w:r>
          </w:p>
          <w:p w14:paraId="3F11EAEC" w14:textId="39FE1EF8" w:rsidR="00A346EA" w:rsidRPr="00CF541C" w:rsidRDefault="00A346EA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Павлишина С. А., Гончарук В.В., </w:t>
            </w:r>
            <w:proofErr w:type="spellStart"/>
            <w:r w:rsidR="007862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Бочкарьова</w:t>
            </w:r>
            <w:proofErr w:type="spellEnd"/>
            <w:r w:rsidR="0078621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О.В.</w:t>
            </w:r>
          </w:p>
          <w:p w14:paraId="4391D53D" w14:textId="6E122B26" w:rsidR="00703697" w:rsidRPr="00CF541C" w:rsidRDefault="0078621B" w:rsidP="00CF541C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Рішення не прийнято</w:t>
            </w:r>
          </w:p>
        </w:tc>
        <w:tc>
          <w:tcPr>
            <w:tcW w:w="5884" w:type="dxa"/>
          </w:tcPr>
          <w:p w14:paraId="4CAE6E5C" w14:textId="77777777" w:rsidR="00703697" w:rsidRPr="00CF541C" w:rsidRDefault="00703697" w:rsidP="00CF541C">
            <w:pPr>
              <w:pStyle w:val="1"/>
              <w:spacing w:line="240" w:lineRule="auto"/>
              <w:ind w:left="-248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4745BB2" w14:textId="77777777" w:rsidR="00C91A3A" w:rsidRPr="00CF541C" w:rsidRDefault="00C91A3A" w:rsidP="00CF541C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EEEA44E" w14:textId="43ECBD95" w:rsidR="00C91A3A" w:rsidRDefault="00C91A3A" w:rsidP="00CF541C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6C31CBE0" w14:textId="77777777" w:rsidR="00BA50FF" w:rsidRPr="00CF541C" w:rsidRDefault="00BA50FF" w:rsidP="00CF541C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1421FE1C" w14:textId="703E2C02" w:rsidR="00C91A3A" w:rsidRDefault="008C622B" w:rsidP="00CF541C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Заступник г</w:t>
      </w:r>
      <w:r w:rsidR="00C91A3A" w:rsidRPr="00CF541C">
        <w:rPr>
          <w:rFonts w:ascii="Times New Roman" w:hAnsi="Times New Roman"/>
          <w:b/>
          <w:sz w:val="26"/>
          <w:szCs w:val="26"/>
          <w:lang w:val="uk-UA"/>
        </w:rPr>
        <w:t>олов</w:t>
      </w:r>
      <w:r>
        <w:rPr>
          <w:rFonts w:ascii="Times New Roman" w:hAnsi="Times New Roman"/>
          <w:b/>
          <w:sz w:val="26"/>
          <w:szCs w:val="26"/>
          <w:lang w:val="uk-UA"/>
        </w:rPr>
        <w:t>и</w:t>
      </w:r>
      <w:r w:rsidR="00C91A3A" w:rsidRPr="00CF541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>постійної комісії</w:t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ab/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ab/>
      </w:r>
      <w:r w:rsidR="00054904" w:rsidRPr="00CF541C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Світлана ПАВЛИШИНА</w:t>
      </w:r>
    </w:p>
    <w:p w14:paraId="5BBF6E00" w14:textId="77777777" w:rsidR="00C91A3A" w:rsidRPr="00CF541C" w:rsidRDefault="00C91A3A" w:rsidP="00CF541C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9EBE3C5" w14:textId="77777777" w:rsidR="00C91A3A" w:rsidRPr="00CF541C" w:rsidRDefault="00C91A3A" w:rsidP="00CF541C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98DDA60" w14:textId="77777777" w:rsidR="00C91A3A" w:rsidRPr="00CF541C" w:rsidRDefault="00C91A3A" w:rsidP="00CF541C">
      <w:pPr>
        <w:jc w:val="both"/>
        <w:rPr>
          <w:sz w:val="26"/>
          <w:szCs w:val="26"/>
          <w:lang w:val="uk-UA"/>
        </w:rPr>
      </w:pPr>
    </w:p>
    <w:sectPr w:rsidR="00C91A3A" w:rsidRPr="00CF5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13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85" w:hanging="360"/>
      </w:pPr>
    </w:lvl>
    <w:lvl w:ilvl="2" w:tplc="0422001B" w:tentative="1">
      <w:start w:val="1"/>
      <w:numFmt w:val="lowerRoman"/>
      <w:lvlText w:val="%3."/>
      <w:lvlJc w:val="right"/>
      <w:pPr>
        <w:ind w:left="2805" w:hanging="180"/>
      </w:pPr>
    </w:lvl>
    <w:lvl w:ilvl="3" w:tplc="0422000F" w:tentative="1">
      <w:start w:val="1"/>
      <w:numFmt w:val="decimal"/>
      <w:lvlText w:val="%4."/>
      <w:lvlJc w:val="left"/>
      <w:pPr>
        <w:ind w:left="3525" w:hanging="360"/>
      </w:pPr>
    </w:lvl>
    <w:lvl w:ilvl="4" w:tplc="04220019" w:tentative="1">
      <w:start w:val="1"/>
      <w:numFmt w:val="lowerLetter"/>
      <w:lvlText w:val="%5."/>
      <w:lvlJc w:val="left"/>
      <w:pPr>
        <w:ind w:left="4245" w:hanging="360"/>
      </w:pPr>
    </w:lvl>
    <w:lvl w:ilvl="5" w:tplc="0422001B" w:tentative="1">
      <w:start w:val="1"/>
      <w:numFmt w:val="lowerRoman"/>
      <w:lvlText w:val="%6."/>
      <w:lvlJc w:val="right"/>
      <w:pPr>
        <w:ind w:left="4965" w:hanging="180"/>
      </w:pPr>
    </w:lvl>
    <w:lvl w:ilvl="6" w:tplc="0422000F" w:tentative="1">
      <w:start w:val="1"/>
      <w:numFmt w:val="decimal"/>
      <w:lvlText w:val="%7."/>
      <w:lvlJc w:val="left"/>
      <w:pPr>
        <w:ind w:left="5685" w:hanging="360"/>
      </w:pPr>
    </w:lvl>
    <w:lvl w:ilvl="7" w:tplc="04220019" w:tentative="1">
      <w:start w:val="1"/>
      <w:numFmt w:val="lowerLetter"/>
      <w:lvlText w:val="%8."/>
      <w:lvlJc w:val="left"/>
      <w:pPr>
        <w:ind w:left="6405" w:hanging="360"/>
      </w:pPr>
    </w:lvl>
    <w:lvl w:ilvl="8" w:tplc="042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43AF5C84"/>
    <w:multiLevelType w:val="hybridMultilevel"/>
    <w:tmpl w:val="EC504658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66222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249F2"/>
    <w:multiLevelType w:val="hybridMultilevel"/>
    <w:tmpl w:val="7800F298"/>
    <w:lvl w:ilvl="0" w:tplc="0422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CE7994"/>
    <w:multiLevelType w:val="hybridMultilevel"/>
    <w:tmpl w:val="BA968018"/>
    <w:lvl w:ilvl="0" w:tplc="CF4E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D6D05"/>
    <w:multiLevelType w:val="hybridMultilevel"/>
    <w:tmpl w:val="483C8E92"/>
    <w:lvl w:ilvl="0" w:tplc="2000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6311969">
    <w:abstractNumId w:val="5"/>
  </w:num>
  <w:num w:numId="2" w16cid:durableId="1914512150">
    <w:abstractNumId w:val="0"/>
  </w:num>
  <w:num w:numId="3" w16cid:durableId="1348944404">
    <w:abstractNumId w:val="2"/>
  </w:num>
  <w:num w:numId="4" w16cid:durableId="2041397124">
    <w:abstractNumId w:val="1"/>
  </w:num>
  <w:num w:numId="5" w16cid:durableId="586309763">
    <w:abstractNumId w:val="3"/>
  </w:num>
  <w:num w:numId="6" w16cid:durableId="1185172538">
    <w:abstractNumId w:val="6"/>
  </w:num>
  <w:num w:numId="7" w16cid:durableId="33865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0B"/>
    <w:rsid w:val="00054904"/>
    <w:rsid w:val="000D1FE0"/>
    <w:rsid w:val="001303BB"/>
    <w:rsid w:val="003E484C"/>
    <w:rsid w:val="00464E0B"/>
    <w:rsid w:val="00472F4A"/>
    <w:rsid w:val="005B31FD"/>
    <w:rsid w:val="00703697"/>
    <w:rsid w:val="00711171"/>
    <w:rsid w:val="0078621B"/>
    <w:rsid w:val="00806794"/>
    <w:rsid w:val="0082013F"/>
    <w:rsid w:val="00897421"/>
    <w:rsid w:val="008C622B"/>
    <w:rsid w:val="00946F20"/>
    <w:rsid w:val="009C01E9"/>
    <w:rsid w:val="00A00C46"/>
    <w:rsid w:val="00A346EA"/>
    <w:rsid w:val="00A56752"/>
    <w:rsid w:val="00B43E15"/>
    <w:rsid w:val="00B5507D"/>
    <w:rsid w:val="00BA50FF"/>
    <w:rsid w:val="00C91A3A"/>
    <w:rsid w:val="00CF541C"/>
    <w:rsid w:val="00EB034D"/>
    <w:rsid w:val="00ED1A33"/>
    <w:rsid w:val="00F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8BD"/>
  <w15:chartTrackingRefBased/>
  <w15:docId w15:val="{75B31D54-C11D-4BB2-B42D-B25E1666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0B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464E0B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46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E0B"/>
    <w:pPr>
      <w:ind w:left="720"/>
      <w:contextualSpacing/>
    </w:pPr>
  </w:style>
  <w:style w:type="character" w:customStyle="1" w:styleId="FontStyle12">
    <w:name w:val="Font Style12"/>
    <w:uiPriority w:val="99"/>
    <w:rsid w:val="00464E0B"/>
    <w:rPr>
      <w:rFonts w:ascii="Times New Roman" w:hAnsi="Times New Roman" w:cs="Times New Roman"/>
      <w:sz w:val="26"/>
      <w:szCs w:val="26"/>
    </w:rPr>
  </w:style>
  <w:style w:type="character" w:customStyle="1" w:styleId="3TimesNewRoman">
    <w:name w:val="Основной текст (3) + Times New Roman"/>
    <w:aliases w:val="14 pt"/>
    <w:rsid w:val="00464E0B"/>
    <w:rPr>
      <w:rFonts w:ascii="Times New Roman" w:hAnsi="Times New Roman" w:cs="Times New Roman" w:hint="default"/>
      <w:strike w:val="0"/>
      <w:dstrike w:val="0"/>
      <w:sz w:val="28"/>
      <w:u w:val="none"/>
    </w:rPr>
  </w:style>
  <w:style w:type="paragraph" w:customStyle="1" w:styleId="Style5">
    <w:name w:val="Style5"/>
    <w:basedOn w:val="a"/>
    <w:uiPriority w:val="99"/>
    <w:rsid w:val="00703697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12</cp:revision>
  <cp:lastPrinted>2024-09-25T10:31:00Z</cp:lastPrinted>
  <dcterms:created xsi:type="dcterms:W3CDTF">2024-09-23T14:08:00Z</dcterms:created>
  <dcterms:modified xsi:type="dcterms:W3CDTF">2024-09-25T10:36:00Z</dcterms:modified>
</cp:coreProperties>
</file>