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73A0" w14:textId="053FD64E" w:rsidR="0016721F" w:rsidRPr="00CF541C" w:rsidRDefault="0016721F" w:rsidP="0016721F">
      <w:pPr>
        <w:pStyle w:val="11"/>
        <w:spacing w:line="240" w:lineRule="auto"/>
        <w:jc w:val="center"/>
        <w:rPr>
          <w:sz w:val="26"/>
          <w:szCs w:val="26"/>
          <w:lang w:val="uk-UA"/>
        </w:rPr>
      </w:pPr>
      <w:r w:rsidRPr="00CF54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Pr="00CF541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3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6</w:t>
      </w:r>
    </w:p>
    <w:p w14:paraId="31CCA18F" w14:textId="77777777" w:rsidR="0016721F" w:rsidRPr="00CF541C" w:rsidRDefault="0016721F" w:rsidP="0016721F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позачергового засідання постійної комісії обласної ради</w:t>
      </w:r>
    </w:p>
    <w:p w14:paraId="125EBC1A" w14:textId="77777777" w:rsidR="0016721F" w:rsidRPr="00CF541C" w:rsidRDefault="0016721F" w:rsidP="0016721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з питань охорони здоров’я, соціальної політики, освіти, науки,</w:t>
      </w:r>
    </w:p>
    <w:p w14:paraId="5762DA0E" w14:textId="77777777" w:rsidR="0016721F" w:rsidRPr="00CF541C" w:rsidRDefault="0016721F" w:rsidP="0016721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культури, релігії, молоді та спорту</w:t>
      </w:r>
    </w:p>
    <w:p w14:paraId="0654362A" w14:textId="77777777" w:rsidR="0016721F" w:rsidRPr="00CF541C" w:rsidRDefault="0016721F" w:rsidP="0016721F">
      <w:pPr>
        <w:pStyle w:val="11"/>
        <w:spacing w:line="240" w:lineRule="auto"/>
        <w:jc w:val="both"/>
        <w:rPr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16721F" w:rsidRPr="00CF541C" w14:paraId="34922ADE" w14:textId="77777777" w:rsidTr="00EF26A4">
        <w:tc>
          <w:tcPr>
            <w:tcW w:w="2224" w:type="dxa"/>
          </w:tcPr>
          <w:p w14:paraId="67AE8C06" w14:textId="77777777" w:rsidR="0016721F" w:rsidRPr="00CF541C" w:rsidRDefault="0016721F" w:rsidP="00EF26A4">
            <w:pPr>
              <w:pStyle w:val="1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2E3EA6CF" w14:textId="3985740F" w:rsidR="0016721F" w:rsidRPr="00CF541C" w:rsidRDefault="0016721F" w:rsidP="00EF26A4">
            <w:pPr>
              <w:pStyle w:val="1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16721F" w:rsidRPr="00CF541C" w14:paraId="47D0D6EA" w14:textId="77777777" w:rsidTr="00EF26A4">
        <w:tc>
          <w:tcPr>
            <w:tcW w:w="2224" w:type="dxa"/>
          </w:tcPr>
          <w:p w14:paraId="66834E0E" w14:textId="77777777" w:rsidR="0016721F" w:rsidRPr="00CF541C" w:rsidRDefault="0016721F" w:rsidP="00EF26A4">
            <w:pPr>
              <w:pStyle w:val="1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56564CE5" w14:textId="5A5539F8" w:rsidR="0016721F" w:rsidRPr="00CF541C" w:rsidRDefault="0016721F" w:rsidP="00EF26A4">
            <w:pPr>
              <w:pStyle w:val="1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09</w:t>
            </w: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.00</w:t>
            </w:r>
          </w:p>
        </w:tc>
      </w:tr>
      <w:tr w:rsidR="0016721F" w:rsidRPr="00CF541C" w14:paraId="640D5E74" w14:textId="77777777" w:rsidTr="00EF26A4">
        <w:tc>
          <w:tcPr>
            <w:tcW w:w="2224" w:type="dxa"/>
          </w:tcPr>
          <w:p w14:paraId="31D1B42A" w14:textId="77777777" w:rsidR="0016721F" w:rsidRPr="00CF541C" w:rsidRDefault="0016721F" w:rsidP="00EF26A4">
            <w:pPr>
              <w:pStyle w:val="1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54F96AFA" w14:textId="77777777" w:rsidR="0016721F" w:rsidRPr="00CF541C" w:rsidRDefault="0016721F" w:rsidP="00EF26A4">
            <w:pPr>
              <w:pStyle w:val="1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F89C9BD" w14:textId="2A0AFE9E" w:rsidR="0016721F" w:rsidRPr="00CF541C" w:rsidRDefault="0016721F" w:rsidP="00EF26A4">
            <w:pPr>
              <w:pStyle w:val="1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кабінет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340</w:t>
            </w:r>
          </w:p>
        </w:tc>
      </w:tr>
    </w:tbl>
    <w:p w14:paraId="6FED7FA6" w14:textId="77777777" w:rsidR="0016721F" w:rsidRPr="00CF541C" w:rsidRDefault="0016721F" w:rsidP="0016721F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0546F8A5" w14:textId="43350AA5" w:rsidR="0016721F" w:rsidRPr="00CF541C" w:rsidRDefault="0016721F" w:rsidP="00E2173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Присутні члени комісії:</w:t>
      </w:r>
      <w:r w:rsidRPr="00CF541C">
        <w:rPr>
          <w:rFonts w:ascii="Times New Roman" w:hAnsi="Times New Roman" w:cs="Times New Roman"/>
          <w:b/>
          <w:bCs/>
          <w:sz w:val="26"/>
          <w:szCs w:val="26"/>
          <w:lang w:val="uk-UA"/>
        </w:rPr>
        <w:t>  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Кланца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А. І.,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Шоробура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І. М.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Нагорний І. М., </w:t>
      </w:r>
      <w:proofErr w:type="spellStart"/>
      <w:r w:rsidRPr="00CF541C">
        <w:rPr>
          <w:rFonts w:ascii="Times New Roman" w:hAnsi="Times New Roman" w:cs="Times New Roman"/>
          <w:sz w:val="26"/>
          <w:szCs w:val="26"/>
          <w:lang w:val="uk-UA"/>
        </w:rPr>
        <w:t>Ромасюков</w:t>
      </w:r>
      <w:proofErr w:type="spellEnd"/>
      <w:r w:rsidRPr="00CF541C">
        <w:rPr>
          <w:rFonts w:ascii="Times New Roman" w:hAnsi="Times New Roman" w:cs="Times New Roman"/>
          <w:sz w:val="26"/>
          <w:szCs w:val="26"/>
          <w:lang w:val="uk-UA"/>
        </w:rPr>
        <w:t xml:space="preserve"> А. Є.,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Чубар В. М.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П’ятницька Т. В.</w:t>
      </w:r>
    </w:p>
    <w:p w14:paraId="0EBD96CE" w14:textId="0CA08E10" w:rsidR="0016721F" w:rsidRPr="00CF541C" w:rsidRDefault="0016721F" w:rsidP="0016721F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Відсутні члени комісії</w:t>
      </w:r>
      <w:r w:rsidRPr="00CF541C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: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Бурлик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В.В.,</w:t>
      </w:r>
      <w:r w:rsidRPr="00CF54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Павлишина С. А., </w:t>
      </w:r>
      <w:proofErr w:type="spellStart"/>
      <w:r w:rsidR="00E2173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Натальська</w:t>
      </w:r>
      <w:proofErr w:type="spellEnd"/>
      <w:r w:rsidR="00E2173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 В., </w:t>
      </w:r>
      <w:proofErr w:type="spellStart"/>
      <w:r w:rsidR="00E2173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Карнасевич</w:t>
      </w:r>
      <w:proofErr w:type="spellEnd"/>
      <w:r w:rsidR="00E2173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Г. І.,</w:t>
      </w:r>
      <w:r w:rsidR="00E2173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2173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E2173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Кухарук</w:t>
      </w:r>
      <w:proofErr w:type="spellEnd"/>
      <w:r w:rsidR="00E2173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Н. Л.</w:t>
      </w:r>
    </w:p>
    <w:p w14:paraId="1A4F0D8B" w14:textId="1BD11DE8" w:rsidR="0016721F" w:rsidRPr="00CF541C" w:rsidRDefault="0016721F" w:rsidP="0016721F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 w:rsidRPr="00CF541C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Головува</w:t>
      </w:r>
      <w:r w:rsidR="00E21734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в</w:t>
      </w:r>
      <w:r w:rsidRPr="00CF541C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 xml:space="preserve"> на засіданні комісії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val="uk-UA"/>
        </w:rPr>
        <w:t xml:space="preserve"> 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</w:t>
      </w:r>
      <w:proofErr w:type="spellStart"/>
      <w:r w:rsidR="00E21734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Кланца</w:t>
      </w:r>
      <w:proofErr w:type="spellEnd"/>
      <w:r w:rsidR="00E21734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А. І. –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заступник голови комісії</w:t>
      </w:r>
      <w:r w:rsidRPr="00CF541C"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>.</w:t>
      </w:r>
    </w:p>
    <w:p w14:paraId="029189C2" w14:textId="77777777" w:rsidR="00F17DD2" w:rsidRPr="007347CA" w:rsidRDefault="00F17DD2" w:rsidP="00F17DD2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/>
        </w:rPr>
      </w:pPr>
      <w:r w:rsidRPr="007347CA"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/>
        </w:rPr>
        <w:t>ЗАПРОШЕНІ:</w:t>
      </w:r>
    </w:p>
    <w:p w14:paraId="245E9645" w14:textId="77777777" w:rsidR="00F17DD2" w:rsidRPr="007347CA" w:rsidRDefault="00F17DD2" w:rsidP="00F17DD2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306"/>
        <w:gridCol w:w="6073"/>
      </w:tblGrid>
      <w:tr w:rsidR="00F17DD2" w:rsidRPr="007347CA" w14:paraId="55BB1D02" w14:textId="77777777" w:rsidTr="00E8266B">
        <w:tc>
          <w:tcPr>
            <w:tcW w:w="3119" w:type="dxa"/>
          </w:tcPr>
          <w:p w14:paraId="78E70B77" w14:textId="6CC4D95A" w:rsidR="00F17DD2" w:rsidRPr="007347CA" w:rsidRDefault="0016721F" w:rsidP="00E21734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bookmarkStart w:id="0" w:name="_Hlk184722504"/>
            <w:proofErr w:type="spellStart"/>
            <w:r w:rsidRPr="0016721F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Черевченко</w:t>
            </w:r>
            <w:proofErr w:type="spellEnd"/>
            <w:r w:rsidRPr="0016721F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Людмила Петрівна</w:t>
            </w:r>
          </w:p>
        </w:tc>
        <w:tc>
          <w:tcPr>
            <w:tcW w:w="306" w:type="dxa"/>
          </w:tcPr>
          <w:p w14:paraId="52AFBD0E" w14:textId="46886938" w:rsidR="00F17DD2" w:rsidRPr="007347CA" w:rsidRDefault="00E21734" w:rsidP="00E21734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val="uk-UA"/>
              </w:rPr>
              <w:t>-</w:t>
            </w:r>
          </w:p>
        </w:tc>
        <w:tc>
          <w:tcPr>
            <w:tcW w:w="6073" w:type="dxa"/>
          </w:tcPr>
          <w:p w14:paraId="3AF4A06C" w14:textId="7A39711E" w:rsidR="00F17DD2" w:rsidRPr="007347CA" w:rsidRDefault="0016721F" w:rsidP="00E21734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з</w:t>
            </w:r>
            <w:r w:rsidRPr="0016721F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аступник начальника управління – начальник відділу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6721F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Департаменту інформаційної діяльності, культури, національностей та релігій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F17DD2" w:rsidRPr="007347CA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Хмельницької обласної військової адміністрації</w:t>
            </w:r>
          </w:p>
        </w:tc>
      </w:tr>
      <w:bookmarkEnd w:id="0"/>
    </w:tbl>
    <w:p w14:paraId="7A6A30BF" w14:textId="77777777" w:rsidR="00F17DD2" w:rsidRPr="007347CA" w:rsidRDefault="00F17DD2" w:rsidP="00E21734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/>
        </w:rPr>
      </w:pPr>
    </w:p>
    <w:p w14:paraId="56DD0DA4" w14:textId="77777777" w:rsidR="00F17DD2" w:rsidRPr="007347CA" w:rsidRDefault="00F17DD2" w:rsidP="00F17DD2">
      <w:pPr>
        <w:pStyle w:val="11"/>
        <w:spacing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7347CA"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/>
        </w:rPr>
        <w:t>ПОРЯДОК ДЕННИЙ:</w:t>
      </w:r>
    </w:p>
    <w:p w14:paraId="796128F6" w14:textId="77777777" w:rsidR="00F17DD2" w:rsidRPr="007347CA" w:rsidRDefault="00F17DD2" w:rsidP="00F17DD2">
      <w:pPr>
        <w:pStyle w:val="11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F6D6426" w14:textId="548C10F2" w:rsidR="00F17DD2" w:rsidRPr="007347CA" w:rsidRDefault="003D1121" w:rsidP="00E21734">
      <w:pPr>
        <w:pStyle w:val="a4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bookmarkStart w:id="1" w:name="_Hlk191456228"/>
      <w:r>
        <w:rPr>
          <w:rFonts w:ascii="Times New Roman" w:hAnsi="Times New Roman" w:cs="Times New Roman"/>
          <w:sz w:val="27"/>
          <w:szCs w:val="27"/>
          <w:lang w:val="uk-UA" w:eastAsia="uk-UA"/>
        </w:rPr>
        <w:t>Про звернення депутатів Хмельницької обласної ради до Президента України щодо підтримки Президента України Володимира ЗЕЛЕНСЬКОГО</w:t>
      </w:r>
      <w:r w:rsidR="00E21734">
        <w:rPr>
          <w:rFonts w:ascii="Times New Roman" w:hAnsi="Times New Roman" w:cs="Times New Roman"/>
          <w:sz w:val="27"/>
          <w:szCs w:val="27"/>
          <w:lang w:val="uk-UA" w:eastAsia="uk-UA"/>
        </w:rPr>
        <w:t>.</w:t>
      </w:r>
    </w:p>
    <w:tbl>
      <w:tblPr>
        <w:tblW w:w="14814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7074"/>
        <w:gridCol w:w="5884"/>
      </w:tblGrid>
      <w:tr w:rsidR="00F17DD2" w:rsidRPr="007347CA" w14:paraId="07DF3DF3" w14:textId="77777777" w:rsidTr="00E8266B">
        <w:trPr>
          <w:trHeight w:val="598"/>
        </w:trPr>
        <w:tc>
          <w:tcPr>
            <w:tcW w:w="1620" w:type="dxa"/>
          </w:tcPr>
          <w:bookmarkEnd w:id="1"/>
          <w:p w14:paraId="42A7C62B" w14:textId="77777777" w:rsidR="00F17DD2" w:rsidRPr="007347CA" w:rsidRDefault="00F17DD2" w:rsidP="00E21734">
            <w:pPr>
              <w:pStyle w:val="11"/>
              <w:spacing w:line="240" w:lineRule="auto"/>
              <w:ind w:left="142" w:firstLine="41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347CA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96A3A96" w14:textId="77777777" w:rsidR="00F17DD2" w:rsidRPr="007347CA" w:rsidRDefault="00F17DD2" w:rsidP="00E21734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7074" w:type="dxa"/>
          </w:tcPr>
          <w:p w14:paraId="3B56539A" w14:textId="5141EFC7" w:rsidR="00F17DD2" w:rsidRPr="007347CA" w:rsidRDefault="0016721F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КЛАНЦА Андрій Іванович – секретар</w:t>
            </w:r>
            <w:r w:rsidR="000C70B4" w:rsidRPr="007347C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постійної комісії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5884" w:type="dxa"/>
          </w:tcPr>
          <w:p w14:paraId="79D1FCE1" w14:textId="77777777" w:rsidR="00F17DD2" w:rsidRPr="007347CA" w:rsidRDefault="00F17DD2" w:rsidP="00E21734">
            <w:pPr>
              <w:pStyle w:val="11"/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14:paraId="5B63AE0B" w14:textId="77777777" w:rsidR="0016721F" w:rsidRDefault="0016721F" w:rsidP="00E21734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14:paraId="7417DB6E" w14:textId="4AE0EC36" w:rsidR="00C81C36" w:rsidRDefault="00C81C36" w:rsidP="00E21734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</w:pPr>
      <w:r w:rsidRPr="007347C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РОЗГЛЯД ПИТАН</w:t>
      </w:r>
      <w:r w:rsidR="0016721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НЯ</w:t>
      </w:r>
      <w:r w:rsidRPr="007347C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ПОРЯДКУ ДЕННОГО</w:t>
      </w:r>
      <w:r w:rsidR="0016721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:</w:t>
      </w:r>
    </w:p>
    <w:p w14:paraId="31D2A72A" w14:textId="77777777" w:rsidR="0016721F" w:rsidRPr="007347CA" w:rsidRDefault="0016721F" w:rsidP="00E21734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</w:pPr>
    </w:p>
    <w:p w14:paraId="1B00909D" w14:textId="6FE2245E" w:rsidR="003D1121" w:rsidRPr="0016721F" w:rsidRDefault="003D1121" w:rsidP="00E2173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16721F">
        <w:rPr>
          <w:rFonts w:ascii="Times New Roman" w:hAnsi="Times New Roman" w:cs="Times New Roman"/>
          <w:sz w:val="27"/>
          <w:szCs w:val="27"/>
          <w:lang w:val="uk-UA" w:eastAsia="uk-UA"/>
        </w:rPr>
        <w:t>Про звернення депутатів Хмельницької обласної ради до Президента України щодо підтримки Президента України Володимира ЗЕЛЕНСЬКОГО</w:t>
      </w:r>
      <w:r w:rsidR="0016721F">
        <w:rPr>
          <w:rFonts w:ascii="Times New Roman" w:hAnsi="Times New Roman" w:cs="Times New Roman"/>
          <w:sz w:val="27"/>
          <w:szCs w:val="27"/>
          <w:lang w:val="uk-UA" w:eastAsia="uk-UA"/>
        </w:rPr>
        <w:t>.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35"/>
        <w:gridCol w:w="280"/>
        <w:gridCol w:w="6274"/>
      </w:tblGrid>
      <w:tr w:rsidR="00160B15" w:rsidRPr="007347CA" w14:paraId="26B80641" w14:textId="77777777" w:rsidTr="00F263D3">
        <w:trPr>
          <w:trHeight w:val="580"/>
        </w:trPr>
        <w:tc>
          <w:tcPr>
            <w:tcW w:w="3335" w:type="dxa"/>
          </w:tcPr>
          <w:p w14:paraId="4A736D71" w14:textId="77777777" w:rsidR="00160B15" w:rsidRPr="007347CA" w:rsidRDefault="00160B15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 w:rsidRPr="007347CA"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СЛУХАЛИ:</w:t>
            </w:r>
          </w:p>
          <w:p w14:paraId="493A7359" w14:textId="77777777" w:rsidR="00160B15" w:rsidRPr="007347CA" w:rsidRDefault="00160B15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4A231D6A" w14:textId="77777777" w:rsidR="00160B15" w:rsidRPr="007347CA" w:rsidRDefault="00160B15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 w:rsidRPr="007347CA"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ВИРІШИЛИ:</w:t>
            </w:r>
          </w:p>
          <w:p w14:paraId="12C575A1" w14:textId="14046878" w:rsidR="00160B15" w:rsidRPr="007347CA" w:rsidRDefault="0016721F" w:rsidP="00E21734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(одноголосно)</w:t>
            </w:r>
          </w:p>
          <w:p w14:paraId="23E4EBFB" w14:textId="48443826" w:rsidR="004F6A57" w:rsidRPr="007347CA" w:rsidRDefault="004F6A57" w:rsidP="00E21734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80" w:type="dxa"/>
            <w:hideMark/>
          </w:tcPr>
          <w:p w14:paraId="203DB728" w14:textId="77777777" w:rsidR="00160B15" w:rsidRPr="007347CA" w:rsidRDefault="00160B15" w:rsidP="00E2173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347CA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74" w:type="dxa"/>
            <w:hideMark/>
          </w:tcPr>
          <w:p w14:paraId="0BB9F80F" w14:textId="7219A3C3" w:rsidR="00DA6250" w:rsidRPr="007347CA" w:rsidRDefault="0016721F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КЛАНЦА А.І., секретаря постійної комісії.</w:t>
            </w:r>
          </w:p>
          <w:p w14:paraId="2EEE2B8F" w14:textId="77777777" w:rsidR="00DA6250" w:rsidRPr="007347CA" w:rsidRDefault="00DA6250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71376BFD" w14:textId="77777777" w:rsidR="0016721F" w:rsidRPr="0016721F" w:rsidRDefault="0016721F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  <w:t xml:space="preserve">Рекомендувати </w:t>
            </w:r>
            <w:proofErr w:type="spellStart"/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внести</w:t>
            </w:r>
            <w:proofErr w:type="spellEnd"/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зміни до </w:t>
            </w:r>
            <w:proofErr w:type="spellStart"/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звернення. Зокрема, у абзаці 3 слово «стикнулися» замінити на слово «зіткнулися», у абзаці 5 вислів «коричневої чуми» замінити на слово «</w:t>
            </w:r>
            <w:proofErr w:type="spellStart"/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рашизму</w:t>
            </w:r>
            <w:proofErr w:type="spellEnd"/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».</w:t>
            </w:r>
          </w:p>
          <w:p w14:paraId="63485A2E" w14:textId="77777777" w:rsidR="00160B15" w:rsidRDefault="0016721F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  <w:t xml:space="preserve">Підтримати запропонований </w:t>
            </w:r>
            <w:proofErr w:type="spellStart"/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проєкт</w:t>
            </w:r>
            <w:proofErr w:type="spellEnd"/>
            <w:r w:rsidRPr="0016721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рішення та винести його на розгляд пленарного засідання позачергової сесії обласної ради з урахуванням запропонованих змін.</w:t>
            </w:r>
          </w:p>
          <w:p w14:paraId="6549914E" w14:textId="77777777" w:rsidR="0016721F" w:rsidRDefault="0016721F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208B9AA2" w14:textId="69B87ABD" w:rsidR="0016721F" w:rsidRPr="0016721F" w:rsidRDefault="0016721F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80D3AD0" w14:textId="07149372" w:rsidR="00F15367" w:rsidRPr="00E21734" w:rsidRDefault="0016721F" w:rsidP="00E2173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</w:t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комісії</w:t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Андрій КЛАНЦА</w:t>
      </w:r>
    </w:p>
    <w:sectPr w:rsidR="00F15367" w:rsidRPr="00E21734" w:rsidSect="00B21A44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41A2" w14:textId="77777777" w:rsidR="006476E9" w:rsidRDefault="006476E9" w:rsidP="00FE7F2C">
      <w:pPr>
        <w:spacing w:line="240" w:lineRule="auto"/>
      </w:pPr>
      <w:r>
        <w:separator/>
      </w:r>
    </w:p>
  </w:endnote>
  <w:endnote w:type="continuationSeparator" w:id="0">
    <w:p w14:paraId="3A71A6BD" w14:textId="77777777" w:rsidR="006476E9" w:rsidRDefault="006476E9" w:rsidP="00FE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ED48" w14:textId="77777777" w:rsidR="006476E9" w:rsidRDefault="006476E9" w:rsidP="00FE7F2C">
      <w:pPr>
        <w:spacing w:line="240" w:lineRule="auto"/>
      </w:pPr>
      <w:r>
        <w:separator/>
      </w:r>
    </w:p>
  </w:footnote>
  <w:footnote w:type="continuationSeparator" w:id="0">
    <w:p w14:paraId="65CD936B" w14:textId="77777777" w:rsidR="006476E9" w:rsidRDefault="006476E9" w:rsidP="00FE7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092"/>
    <w:multiLevelType w:val="hybridMultilevel"/>
    <w:tmpl w:val="68C6CA0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D8B"/>
    <w:multiLevelType w:val="hybridMultilevel"/>
    <w:tmpl w:val="C8C24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6BE5"/>
    <w:multiLevelType w:val="hybridMultilevel"/>
    <w:tmpl w:val="C8C24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2017"/>
    <w:multiLevelType w:val="hybridMultilevel"/>
    <w:tmpl w:val="0C7A0B9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575"/>
    <w:multiLevelType w:val="hybridMultilevel"/>
    <w:tmpl w:val="68C6CA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3CE8"/>
    <w:multiLevelType w:val="hybridMultilevel"/>
    <w:tmpl w:val="40A0853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1791"/>
    <w:multiLevelType w:val="hybridMultilevel"/>
    <w:tmpl w:val="4F82BC6A"/>
    <w:lvl w:ilvl="0" w:tplc="A95837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7F83424"/>
    <w:multiLevelType w:val="hybridMultilevel"/>
    <w:tmpl w:val="DA0E09C8"/>
    <w:lvl w:ilvl="0" w:tplc="5A447CF8">
      <w:start w:val="1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E214A"/>
    <w:multiLevelType w:val="hybridMultilevel"/>
    <w:tmpl w:val="B0E489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28C"/>
    <w:multiLevelType w:val="hybridMultilevel"/>
    <w:tmpl w:val="C8C24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6B2F"/>
    <w:multiLevelType w:val="hybridMultilevel"/>
    <w:tmpl w:val="4C2208DE"/>
    <w:lvl w:ilvl="0" w:tplc="6068F9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080916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B02902"/>
    <w:multiLevelType w:val="hybridMultilevel"/>
    <w:tmpl w:val="C5FE224C"/>
    <w:lvl w:ilvl="0" w:tplc="D890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AA2342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2E0106"/>
    <w:multiLevelType w:val="hybridMultilevel"/>
    <w:tmpl w:val="87E0266E"/>
    <w:lvl w:ilvl="0" w:tplc="400A3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F07A48"/>
    <w:multiLevelType w:val="hybridMultilevel"/>
    <w:tmpl w:val="65B8E42E"/>
    <w:lvl w:ilvl="0" w:tplc="B48CF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C4027"/>
    <w:multiLevelType w:val="hybridMultilevel"/>
    <w:tmpl w:val="556EC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4FD7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4D5691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F2FE3"/>
    <w:multiLevelType w:val="multilevel"/>
    <w:tmpl w:val="7CF2EB34"/>
    <w:lvl w:ilvl="0">
      <w:start w:val="1"/>
      <w:numFmt w:val="decimal"/>
      <w:lvlText w:val="%1."/>
      <w:lvlJc w:val="left"/>
      <w:pPr>
        <w:ind w:left="-3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4A36A6"/>
    <w:multiLevelType w:val="hybridMultilevel"/>
    <w:tmpl w:val="40A08538"/>
    <w:lvl w:ilvl="0" w:tplc="0419000F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3543A"/>
    <w:multiLevelType w:val="hybridMultilevel"/>
    <w:tmpl w:val="A18618B8"/>
    <w:lvl w:ilvl="0" w:tplc="9D16EC36">
      <w:start w:val="10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5754"/>
    <w:multiLevelType w:val="hybridMultilevel"/>
    <w:tmpl w:val="39CA5D5E"/>
    <w:lvl w:ilvl="0" w:tplc="50A8B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76FE8"/>
    <w:multiLevelType w:val="hybridMultilevel"/>
    <w:tmpl w:val="C5FE22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F4FBC"/>
    <w:multiLevelType w:val="hybridMultilevel"/>
    <w:tmpl w:val="D8282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146B1"/>
    <w:multiLevelType w:val="hybridMultilevel"/>
    <w:tmpl w:val="932CA186"/>
    <w:lvl w:ilvl="0" w:tplc="F2B21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2223F8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05884">
    <w:abstractNumId w:val="19"/>
  </w:num>
  <w:num w:numId="2" w16cid:durableId="687292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198205">
    <w:abstractNumId w:val="12"/>
  </w:num>
  <w:num w:numId="4" w16cid:durableId="1853297394">
    <w:abstractNumId w:val="23"/>
  </w:num>
  <w:num w:numId="5" w16cid:durableId="1393383725">
    <w:abstractNumId w:val="14"/>
  </w:num>
  <w:num w:numId="6" w16cid:durableId="547302419">
    <w:abstractNumId w:val="15"/>
  </w:num>
  <w:num w:numId="7" w16cid:durableId="417679124">
    <w:abstractNumId w:val="0"/>
  </w:num>
  <w:num w:numId="8" w16cid:durableId="1727756343">
    <w:abstractNumId w:val="4"/>
  </w:num>
  <w:num w:numId="9" w16cid:durableId="1545369325">
    <w:abstractNumId w:val="21"/>
  </w:num>
  <w:num w:numId="10" w16cid:durableId="596720494">
    <w:abstractNumId w:val="17"/>
  </w:num>
  <w:num w:numId="11" w16cid:durableId="521750556">
    <w:abstractNumId w:val="20"/>
  </w:num>
  <w:num w:numId="12" w16cid:durableId="1559048222">
    <w:abstractNumId w:val="5"/>
  </w:num>
  <w:num w:numId="13" w16cid:durableId="1337267695">
    <w:abstractNumId w:val="13"/>
  </w:num>
  <w:num w:numId="14" w16cid:durableId="863977852">
    <w:abstractNumId w:val="11"/>
  </w:num>
  <w:num w:numId="15" w16cid:durableId="1665158563">
    <w:abstractNumId w:val="7"/>
  </w:num>
  <w:num w:numId="16" w16cid:durableId="1429159506">
    <w:abstractNumId w:val="26"/>
  </w:num>
  <w:num w:numId="17" w16cid:durableId="625308396">
    <w:abstractNumId w:val="3"/>
  </w:num>
  <w:num w:numId="18" w16cid:durableId="267659438">
    <w:abstractNumId w:val="22"/>
  </w:num>
  <w:num w:numId="19" w16cid:durableId="1093938113">
    <w:abstractNumId w:val="9"/>
  </w:num>
  <w:num w:numId="20" w16cid:durableId="47268726">
    <w:abstractNumId w:val="1"/>
  </w:num>
  <w:num w:numId="21" w16cid:durableId="1823038041">
    <w:abstractNumId w:val="2"/>
  </w:num>
  <w:num w:numId="22" w16cid:durableId="12332735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024964">
    <w:abstractNumId w:val="24"/>
  </w:num>
  <w:num w:numId="24" w16cid:durableId="1819030870">
    <w:abstractNumId w:val="6"/>
  </w:num>
  <w:num w:numId="25" w16cid:durableId="1726102464">
    <w:abstractNumId w:val="8"/>
  </w:num>
  <w:num w:numId="26" w16cid:durableId="220603523">
    <w:abstractNumId w:val="25"/>
  </w:num>
  <w:num w:numId="27" w16cid:durableId="353847219">
    <w:abstractNumId w:val="27"/>
  </w:num>
  <w:num w:numId="28" w16cid:durableId="615646368">
    <w:abstractNumId w:val="16"/>
  </w:num>
  <w:num w:numId="29" w16cid:durableId="1065762202">
    <w:abstractNumId w:val="18"/>
  </w:num>
  <w:num w:numId="30" w16cid:durableId="3851085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36"/>
    <w:rsid w:val="00001554"/>
    <w:rsid w:val="00007AB4"/>
    <w:rsid w:val="00015A59"/>
    <w:rsid w:val="0002699B"/>
    <w:rsid w:val="00027776"/>
    <w:rsid w:val="00037C8F"/>
    <w:rsid w:val="00071C7E"/>
    <w:rsid w:val="000730EF"/>
    <w:rsid w:val="00077C37"/>
    <w:rsid w:val="000C6C7B"/>
    <w:rsid w:val="000C70B4"/>
    <w:rsid w:val="000E7A42"/>
    <w:rsid w:val="00100910"/>
    <w:rsid w:val="00106FB9"/>
    <w:rsid w:val="00110F5C"/>
    <w:rsid w:val="00116DEF"/>
    <w:rsid w:val="00120B66"/>
    <w:rsid w:val="00120D0E"/>
    <w:rsid w:val="00122C8F"/>
    <w:rsid w:val="0012376D"/>
    <w:rsid w:val="001306E1"/>
    <w:rsid w:val="0013631C"/>
    <w:rsid w:val="00142CB4"/>
    <w:rsid w:val="00146FBE"/>
    <w:rsid w:val="001542C3"/>
    <w:rsid w:val="00160B15"/>
    <w:rsid w:val="0016391A"/>
    <w:rsid w:val="0016721F"/>
    <w:rsid w:val="00171F32"/>
    <w:rsid w:val="001827AF"/>
    <w:rsid w:val="001910B3"/>
    <w:rsid w:val="001A41B9"/>
    <w:rsid w:val="001B7AC5"/>
    <w:rsid w:val="001E1EA1"/>
    <w:rsid w:val="001E72C4"/>
    <w:rsid w:val="001F2588"/>
    <w:rsid w:val="002222A6"/>
    <w:rsid w:val="00222754"/>
    <w:rsid w:val="00237218"/>
    <w:rsid w:val="00246BCF"/>
    <w:rsid w:val="00251E78"/>
    <w:rsid w:val="002753E7"/>
    <w:rsid w:val="00290F64"/>
    <w:rsid w:val="00291418"/>
    <w:rsid w:val="002940BB"/>
    <w:rsid w:val="0029568F"/>
    <w:rsid w:val="002A7B8B"/>
    <w:rsid w:val="002B0276"/>
    <w:rsid w:val="002B2F83"/>
    <w:rsid w:val="002B57F2"/>
    <w:rsid w:val="002E4C7A"/>
    <w:rsid w:val="002F10C3"/>
    <w:rsid w:val="002F49C1"/>
    <w:rsid w:val="003006AC"/>
    <w:rsid w:val="00325BA4"/>
    <w:rsid w:val="0033685B"/>
    <w:rsid w:val="0034630C"/>
    <w:rsid w:val="003571BA"/>
    <w:rsid w:val="00390AE4"/>
    <w:rsid w:val="0039501F"/>
    <w:rsid w:val="003A1D00"/>
    <w:rsid w:val="003C5253"/>
    <w:rsid w:val="003C5CB9"/>
    <w:rsid w:val="003D1121"/>
    <w:rsid w:val="003D3444"/>
    <w:rsid w:val="003E3D37"/>
    <w:rsid w:val="003E6303"/>
    <w:rsid w:val="003F34D8"/>
    <w:rsid w:val="003F3839"/>
    <w:rsid w:val="003F708E"/>
    <w:rsid w:val="00421662"/>
    <w:rsid w:val="00432869"/>
    <w:rsid w:val="00434C22"/>
    <w:rsid w:val="00435ACD"/>
    <w:rsid w:val="00440A53"/>
    <w:rsid w:val="00443AF1"/>
    <w:rsid w:val="00457D79"/>
    <w:rsid w:val="0046493A"/>
    <w:rsid w:val="004740E5"/>
    <w:rsid w:val="0048154E"/>
    <w:rsid w:val="00482A5C"/>
    <w:rsid w:val="0048769A"/>
    <w:rsid w:val="004B5C59"/>
    <w:rsid w:val="004D5221"/>
    <w:rsid w:val="004E0968"/>
    <w:rsid w:val="004E539F"/>
    <w:rsid w:val="004F0FBD"/>
    <w:rsid w:val="004F3B9D"/>
    <w:rsid w:val="004F6A57"/>
    <w:rsid w:val="004F7EC6"/>
    <w:rsid w:val="00506FAD"/>
    <w:rsid w:val="0051146D"/>
    <w:rsid w:val="0052127B"/>
    <w:rsid w:val="00557721"/>
    <w:rsid w:val="005808A9"/>
    <w:rsid w:val="005822D5"/>
    <w:rsid w:val="005913B8"/>
    <w:rsid w:val="005917AC"/>
    <w:rsid w:val="005942F3"/>
    <w:rsid w:val="00594F1D"/>
    <w:rsid w:val="005A577A"/>
    <w:rsid w:val="005B2386"/>
    <w:rsid w:val="005B29E6"/>
    <w:rsid w:val="005F4689"/>
    <w:rsid w:val="0060058C"/>
    <w:rsid w:val="00604373"/>
    <w:rsid w:val="00612E12"/>
    <w:rsid w:val="0061328E"/>
    <w:rsid w:val="00617AE0"/>
    <w:rsid w:val="006265FD"/>
    <w:rsid w:val="0063348A"/>
    <w:rsid w:val="0064278D"/>
    <w:rsid w:val="00644559"/>
    <w:rsid w:val="006476E9"/>
    <w:rsid w:val="006668A0"/>
    <w:rsid w:val="006766A6"/>
    <w:rsid w:val="006B1182"/>
    <w:rsid w:val="006B1D03"/>
    <w:rsid w:val="006B2C3C"/>
    <w:rsid w:val="006C1ADF"/>
    <w:rsid w:val="006D5A3A"/>
    <w:rsid w:val="006E3772"/>
    <w:rsid w:val="006F588B"/>
    <w:rsid w:val="00702F4E"/>
    <w:rsid w:val="007140D3"/>
    <w:rsid w:val="007202C3"/>
    <w:rsid w:val="00726BC7"/>
    <w:rsid w:val="0073451B"/>
    <w:rsid w:val="007347CA"/>
    <w:rsid w:val="00734E7D"/>
    <w:rsid w:val="0076314A"/>
    <w:rsid w:val="007B22DF"/>
    <w:rsid w:val="007C4F33"/>
    <w:rsid w:val="007D236D"/>
    <w:rsid w:val="007E6850"/>
    <w:rsid w:val="007F01F8"/>
    <w:rsid w:val="00801887"/>
    <w:rsid w:val="00846E26"/>
    <w:rsid w:val="00863F78"/>
    <w:rsid w:val="00877F7B"/>
    <w:rsid w:val="008805D6"/>
    <w:rsid w:val="008A08BF"/>
    <w:rsid w:val="008A3BBC"/>
    <w:rsid w:val="008B6529"/>
    <w:rsid w:val="008C4369"/>
    <w:rsid w:val="008E2246"/>
    <w:rsid w:val="008E3632"/>
    <w:rsid w:val="008F1201"/>
    <w:rsid w:val="00912981"/>
    <w:rsid w:val="009200F8"/>
    <w:rsid w:val="00926CE5"/>
    <w:rsid w:val="009569A3"/>
    <w:rsid w:val="009571B2"/>
    <w:rsid w:val="00970438"/>
    <w:rsid w:val="00980006"/>
    <w:rsid w:val="00994479"/>
    <w:rsid w:val="009A4427"/>
    <w:rsid w:val="009D2FC8"/>
    <w:rsid w:val="009E216C"/>
    <w:rsid w:val="009E2CC0"/>
    <w:rsid w:val="00A00626"/>
    <w:rsid w:val="00A305D9"/>
    <w:rsid w:val="00A3279D"/>
    <w:rsid w:val="00A37D0F"/>
    <w:rsid w:val="00A70321"/>
    <w:rsid w:val="00A70AA7"/>
    <w:rsid w:val="00AA2CE5"/>
    <w:rsid w:val="00AA482F"/>
    <w:rsid w:val="00AA6117"/>
    <w:rsid w:val="00AB5CD6"/>
    <w:rsid w:val="00AC0D93"/>
    <w:rsid w:val="00AC184E"/>
    <w:rsid w:val="00AE10E3"/>
    <w:rsid w:val="00AE5C74"/>
    <w:rsid w:val="00AF0D36"/>
    <w:rsid w:val="00AF3620"/>
    <w:rsid w:val="00B01341"/>
    <w:rsid w:val="00B21A44"/>
    <w:rsid w:val="00B33916"/>
    <w:rsid w:val="00B37ABC"/>
    <w:rsid w:val="00B435EE"/>
    <w:rsid w:val="00B52879"/>
    <w:rsid w:val="00B56831"/>
    <w:rsid w:val="00B61210"/>
    <w:rsid w:val="00B63590"/>
    <w:rsid w:val="00B70800"/>
    <w:rsid w:val="00B74D09"/>
    <w:rsid w:val="00B81721"/>
    <w:rsid w:val="00B823F3"/>
    <w:rsid w:val="00B86F56"/>
    <w:rsid w:val="00B95CA0"/>
    <w:rsid w:val="00BA10E9"/>
    <w:rsid w:val="00BA7138"/>
    <w:rsid w:val="00BA7243"/>
    <w:rsid w:val="00BB04B7"/>
    <w:rsid w:val="00BB392A"/>
    <w:rsid w:val="00BB7C6A"/>
    <w:rsid w:val="00BC1923"/>
    <w:rsid w:val="00C0085E"/>
    <w:rsid w:val="00C16AAD"/>
    <w:rsid w:val="00C36D91"/>
    <w:rsid w:val="00C37C8B"/>
    <w:rsid w:val="00C40073"/>
    <w:rsid w:val="00C45CA3"/>
    <w:rsid w:val="00C53F9A"/>
    <w:rsid w:val="00C54315"/>
    <w:rsid w:val="00C61954"/>
    <w:rsid w:val="00C74E49"/>
    <w:rsid w:val="00C76F28"/>
    <w:rsid w:val="00C81691"/>
    <w:rsid w:val="00C818D0"/>
    <w:rsid w:val="00C81C36"/>
    <w:rsid w:val="00C831B2"/>
    <w:rsid w:val="00C90B85"/>
    <w:rsid w:val="00CA49D3"/>
    <w:rsid w:val="00CB54C4"/>
    <w:rsid w:val="00CC124F"/>
    <w:rsid w:val="00CD6A3D"/>
    <w:rsid w:val="00CE5A9F"/>
    <w:rsid w:val="00CF72BE"/>
    <w:rsid w:val="00D0220A"/>
    <w:rsid w:val="00D07AC7"/>
    <w:rsid w:val="00D230F1"/>
    <w:rsid w:val="00D4039A"/>
    <w:rsid w:val="00D4306F"/>
    <w:rsid w:val="00D671E2"/>
    <w:rsid w:val="00D91659"/>
    <w:rsid w:val="00DA5324"/>
    <w:rsid w:val="00DA6250"/>
    <w:rsid w:val="00DA6BE2"/>
    <w:rsid w:val="00DB5787"/>
    <w:rsid w:val="00DD5CF4"/>
    <w:rsid w:val="00E14A1A"/>
    <w:rsid w:val="00E21734"/>
    <w:rsid w:val="00E2263E"/>
    <w:rsid w:val="00E31816"/>
    <w:rsid w:val="00E403BC"/>
    <w:rsid w:val="00E47A8E"/>
    <w:rsid w:val="00E55629"/>
    <w:rsid w:val="00E55DE1"/>
    <w:rsid w:val="00E70312"/>
    <w:rsid w:val="00E8266B"/>
    <w:rsid w:val="00E94101"/>
    <w:rsid w:val="00EA0300"/>
    <w:rsid w:val="00EA203E"/>
    <w:rsid w:val="00EA7D90"/>
    <w:rsid w:val="00EC6802"/>
    <w:rsid w:val="00ED2CA6"/>
    <w:rsid w:val="00ED6063"/>
    <w:rsid w:val="00EF275A"/>
    <w:rsid w:val="00F02E85"/>
    <w:rsid w:val="00F15367"/>
    <w:rsid w:val="00F17DD2"/>
    <w:rsid w:val="00F263D3"/>
    <w:rsid w:val="00F26706"/>
    <w:rsid w:val="00F33C25"/>
    <w:rsid w:val="00F37578"/>
    <w:rsid w:val="00F47619"/>
    <w:rsid w:val="00F47EAD"/>
    <w:rsid w:val="00F67830"/>
    <w:rsid w:val="00F679EE"/>
    <w:rsid w:val="00F70E0B"/>
    <w:rsid w:val="00F717F5"/>
    <w:rsid w:val="00F838FD"/>
    <w:rsid w:val="00F9567C"/>
    <w:rsid w:val="00FA1A9B"/>
    <w:rsid w:val="00FB08B0"/>
    <w:rsid w:val="00FC0FAB"/>
    <w:rsid w:val="00FC26C5"/>
    <w:rsid w:val="00FC3387"/>
    <w:rsid w:val="00FD0A21"/>
    <w:rsid w:val="00FD1067"/>
    <w:rsid w:val="00FD267B"/>
    <w:rsid w:val="00FD6908"/>
    <w:rsid w:val="00FE1AEF"/>
    <w:rsid w:val="00FE1BF9"/>
    <w:rsid w:val="00FE4E5F"/>
    <w:rsid w:val="00FE7F2C"/>
    <w:rsid w:val="00FF0B3B"/>
    <w:rsid w:val="00FF1458"/>
    <w:rsid w:val="00FF2266"/>
    <w:rsid w:val="00FF23FF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DE4C"/>
  <w15:docId w15:val="{70112799-7B62-4D63-826F-2B690DA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F1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и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99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copy-file-field">
    <w:name w:val="copy-file-field"/>
    <w:basedOn w:val="a0"/>
    <w:rsid w:val="00B37ABC"/>
  </w:style>
  <w:style w:type="character" w:customStyle="1" w:styleId="3TimesNewRoman">
    <w:name w:val="Основной текст (3) + Times New Roman"/>
    <w:aliases w:val="14 pt"/>
    <w:rsid w:val="00B61210"/>
    <w:rPr>
      <w:rFonts w:ascii="Times New Roman" w:hAnsi="Times New Roman" w:cs="Times New Roman" w:hint="default"/>
      <w:strike w:val="0"/>
      <w:dstrike w:val="0"/>
      <w:sz w:val="28"/>
      <w:u w:val="none"/>
    </w:rPr>
  </w:style>
  <w:style w:type="character" w:styleId="ae">
    <w:name w:val="Emphasis"/>
    <w:uiPriority w:val="20"/>
    <w:qFormat/>
    <w:rsid w:val="00F17DD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6721F"/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497B-A975-453F-AF3B-8A0DD9C9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8</cp:revision>
  <cp:lastPrinted>2025-02-26T12:04:00Z</cp:lastPrinted>
  <dcterms:created xsi:type="dcterms:W3CDTF">2025-02-26T07:35:00Z</dcterms:created>
  <dcterms:modified xsi:type="dcterms:W3CDTF">2025-02-26T12:05:00Z</dcterms:modified>
</cp:coreProperties>
</file>