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B49C" w14:textId="4957BB0B" w:rsidR="006A2D9B" w:rsidRDefault="006A2D9B" w:rsidP="00F15EA5">
      <w:pPr>
        <w:ind w:firstLine="5954"/>
        <w:rPr>
          <w:bCs/>
          <w:sz w:val="28"/>
          <w:szCs w:val="28"/>
          <w:lang w:val="uk-UA"/>
        </w:rPr>
      </w:pPr>
      <w:r w:rsidRPr="006A2D9B">
        <w:rPr>
          <w:bCs/>
          <w:sz w:val="28"/>
          <w:szCs w:val="28"/>
          <w:lang w:val="uk-UA"/>
        </w:rPr>
        <w:t>ЗАТВЕРДЖЕНО</w:t>
      </w:r>
    </w:p>
    <w:p w14:paraId="7932B745" w14:textId="747ECABE" w:rsidR="006A2D9B" w:rsidRDefault="006A2D9B" w:rsidP="00F15EA5">
      <w:pPr>
        <w:ind w:firstLine="5954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Розпорядження</w:t>
      </w:r>
    </w:p>
    <w:p w14:paraId="6860E21C" w14:textId="4C60D3AD" w:rsidR="006A2D9B" w:rsidRDefault="006A2D9B" w:rsidP="00F15EA5">
      <w:pPr>
        <w:ind w:firstLine="5954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голови обласної ради</w:t>
      </w:r>
    </w:p>
    <w:p w14:paraId="1C5F143D" w14:textId="5C574BA2" w:rsidR="006A2D9B" w:rsidRDefault="006A2D9B" w:rsidP="00F15EA5">
      <w:pPr>
        <w:ind w:firstLine="5954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685E6A">
        <w:rPr>
          <w:bCs/>
          <w:sz w:val="28"/>
          <w:szCs w:val="28"/>
          <w:lang w:val="uk-UA"/>
        </w:rPr>
        <w:t>24 жовтня 2024 року</w:t>
      </w:r>
    </w:p>
    <w:p w14:paraId="7BA6B9AF" w14:textId="05B48187" w:rsidR="006A2D9B" w:rsidRDefault="006A2D9B" w:rsidP="00F15EA5">
      <w:pPr>
        <w:ind w:firstLine="5954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№ </w:t>
      </w:r>
      <w:r w:rsidR="00685E6A">
        <w:rPr>
          <w:bCs/>
          <w:sz w:val="28"/>
          <w:szCs w:val="28"/>
          <w:lang w:val="uk-UA"/>
        </w:rPr>
        <w:t>184/2024-о</w:t>
      </w:r>
    </w:p>
    <w:p w14:paraId="49E0A63C" w14:textId="77777777" w:rsidR="00F15EA5" w:rsidRPr="00F15EA5" w:rsidRDefault="00F15EA5" w:rsidP="00F15EA5">
      <w:pPr>
        <w:ind w:firstLine="5954"/>
        <w:rPr>
          <w:bCs/>
          <w:sz w:val="16"/>
          <w:szCs w:val="16"/>
          <w:lang w:val="uk-UA"/>
        </w:rPr>
      </w:pPr>
    </w:p>
    <w:p w14:paraId="0892A6C3" w14:textId="77777777" w:rsidR="00F15EA5" w:rsidRPr="00453D5B" w:rsidRDefault="00F15EA5" w:rsidP="00F15EA5">
      <w:pPr>
        <w:ind w:firstLine="5954"/>
        <w:rPr>
          <w:bCs/>
          <w:sz w:val="28"/>
          <w:szCs w:val="28"/>
          <w:lang w:val="uk-UA"/>
        </w:rPr>
      </w:pPr>
      <w:r w:rsidRPr="00453D5B">
        <w:rPr>
          <w:bCs/>
          <w:sz w:val="28"/>
          <w:szCs w:val="28"/>
          <w:lang w:val="uk-UA"/>
        </w:rPr>
        <w:t xml:space="preserve">(зі змінами відповідно </w:t>
      </w:r>
    </w:p>
    <w:p w14:paraId="09ACA285" w14:textId="6680A4D6" w:rsidR="00F15EA5" w:rsidRPr="00453D5B" w:rsidRDefault="00F15EA5" w:rsidP="00F15EA5">
      <w:pPr>
        <w:ind w:firstLine="5954"/>
        <w:rPr>
          <w:bCs/>
          <w:sz w:val="28"/>
          <w:szCs w:val="28"/>
          <w:lang w:val="uk-UA"/>
        </w:rPr>
      </w:pPr>
      <w:r w:rsidRPr="00453D5B">
        <w:rPr>
          <w:bCs/>
          <w:sz w:val="28"/>
          <w:szCs w:val="28"/>
          <w:lang w:val="uk-UA"/>
        </w:rPr>
        <w:t>до розпоряджен</w:t>
      </w:r>
      <w:r w:rsidR="00FC5D4A" w:rsidRPr="00453D5B">
        <w:rPr>
          <w:bCs/>
          <w:sz w:val="28"/>
          <w:szCs w:val="28"/>
          <w:lang w:val="uk-UA"/>
        </w:rPr>
        <w:t>ь</w:t>
      </w:r>
      <w:r w:rsidRPr="00453D5B">
        <w:rPr>
          <w:bCs/>
          <w:sz w:val="28"/>
          <w:szCs w:val="28"/>
          <w:lang w:val="uk-UA"/>
        </w:rPr>
        <w:t xml:space="preserve"> </w:t>
      </w:r>
    </w:p>
    <w:p w14:paraId="7DAB1DDA" w14:textId="101B9DF2" w:rsidR="00F15EA5" w:rsidRPr="00453D5B" w:rsidRDefault="00F15EA5" w:rsidP="00453D5B">
      <w:pPr>
        <w:ind w:firstLine="5954"/>
        <w:rPr>
          <w:bCs/>
          <w:sz w:val="28"/>
          <w:szCs w:val="28"/>
          <w:lang w:val="uk-UA"/>
        </w:rPr>
      </w:pPr>
      <w:r w:rsidRPr="00453D5B">
        <w:rPr>
          <w:bCs/>
          <w:sz w:val="28"/>
          <w:szCs w:val="28"/>
          <w:lang w:val="uk-UA"/>
        </w:rPr>
        <w:t>від 14</w:t>
      </w:r>
      <w:r w:rsidR="00453D5B" w:rsidRPr="00453D5B">
        <w:rPr>
          <w:bCs/>
          <w:sz w:val="28"/>
          <w:szCs w:val="28"/>
          <w:lang w:val="uk-UA"/>
        </w:rPr>
        <w:t>.04.</w:t>
      </w:r>
      <w:r w:rsidRPr="00453D5B">
        <w:rPr>
          <w:bCs/>
          <w:sz w:val="28"/>
          <w:szCs w:val="28"/>
          <w:lang w:val="uk-UA"/>
        </w:rPr>
        <w:t>2025</w:t>
      </w:r>
      <w:r w:rsidR="00453D5B" w:rsidRPr="00453D5B">
        <w:rPr>
          <w:bCs/>
          <w:sz w:val="28"/>
          <w:szCs w:val="28"/>
          <w:lang w:val="uk-UA"/>
        </w:rPr>
        <w:t xml:space="preserve"> </w:t>
      </w:r>
      <w:r w:rsidRPr="00453D5B">
        <w:rPr>
          <w:bCs/>
          <w:sz w:val="28"/>
          <w:szCs w:val="28"/>
          <w:lang w:val="uk-UA"/>
        </w:rPr>
        <w:t>№ 103/2025-о</w:t>
      </w:r>
      <w:r w:rsidR="00FC5D4A" w:rsidRPr="00453D5B">
        <w:rPr>
          <w:bCs/>
          <w:sz w:val="28"/>
          <w:szCs w:val="28"/>
          <w:lang w:val="uk-UA"/>
        </w:rPr>
        <w:t xml:space="preserve">, </w:t>
      </w:r>
    </w:p>
    <w:p w14:paraId="3FBE9C1B" w14:textId="7DA66D1A" w:rsidR="006A2D9B" w:rsidRPr="00453D5B" w:rsidRDefault="00453D5B" w:rsidP="00F15EA5">
      <w:pPr>
        <w:spacing w:after="120"/>
        <w:ind w:firstLine="5954"/>
        <w:jc w:val="both"/>
        <w:rPr>
          <w:bCs/>
          <w:sz w:val="28"/>
          <w:szCs w:val="28"/>
          <w:lang w:val="uk-UA"/>
        </w:rPr>
      </w:pPr>
      <w:r w:rsidRPr="00453D5B">
        <w:rPr>
          <w:bCs/>
          <w:sz w:val="28"/>
          <w:szCs w:val="28"/>
          <w:lang w:val="uk-UA"/>
        </w:rPr>
        <w:t>від 1</w:t>
      </w:r>
      <w:r w:rsidR="00554D9A">
        <w:rPr>
          <w:bCs/>
          <w:sz w:val="28"/>
          <w:szCs w:val="28"/>
          <w:lang w:val="uk-UA"/>
        </w:rPr>
        <w:t>9</w:t>
      </w:r>
      <w:r w:rsidRPr="00453D5B">
        <w:rPr>
          <w:bCs/>
          <w:sz w:val="28"/>
          <w:szCs w:val="28"/>
          <w:lang w:val="uk-UA"/>
        </w:rPr>
        <w:t xml:space="preserve">.11.2025 № </w:t>
      </w:r>
      <w:r w:rsidR="00554D9A">
        <w:rPr>
          <w:bCs/>
          <w:sz w:val="28"/>
          <w:szCs w:val="28"/>
          <w:lang w:val="uk-UA"/>
        </w:rPr>
        <w:t>259</w:t>
      </w:r>
      <w:r w:rsidRPr="00453D5B">
        <w:rPr>
          <w:bCs/>
          <w:sz w:val="28"/>
          <w:szCs w:val="28"/>
          <w:lang w:val="uk-UA"/>
        </w:rPr>
        <w:t>/2025-о )</w:t>
      </w:r>
    </w:p>
    <w:p w14:paraId="46923D39" w14:textId="77777777" w:rsidR="00453D5B" w:rsidRDefault="00453D5B" w:rsidP="006F0342">
      <w:pPr>
        <w:jc w:val="center"/>
        <w:rPr>
          <w:b/>
          <w:sz w:val="28"/>
          <w:szCs w:val="28"/>
          <w:lang w:val="uk-UA"/>
        </w:rPr>
      </w:pPr>
    </w:p>
    <w:p w14:paraId="657C09F8" w14:textId="45436BFA" w:rsidR="006A2D9B" w:rsidRPr="006A2D9B" w:rsidRDefault="006A2D9B" w:rsidP="006F0342">
      <w:pPr>
        <w:jc w:val="center"/>
        <w:rPr>
          <w:b/>
          <w:sz w:val="28"/>
          <w:szCs w:val="28"/>
          <w:lang w:val="uk-UA"/>
        </w:rPr>
      </w:pPr>
      <w:r w:rsidRPr="006A2D9B">
        <w:rPr>
          <w:b/>
          <w:sz w:val="28"/>
          <w:szCs w:val="28"/>
          <w:lang w:val="uk-UA"/>
        </w:rPr>
        <w:t>ПЕРЕЛІК</w:t>
      </w:r>
    </w:p>
    <w:p w14:paraId="57870F72" w14:textId="77777777" w:rsidR="006F0342" w:rsidRDefault="006A2D9B" w:rsidP="006F0342">
      <w:pPr>
        <w:jc w:val="center"/>
        <w:rPr>
          <w:b/>
          <w:sz w:val="28"/>
          <w:szCs w:val="28"/>
          <w:lang w:val="uk-UA"/>
        </w:rPr>
      </w:pPr>
      <w:r w:rsidRPr="006A2D9B">
        <w:rPr>
          <w:b/>
          <w:sz w:val="28"/>
          <w:szCs w:val="28"/>
          <w:lang w:val="uk-UA"/>
        </w:rPr>
        <w:t xml:space="preserve">відомостей, що </w:t>
      </w:r>
      <w:r w:rsidR="007D3E7C">
        <w:rPr>
          <w:b/>
          <w:sz w:val="28"/>
          <w:szCs w:val="28"/>
          <w:lang w:val="uk-UA"/>
        </w:rPr>
        <w:t>містять</w:t>
      </w:r>
      <w:r w:rsidRPr="006A2D9B">
        <w:rPr>
          <w:b/>
          <w:sz w:val="28"/>
          <w:szCs w:val="28"/>
          <w:lang w:val="uk-UA"/>
        </w:rPr>
        <w:t xml:space="preserve"> службову інформацію </w:t>
      </w:r>
    </w:p>
    <w:p w14:paraId="1A3E3472" w14:textId="3C926705" w:rsidR="006A2D9B" w:rsidRDefault="006A2D9B" w:rsidP="006F0342">
      <w:pPr>
        <w:jc w:val="center"/>
        <w:rPr>
          <w:b/>
          <w:sz w:val="28"/>
          <w:szCs w:val="28"/>
          <w:lang w:val="uk-UA"/>
        </w:rPr>
      </w:pPr>
      <w:r w:rsidRPr="006A2D9B">
        <w:rPr>
          <w:b/>
          <w:sz w:val="28"/>
          <w:szCs w:val="28"/>
          <w:lang w:val="uk-UA"/>
        </w:rPr>
        <w:t>у Хмельницьк</w:t>
      </w:r>
      <w:r w:rsidR="006F0342">
        <w:rPr>
          <w:b/>
          <w:sz w:val="28"/>
          <w:szCs w:val="28"/>
          <w:lang w:val="uk-UA"/>
        </w:rPr>
        <w:t>ій</w:t>
      </w:r>
      <w:r w:rsidRPr="006A2D9B">
        <w:rPr>
          <w:b/>
          <w:sz w:val="28"/>
          <w:szCs w:val="28"/>
          <w:lang w:val="uk-UA"/>
        </w:rPr>
        <w:t xml:space="preserve"> обласн</w:t>
      </w:r>
      <w:r w:rsidR="006F0342">
        <w:rPr>
          <w:b/>
          <w:sz w:val="28"/>
          <w:szCs w:val="28"/>
          <w:lang w:val="uk-UA"/>
        </w:rPr>
        <w:t xml:space="preserve">ій </w:t>
      </w:r>
      <w:r w:rsidRPr="006A2D9B">
        <w:rPr>
          <w:b/>
          <w:sz w:val="28"/>
          <w:szCs w:val="28"/>
          <w:lang w:val="uk-UA"/>
        </w:rPr>
        <w:t>рад</w:t>
      </w:r>
      <w:r w:rsidR="006F0342">
        <w:rPr>
          <w:b/>
          <w:sz w:val="28"/>
          <w:szCs w:val="28"/>
          <w:lang w:val="uk-UA"/>
        </w:rPr>
        <w:t>і</w:t>
      </w:r>
    </w:p>
    <w:p w14:paraId="0A49B7E1" w14:textId="77777777" w:rsidR="006F0342" w:rsidRDefault="006F0342" w:rsidP="006F0342">
      <w:pPr>
        <w:jc w:val="center"/>
        <w:rPr>
          <w:b/>
          <w:sz w:val="28"/>
          <w:szCs w:val="28"/>
          <w:lang w:val="uk-UA"/>
        </w:rPr>
      </w:pPr>
    </w:p>
    <w:p w14:paraId="71AE6EA5" w14:textId="4005748E" w:rsidR="005B2CD1" w:rsidRPr="00F16307" w:rsidRDefault="00F43754" w:rsidP="005B2CD1">
      <w:pPr>
        <w:spacing w:after="12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  <w:lang w:val="uk-UA"/>
        </w:rPr>
        <w:t>.</w:t>
      </w:r>
      <w:r w:rsidR="00F16307">
        <w:rPr>
          <w:bCs/>
          <w:sz w:val="28"/>
          <w:szCs w:val="28"/>
          <w:lang w:val="uk-UA"/>
        </w:rPr>
        <w:t> </w:t>
      </w:r>
      <w:r w:rsidR="00F05887" w:rsidRPr="00F05887">
        <w:rPr>
          <w:bCs/>
          <w:sz w:val="28"/>
          <w:szCs w:val="28"/>
          <w:lang w:val="uk-UA"/>
        </w:rPr>
        <w:t>Щорічний звіт про чисельність військовозобов’язаних, які підлягають бронюванню на період мобілізації та на воєнний час</w:t>
      </w:r>
      <w:r w:rsidR="00F16307">
        <w:rPr>
          <w:bCs/>
          <w:sz w:val="28"/>
          <w:szCs w:val="28"/>
          <w:lang w:val="uk-UA"/>
        </w:rPr>
        <w:t>.</w:t>
      </w:r>
    </w:p>
    <w:p w14:paraId="71D0D342" w14:textId="20B4B0C7" w:rsidR="005B2CD1" w:rsidRDefault="005D69CD" w:rsidP="005B2CD1">
      <w:pPr>
        <w:pStyle w:val="a6"/>
        <w:spacing w:after="120"/>
        <w:ind w:left="0" w:firstLine="567"/>
        <w:contextualSpacing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5B2CD1">
        <w:rPr>
          <w:bCs/>
          <w:sz w:val="28"/>
          <w:szCs w:val="28"/>
          <w:lang w:val="uk-UA"/>
        </w:rPr>
        <w:t xml:space="preserve">. Відомості про </w:t>
      </w:r>
      <w:r w:rsidR="00453D5B">
        <w:rPr>
          <w:bCs/>
          <w:sz w:val="28"/>
          <w:szCs w:val="28"/>
          <w:lang w:val="uk-UA"/>
        </w:rPr>
        <w:t>передачу</w:t>
      </w:r>
      <w:r w:rsidR="00467E81">
        <w:rPr>
          <w:bCs/>
          <w:sz w:val="28"/>
          <w:szCs w:val="28"/>
          <w:lang w:val="uk-UA"/>
        </w:rPr>
        <w:t xml:space="preserve"> у власність</w:t>
      </w:r>
      <w:r w:rsidR="00453D5B">
        <w:rPr>
          <w:bCs/>
          <w:sz w:val="28"/>
          <w:szCs w:val="28"/>
          <w:lang w:val="uk-UA"/>
        </w:rPr>
        <w:t xml:space="preserve">, </w:t>
      </w:r>
      <w:r w:rsidR="005B2CD1">
        <w:rPr>
          <w:bCs/>
          <w:sz w:val="28"/>
          <w:szCs w:val="28"/>
          <w:lang w:val="uk-UA"/>
        </w:rPr>
        <w:t>надання в оренду будівель, споруд, земельних ділянок, транспортних та інших матеріально-технічних засобів Збройним силам України, іншим військовим формуванням в особливий період</w:t>
      </w:r>
      <w:r w:rsidR="00F15EA5">
        <w:rPr>
          <w:bCs/>
          <w:sz w:val="28"/>
          <w:szCs w:val="28"/>
          <w:lang w:val="uk-UA"/>
        </w:rPr>
        <w:t>, крім інформації, що поширюється у публічному просторі (про рекрутингові центри, територіальні центри комплектації та соціальної підтримки, навчальні заклади).</w:t>
      </w:r>
    </w:p>
    <w:p w14:paraId="1FC45E18" w14:textId="77AD36FF" w:rsidR="00F94742" w:rsidRDefault="00F94742" w:rsidP="005B2CD1">
      <w:pPr>
        <w:pStyle w:val="a6"/>
        <w:spacing w:after="120"/>
        <w:ind w:left="0" w:firstLine="567"/>
        <w:contextualSpacing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 Відомості про підприємства, </w:t>
      </w:r>
      <w:r w:rsidR="008E7B65">
        <w:rPr>
          <w:bCs/>
          <w:sz w:val="28"/>
          <w:szCs w:val="28"/>
          <w:lang w:val="uk-UA"/>
        </w:rPr>
        <w:t>заклади</w:t>
      </w:r>
      <w:r>
        <w:rPr>
          <w:bCs/>
          <w:sz w:val="28"/>
          <w:szCs w:val="28"/>
          <w:lang w:val="uk-UA"/>
        </w:rPr>
        <w:t xml:space="preserve"> </w:t>
      </w:r>
      <w:r w:rsidR="008E7B65">
        <w:rPr>
          <w:bCs/>
          <w:sz w:val="28"/>
          <w:szCs w:val="28"/>
          <w:lang w:val="uk-UA"/>
        </w:rPr>
        <w:t>– об’єкти</w:t>
      </w:r>
      <w:r>
        <w:rPr>
          <w:bCs/>
          <w:sz w:val="28"/>
          <w:szCs w:val="28"/>
          <w:lang w:val="uk-UA"/>
        </w:rPr>
        <w:t xml:space="preserve"> спільної власності територіальних громад сіл, селищ, міст Хмельницької області, включен</w:t>
      </w:r>
      <w:r w:rsidR="008E7B65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 xml:space="preserve"> до</w:t>
      </w:r>
      <w:r w:rsidR="00BA6750"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uk-UA"/>
        </w:rPr>
        <w:t>Реєстру об’єктів критичної інфраструктури.</w:t>
      </w:r>
    </w:p>
    <w:p w14:paraId="30FCBAC8" w14:textId="3FECC1D8" w:rsidR="00706AF4" w:rsidRDefault="00706AF4" w:rsidP="005B2CD1">
      <w:pPr>
        <w:pStyle w:val="a6"/>
        <w:spacing w:after="120"/>
        <w:ind w:left="0" w:firstLine="567"/>
        <w:contextualSpacing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 Документи обласної ради, що містять службову інформацію інших місцевих органів виконавчої влади, органів місцевого самоврядування, підприємств, установ організацій.</w:t>
      </w:r>
    </w:p>
    <w:p w14:paraId="442861C3" w14:textId="2C645BCB" w:rsidR="00474B5F" w:rsidRDefault="00706AF4" w:rsidP="005B2CD1">
      <w:pPr>
        <w:pStyle w:val="a6"/>
        <w:spacing w:after="120"/>
        <w:ind w:left="0" w:firstLine="567"/>
        <w:contextualSpacing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="00474B5F">
        <w:rPr>
          <w:bCs/>
          <w:sz w:val="28"/>
          <w:szCs w:val="28"/>
          <w:lang w:val="uk-UA"/>
        </w:rPr>
        <w:t>.</w:t>
      </w:r>
      <w:r w:rsidR="00F94742">
        <w:rPr>
          <w:bCs/>
          <w:sz w:val="28"/>
          <w:szCs w:val="28"/>
          <w:lang w:val="uk-UA"/>
        </w:rPr>
        <w:t> </w:t>
      </w:r>
      <w:r w:rsidR="001E14C2">
        <w:rPr>
          <w:bCs/>
          <w:sz w:val="28"/>
          <w:szCs w:val="28"/>
          <w:lang w:val="uk-UA"/>
        </w:rPr>
        <w:t>Перелік режимних приміщень адміністративної будівлі за адресою: м.</w:t>
      </w:r>
      <w:r>
        <w:rPr>
          <w:bCs/>
          <w:sz w:val="28"/>
          <w:szCs w:val="28"/>
          <w:lang w:val="uk-UA"/>
        </w:rPr>
        <w:t> </w:t>
      </w:r>
      <w:r w:rsidR="001E14C2">
        <w:rPr>
          <w:bCs/>
          <w:sz w:val="28"/>
          <w:szCs w:val="28"/>
          <w:lang w:val="uk-UA"/>
        </w:rPr>
        <w:t>Хмельницький, майдан Незалежності, будинок 2.</w:t>
      </w:r>
    </w:p>
    <w:p w14:paraId="2610C121" w14:textId="3B6A634E" w:rsidR="00F94742" w:rsidRDefault="00706AF4" w:rsidP="005B2CD1">
      <w:pPr>
        <w:pStyle w:val="a6"/>
        <w:spacing w:after="120"/>
        <w:ind w:left="0" w:firstLine="567"/>
        <w:contextualSpacing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="00F94742">
        <w:rPr>
          <w:bCs/>
          <w:sz w:val="28"/>
          <w:szCs w:val="28"/>
          <w:lang w:val="uk-UA"/>
        </w:rPr>
        <w:t>. Відомості щодо встановлення, переустановлення або зняття телефонних апаратів урядового зв’язку.</w:t>
      </w:r>
    </w:p>
    <w:p w14:paraId="6E08C877" w14:textId="2571B486" w:rsidR="001E14C2" w:rsidRDefault="00706AF4" w:rsidP="005B2CD1">
      <w:pPr>
        <w:pStyle w:val="a6"/>
        <w:spacing w:after="120"/>
        <w:ind w:left="0" w:firstLine="567"/>
        <w:contextualSpacing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="001E14C2">
        <w:rPr>
          <w:bCs/>
          <w:sz w:val="28"/>
          <w:szCs w:val="28"/>
          <w:lang w:val="uk-UA"/>
        </w:rPr>
        <w:t>.</w:t>
      </w:r>
      <w:r w:rsidR="00F94742">
        <w:rPr>
          <w:bCs/>
          <w:sz w:val="28"/>
          <w:szCs w:val="28"/>
          <w:lang w:val="uk-UA"/>
        </w:rPr>
        <w:t> </w:t>
      </w:r>
      <w:r w:rsidR="001E14C2">
        <w:rPr>
          <w:bCs/>
          <w:sz w:val="28"/>
          <w:szCs w:val="28"/>
          <w:lang w:val="uk-UA"/>
        </w:rPr>
        <w:t>Відомості про тактико-технічні дані інженерно-технічних засобів охорони, систем сигналізації.</w:t>
      </w:r>
    </w:p>
    <w:p w14:paraId="47C398C1" w14:textId="677F8F3B" w:rsidR="00F77C1F" w:rsidRDefault="006C62E4" w:rsidP="005B2CD1">
      <w:pPr>
        <w:pStyle w:val="a6"/>
        <w:spacing w:after="120"/>
        <w:ind w:left="0" w:firstLine="567"/>
        <w:contextualSpacing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</w:t>
      </w:r>
      <w:r w:rsidR="005B2CD1">
        <w:rPr>
          <w:bCs/>
          <w:sz w:val="28"/>
          <w:szCs w:val="28"/>
          <w:lang w:val="uk-UA"/>
        </w:rPr>
        <w:t>. </w:t>
      </w:r>
      <w:r w:rsidR="00F77C1F">
        <w:rPr>
          <w:bCs/>
          <w:sz w:val="28"/>
          <w:szCs w:val="28"/>
          <w:lang w:val="uk-UA"/>
        </w:rPr>
        <w:t>Відомості про антитерористичні заходи на енергетичних, транспортних, техногенно небезпечних і військових об</w:t>
      </w:r>
      <w:r w:rsidR="00F77C1F" w:rsidRPr="00F77C1F">
        <w:rPr>
          <w:bCs/>
          <w:sz w:val="28"/>
          <w:szCs w:val="28"/>
          <w:lang w:val="uk-UA"/>
        </w:rPr>
        <w:t>’</w:t>
      </w:r>
      <w:r w:rsidR="00F77C1F">
        <w:rPr>
          <w:bCs/>
          <w:sz w:val="28"/>
          <w:szCs w:val="28"/>
          <w:lang w:val="uk-UA"/>
        </w:rPr>
        <w:t>єктах, які не підпадають під дію Зводу відомостей, що становлять державну таємницю.</w:t>
      </w:r>
    </w:p>
    <w:p w14:paraId="44DBE7F0" w14:textId="4E3A7D99" w:rsidR="00F77C1F" w:rsidRDefault="006C62E4" w:rsidP="005B2CD1">
      <w:pPr>
        <w:pStyle w:val="a6"/>
        <w:spacing w:after="120"/>
        <w:ind w:left="0" w:firstLine="567"/>
        <w:contextualSpacing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</w:t>
      </w:r>
      <w:r w:rsidR="005B2CD1">
        <w:rPr>
          <w:bCs/>
          <w:sz w:val="28"/>
          <w:szCs w:val="28"/>
          <w:lang w:val="uk-UA"/>
        </w:rPr>
        <w:t>.</w:t>
      </w:r>
      <w:r w:rsidR="005B2CD1">
        <w:rPr>
          <w:lang w:val="uk-UA"/>
        </w:rPr>
        <w:t> </w:t>
      </w:r>
      <w:r w:rsidR="00F77C1F">
        <w:rPr>
          <w:bCs/>
          <w:sz w:val="28"/>
          <w:szCs w:val="28"/>
          <w:lang w:val="uk-UA"/>
        </w:rPr>
        <w:t>Перелік об’єктів регіонального та місцевого значення, що підлягають охороні та обороні в умовах особливого періоду</w:t>
      </w:r>
      <w:r w:rsidR="005B2CD1">
        <w:rPr>
          <w:bCs/>
          <w:sz w:val="28"/>
          <w:szCs w:val="28"/>
          <w:lang w:val="uk-UA"/>
        </w:rPr>
        <w:t>.</w:t>
      </w:r>
    </w:p>
    <w:p w14:paraId="38ABD448" w14:textId="38E28B44" w:rsidR="005B2CD1" w:rsidRPr="005E2141" w:rsidRDefault="006C62E4" w:rsidP="005B2CD1">
      <w:pPr>
        <w:pStyle w:val="a6"/>
        <w:spacing w:after="120"/>
        <w:ind w:left="0" w:firstLine="567"/>
        <w:contextualSpacing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</w:t>
      </w:r>
      <w:r w:rsidR="005B2CD1">
        <w:rPr>
          <w:bCs/>
          <w:sz w:val="28"/>
          <w:szCs w:val="28"/>
          <w:lang w:val="uk-UA"/>
        </w:rPr>
        <w:t>. Відомості щодо планів та заходів територіальної оборони, що не</w:t>
      </w:r>
      <w:r w:rsidR="00BA6750">
        <w:rPr>
          <w:bCs/>
          <w:sz w:val="28"/>
          <w:szCs w:val="28"/>
          <w:lang w:val="en-US"/>
        </w:rPr>
        <w:t> </w:t>
      </w:r>
      <w:r w:rsidR="005B2CD1">
        <w:rPr>
          <w:bCs/>
          <w:sz w:val="28"/>
          <w:szCs w:val="28"/>
          <w:lang w:val="uk-UA"/>
        </w:rPr>
        <w:t>становлять державну таємницю.</w:t>
      </w:r>
    </w:p>
    <w:sectPr w:rsidR="005B2CD1" w:rsidRPr="005E2141" w:rsidSect="00F15EA5">
      <w:pgSz w:w="12240" w:h="15840"/>
      <w:pgMar w:top="709" w:right="567" w:bottom="39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A1EB1"/>
    <w:multiLevelType w:val="hybridMultilevel"/>
    <w:tmpl w:val="B970A3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8303F"/>
    <w:multiLevelType w:val="hybridMultilevel"/>
    <w:tmpl w:val="47C0D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444F0D"/>
    <w:multiLevelType w:val="hybridMultilevel"/>
    <w:tmpl w:val="A57C09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94339">
    <w:abstractNumId w:val="1"/>
  </w:num>
  <w:num w:numId="2" w16cid:durableId="343943112">
    <w:abstractNumId w:val="0"/>
  </w:num>
  <w:num w:numId="3" w16cid:durableId="273757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8FF"/>
    <w:rsid w:val="001A14A9"/>
    <w:rsid w:val="001E14C2"/>
    <w:rsid w:val="00223C6B"/>
    <w:rsid w:val="00226399"/>
    <w:rsid w:val="002F5152"/>
    <w:rsid w:val="00303190"/>
    <w:rsid w:val="00366C58"/>
    <w:rsid w:val="00453D5B"/>
    <w:rsid w:val="00467E81"/>
    <w:rsid w:val="00474B5F"/>
    <w:rsid w:val="004D4F64"/>
    <w:rsid w:val="005065C9"/>
    <w:rsid w:val="005130F0"/>
    <w:rsid w:val="00554D9A"/>
    <w:rsid w:val="005B2CD1"/>
    <w:rsid w:val="005D69CD"/>
    <w:rsid w:val="005E2141"/>
    <w:rsid w:val="00685E6A"/>
    <w:rsid w:val="006A2D9B"/>
    <w:rsid w:val="006C62E4"/>
    <w:rsid w:val="006D7ECA"/>
    <w:rsid w:val="006F0342"/>
    <w:rsid w:val="00706AF4"/>
    <w:rsid w:val="007D3E7C"/>
    <w:rsid w:val="008018BC"/>
    <w:rsid w:val="008C3F3F"/>
    <w:rsid w:val="008E7B65"/>
    <w:rsid w:val="009540E7"/>
    <w:rsid w:val="009C38FF"/>
    <w:rsid w:val="009F2328"/>
    <w:rsid w:val="009F24CB"/>
    <w:rsid w:val="00A53140"/>
    <w:rsid w:val="00AC275A"/>
    <w:rsid w:val="00BA6750"/>
    <w:rsid w:val="00C02F39"/>
    <w:rsid w:val="00CB61EA"/>
    <w:rsid w:val="00DC55B8"/>
    <w:rsid w:val="00E21424"/>
    <w:rsid w:val="00F05887"/>
    <w:rsid w:val="00F109AA"/>
    <w:rsid w:val="00F15EA5"/>
    <w:rsid w:val="00F16307"/>
    <w:rsid w:val="00F43754"/>
    <w:rsid w:val="00F62227"/>
    <w:rsid w:val="00F77C1F"/>
    <w:rsid w:val="00F94742"/>
    <w:rsid w:val="00F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F3847"/>
  <w15:docId w15:val="{E8A24FE6-C0A0-4157-B2F9-CF8B9670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6D7ECA"/>
    <w:pPr>
      <w:widowControl w:val="0"/>
      <w:suppressAutoHyphens/>
    </w:pPr>
    <w:rPr>
      <w:rFonts w:ascii="Courier New" w:eastAsia="Courier New" w:hAnsi="Courier New" w:cs="Courier New"/>
      <w:color w:val="000000"/>
      <w:sz w:val="20"/>
      <w:szCs w:val="20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8C3F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3F3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6A2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14672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Іванова</dc:creator>
  <cp:keywords/>
  <dc:description/>
  <cp:lastModifiedBy>Admin</cp:lastModifiedBy>
  <cp:revision>11</cp:revision>
  <cp:lastPrinted>2024-10-21T07:05:00Z</cp:lastPrinted>
  <dcterms:created xsi:type="dcterms:W3CDTF">2020-06-03T07:09:00Z</dcterms:created>
  <dcterms:modified xsi:type="dcterms:W3CDTF">2025-12-01T11:37:00Z</dcterms:modified>
</cp:coreProperties>
</file>