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C27" w:rsidRDefault="00423FD4" w:rsidP="00423FD4">
      <w:pPr>
        <w:spacing w:after="0" w:line="240" w:lineRule="auto"/>
        <w:ind w:firstLine="6237"/>
        <w:rPr>
          <w:rFonts w:ascii="Times New Roman" w:hAnsi="Times New Roman" w:cs="Times New Roman"/>
          <w:sz w:val="28"/>
          <w:szCs w:val="28"/>
          <w:lang w:val="uk-UA"/>
        </w:rPr>
      </w:pPr>
      <w:r>
        <w:rPr>
          <w:rFonts w:ascii="Times New Roman" w:hAnsi="Times New Roman" w:cs="Times New Roman"/>
          <w:sz w:val="28"/>
          <w:szCs w:val="28"/>
          <w:lang w:val="uk-UA"/>
        </w:rPr>
        <w:t>Додаток</w:t>
      </w:r>
    </w:p>
    <w:p w:rsidR="00423FD4" w:rsidRDefault="00423FD4" w:rsidP="00423FD4">
      <w:pPr>
        <w:spacing w:after="0" w:line="240" w:lineRule="auto"/>
        <w:ind w:firstLine="6237"/>
        <w:rPr>
          <w:rFonts w:ascii="Times New Roman" w:hAnsi="Times New Roman" w:cs="Times New Roman"/>
          <w:sz w:val="28"/>
          <w:szCs w:val="28"/>
          <w:lang w:val="uk-UA"/>
        </w:rPr>
      </w:pPr>
      <w:r>
        <w:rPr>
          <w:rFonts w:ascii="Times New Roman" w:hAnsi="Times New Roman" w:cs="Times New Roman"/>
          <w:sz w:val="28"/>
          <w:szCs w:val="28"/>
          <w:lang w:val="uk-UA"/>
        </w:rPr>
        <w:t>до рішення обласної ради</w:t>
      </w:r>
    </w:p>
    <w:p w:rsidR="00423FD4" w:rsidRDefault="00423FD4" w:rsidP="00423FD4">
      <w:pPr>
        <w:spacing w:after="0" w:line="240" w:lineRule="auto"/>
        <w:ind w:firstLine="6237"/>
        <w:rPr>
          <w:rFonts w:ascii="Times New Roman" w:hAnsi="Times New Roman" w:cs="Times New Roman"/>
          <w:sz w:val="28"/>
          <w:szCs w:val="28"/>
          <w:lang w:val="uk-UA"/>
        </w:rPr>
      </w:pPr>
      <w:r>
        <w:rPr>
          <w:rFonts w:ascii="Times New Roman" w:hAnsi="Times New Roman" w:cs="Times New Roman"/>
          <w:sz w:val="28"/>
          <w:szCs w:val="28"/>
          <w:lang w:val="uk-UA"/>
        </w:rPr>
        <w:t>від 14 червня 2018 року</w:t>
      </w:r>
    </w:p>
    <w:p w:rsidR="00423FD4" w:rsidRDefault="00423FD4" w:rsidP="00423FD4">
      <w:pPr>
        <w:spacing w:after="0" w:line="240" w:lineRule="auto"/>
        <w:ind w:firstLine="6237"/>
        <w:rPr>
          <w:rFonts w:ascii="Times New Roman" w:hAnsi="Times New Roman" w:cs="Times New Roman"/>
          <w:sz w:val="28"/>
          <w:szCs w:val="28"/>
          <w:lang w:val="uk-UA"/>
        </w:rPr>
      </w:pPr>
      <w:r>
        <w:rPr>
          <w:rFonts w:ascii="Times New Roman" w:hAnsi="Times New Roman" w:cs="Times New Roman"/>
          <w:sz w:val="28"/>
          <w:szCs w:val="28"/>
          <w:lang w:val="uk-UA"/>
        </w:rPr>
        <w:t>№ _____________</w:t>
      </w:r>
    </w:p>
    <w:p w:rsidR="00423FD4" w:rsidRDefault="00423FD4" w:rsidP="00423FD4">
      <w:pPr>
        <w:spacing w:after="0" w:line="240" w:lineRule="auto"/>
        <w:ind w:firstLine="6237"/>
        <w:rPr>
          <w:rFonts w:ascii="Times New Roman" w:hAnsi="Times New Roman" w:cs="Times New Roman"/>
          <w:sz w:val="28"/>
          <w:szCs w:val="28"/>
          <w:lang w:val="uk-UA"/>
        </w:rPr>
      </w:pPr>
    </w:p>
    <w:p w:rsidR="00423FD4" w:rsidRDefault="00423FD4" w:rsidP="00423FD4">
      <w:pPr>
        <w:spacing w:after="0" w:line="240" w:lineRule="auto"/>
        <w:ind w:firstLine="6237"/>
        <w:rPr>
          <w:rFonts w:ascii="Times New Roman" w:hAnsi="Times New Roman" w:cs="Times New Roman"/>
          <w:sz w:val="28"/>
          <w:szCs w:val="28"/>
          <w:lang w:val="uk-UA"/>
        </w:rPr>
      </w:pPr>
    </w:p>
    <w:p w:rsidR="00423FD4" w:rsidRDefault="00423FD4" w:rsidP="00423FD4">
      <w:pPr>
        <w:spacing w:after="0" w:line="240" w:lineRule="auto"/>
        <w:ind w:firstLine="6237"/>
        <w:rPr>
          <w:rFonts w:ascii="Times New Roman" w:hAnsi="Times New Roman" w:cs="Times New Roman"/>
          <w:sz w:val="28"/>
          <w:szCs w:val="28"/>
          <w:lang w:val="uk-UA"/>
        </w:rPr>
      </w:pPr>
    </w:p>
    <w:p w:rsidR="00423FD4" w:rsidRDefault="00423FD4" w:rsidP="00423FD4">
      <w:pPr>
        <w:spacing w:after="0" w:line="240" w:lineRule="auto"/>
        <w:jc w:val="center"/>
        <w:rPr>
          <w:rFonts w:ascii="Times New Roman" w:hAnsi="Times New Roman" w:cs="Times New Roman"/>
          <w:b/>
          <w:sz w:val="28"/>
          <w:szCs w:val="28"/>
          <w:lang w:val="uk-UA"/>
        </w:rPr>
      </w:pPr>
      <w:r w:rsidRPr="00423FD4">
        <w:rPr>
          <w:rFonts w:ascii="Times New Roman" w:hAnsi="Times New Roman" w:cs="Times New Roman"/>
          <w:b/>
          <w:sz w:val="28"/>
          <w:szCs w:val="28"/>
          <w:lang w:val="uk-UA"/>
        </w:rPr>
        <w:t>ПРОГРАМА</w:t>
      </w:r>
    </w:p>
    <w:p w:rsidR="00423FD4" w:rsidRDefault="00423FD4" w:rsidP="00423FD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підвищення безпеки дорожнього руху Хмельницької області</w:t>
      </w:r>
    </w:p>
    <w:p w:rsidR="00423FD4" w:rsidRDefault="00423FD4" w:rsidP="00423FD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 2018 – 2020 роки</w:t>
      </w:r>
    </w:p>
    <w:p w:rsidR="00423FD4" w:rsidRDefault="00423FD4" w:rsidP="00423FD4">
      <w:pPr>
        <w:spacing w:after="0" w:line="240" w:lineRule="auto"/>
        <w:jc w:val="center"/>
        <w:rPr>
          <w:rFonts w:ascii="Times New Roman" w:hAnsi="Times New Roman" w:cs="Times New Roman"/>
          <w:b/>
          <w:sz w:val="28"/>
          <w:szCs w:val="28"/>
          <w:lang w:val="uk-UA"/>
        </w:rPr>
      </w:pPr>
    </w:p>
    <w:p w:rsidR="00D87CA9" w:rsidRDefault="00D87CA9" w:rsidP="00423FD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ПАСПОРТ ПРОГРАМИ</w:t>
      </w:r>
    </w:p>
    <w:p w:rsidR="00D87CA9" w:rsidRDefault="00D87CA9" w:rsidP="00423FD4">
      <w:pPr>
        <w:spacing w:after="0" w:line="240" w:lineRule="auto"/>
        <w:jc w:val="center"/>
        <w:rPr>
          <w:rFonts w:ascii="Times New Roman" w:hAnsi="Times New Roman" w:cs="Times New Roman"/>
          <w:b/>
          <w:sz w:val="28"/>
          <w:szCs w:val="28"/>
          <w:lang w:val="uk-UA"/>
        </w:rPr>
      </w:pPr>
    </w:p>
    <w:tbl>
      <w:tblPr>
        <w:tblStyle w:val="a3"/>
        <w:tblW w:w="0" w:type="auto"/>
        <w:tblLook w:val="04A0"/>
      </w:tblPr>
      <w:tblGrid>
        <w:gridCol w:w="675"/>
        <w:gridCol w:w="3544"/>
        <w:gridCol w:w="5352"/>
      </w:tblGrid>
      <w:tr w:rsidR="00423FD4" w:rsidTr="00423FD4">
        <w:tc>
          <w:tcPr>
            <w:tcW w:w="675" w:type="dxa"/>
          </w:tcPr>
          <w:p w:rsidR="00423FD4" w:rsidRPr="00423FD4" w:rsidRDefault="00423FD4" w:rsidP="00731282">
            <w:pPr>
              <w:jc w:val="both"/>
              <w:rPr>
                <w:rFonts w:ascii="Times New Roman" w:hAnsi="Times New Roman" w:cs="Times New Roman"/>
                <w:sz w:val="28"/>
                <w:szCs w:val="28"/>
                <w:lang w:val="uk-UA"/>
              </w:rPr>
            </w:pPr>
            <w:r w:rsidRPr="00423FD4">
              <w:rPr>
                <w:rFonts w:ascii="Times New Roman" w:hAnsi="Times New Roman" w:cs="Times New Roman"/>
                <w:sz w:val="28"/>
                <w:szCs w:val="28"/>
                <w:lang w:val="uk-UA"/>
              </w:rPr>
              <w:t>1</w:t>
            </w:r>
          </w:p>
        </w:tc>
        <w:tc>
          <w:tcPr>
            <w:tcW w:w="3544" w:type="dxa"/>
          </w:tcPr>
          <w:p w:rsidR="00423FD4" w:rsidRPr="00423FD4" w:rsidRDefault="00423FD4" w:rsidP="00731282">
            <w:pPr>
              <w:jc w:val="both"/>
              <w:rPr>
                <w:rFonts w:ascii="Times New Roman" w:hAnsi="Times New Roman" w:cs="Times New Roman"/>
                <w:sz w:val="28"/>
                <w:szCs w:val="28"/>
                <w:lang w:val="uk-UA"/>
              </w:rPr>
            </w:pPr>
            <w:r w:rsidRPr="00423FD4">
              <w:rPr>
                <w:rFonts w:ascii="Times New Roman" w:hAnsi="Times New Roman" w:cs="Times New Roman"/>
                <w:bCs/>
                <w:sz w:val="28"/>
                <w:szCs w:val="28"/>
                <w:lang w:val="uk-UA"/>
              </w:rPr>
              <w:t xml:space="preserve">Ініціатор розроблення Програми </w:t>
            </w:r>
          </w:p>
        </w:tc>
        <w:tc>
          <w:tcPr>
            <w:tcW w:w="5352" w:type="dxa"/>
          </w:tcPr>
          <w:p w:rsidR="00423FD4" w:rsidRDefault="00423FD4" w:rsidP="00731282">
            <w:pPr>
              <w:jc w:val="both"/>
              <w:rPr>
                <w:rFonts w:ascii="Times New Roman" w:hAnsi="Times New Roman" w:cs="Times New Roman"/>
                <w:sz w:val="28"/>
                <w:szCs w:val="28"/>
                <w:lang w:val="uk-UA"/>
              </w:rPr>
            </w:pPr>
            <w:r w:rsidRPr="00423FD4">
              <w:rPr>
                <w:rFonts w:ascii="Times New Roman" w:hAnsi="Times New Roman" w:cs="Times New Roman"/>
                <w:sz w:val="28"/>
                <w:szCs w:val="28"/>
                <w:lang w:val="uk-UA"/>
              </w:rPr>
              <w:t xml:space="preserve">Департамент економічного розвитку, промисловості та інфраструктури обласної державної адміністрації </w:t>
            </w:r>
          </w:p>
          <w:p w:rsidR="00423FD4" w:rsidRPr="00423FD4" w:rsidRDefault="00423FD4" w:rsidP="00731282">
            <w:pPr>
              <w:jc w:val="both"/>
              <w:rPr>
                <w:rFonts w:ascii="Times New Roman" w:hAnsi="Times New Roman" w:cs="Times New Roman"/>
                <w:sz w:val="28"/>
                <w:szCs w:val="28"/>
                <w:lang w:val="uk-UA"/>
              </w:rPr>
            </w:pPr>
          </w:p>
        </w:tc>
      </w:tr>
      <w:tr w:rsidR="00423FD4" w:rsidTr="00423FD4">
        <w:tc>
          <w:tcPr>
            <w:tcW w:w="675" w:type="dxa"/>
          </w:tcPr>
          <w:p w:rsidR="00423FD4" w:rsidRPr="00423FD4" w:rsidRDefault="00423FD4" w:rsidP="00731282">
            <w:pPr>
              <w:jc w:val="both"/>
              <w:rPr>
                <w:rFonts w:ascii="Times New Roman" w:hAnsi="Times New Roman" w:cs="Times New Roman"/>
                <w:sz w:val="28"/>
                <w:szCs w:val="28"/>
                <w:lang w:val="uk-UA"/>
              </w:rPr>
            </w:pPr>
            <w:r w:rsidRPr="00423FD4">
              <w:rPr>
                <w:rFonts w:ascii="Times New Roman" w:hAnsi="Times New Roman" w:cs="Times New Roman"/>
                <w:sz w:val="28"/>
                <w:szCs w:val="28"/>
                <w:lang w:val="uk-UA"/>
              </w:rPr>
              <w:t>2</w:t>
            </w:r>
          </w:p>
        </w:tc>
        <w:tc>
          <w:tcPr>
            <w:tcW w:w="3544" w:type="dxa"/>
          </w:tcPr>
          <w:p w:rsidR="00423FD4" w:rsidRPr="00423FD4" w:rsidRDefault="00423FD4" w:rsidP="00731282">
            <w:pPr>
              <w:jc w:val="both"/>
              <w:rPr>
                <w:rFonts w:ascii="Times New Roman" w:hAnsi="Times New Roman" w:cs="Times New Roman"/>
                <w:sz w:val="28"/>
                <w:szCs w:val="28"/>
                <w:lang w:val="uk-UA"/>
              </w:rPr>
            </w:pPr>
            <w:r w:rsidRPr="00423FD4">
              <w:rPr>
                <w:rFonts w:ascii="Times New Roman" w:hAnsi="Times New Roman" w:cs="Times New Roman"/>
                <w:sz w:val="28"/>
                <w:szCs w:val="28"/>
                <w:lang w:val="uk-UA"/>
              </w:rPr>
              <w:t xml:space="preserve">Розробник Програми </w:t>
            </w:r>
          </w:p>
        </w:tc>
        <w:tc>
          <w:tcPr>
            <w:tcW w:w="5352" w:type="dxa"/>
          </w:tcPr>
          <w:p w:rsidR="00423FD4" w:rsidRDefault="00423FD4" w:rsidP="00731282">
            <w:pPr>
              <w:jc w:val="both"/>
              <w:rPr>
                <w:rFonts w:ascii="Times New Roman" w:hAnsi="Times New Roman" w:cs="Times New Roman"/>
                <w:sz w:val="28"/>
                <w:szCs w:val="28"/>
                <w:lang w:val="uk-UA"/>
              </w:rPr>
            </w:pPr>
            <w:r w:rsidRPr="00423FD4">
              <w:rPr>
                <w:rFonts w:ascii="Times New Roman" w:hAnsi="Times New Roman" w:cs="Times New Roman"/>
                <w:sz w:val="28"/>
                <w:szCs w:val="28"/>
                <w:lang w:val="uk-UA"/>
              </w:rPr>
              <w:t>Департамент економічного розвитку, промисловості та інфраструктури обласної державної адміністрації</w:t>
            </w:r>
          </w:p>
          <w:p w:rsidR="00423FD4" w:rsidRPr="00423FD4" w:rsidRDefault="00423FD4" w:rsidP="00731282">
            <w:pPr>
              <w:jc w:val="both"/>
              <w:rPr>
                <w:rFonts w:ascii="Times New Roman" w:hAnsi="Times New Roman" w:cs="Times New Roman"/>
                <w:sz w:val="28"/>
                <w:szCs w:val="28"/>
                <w:lang w:val="uk-UA"/>
              </w:rPr>
            </w:pPr>
          </w:p>
        </w:tc>
      </w:tr>
      <w:tr w:rsidR="00423FD4" w:rsidTr="00423FD4">
        <w:tc>
          <w:tcPr>
            <w:tcW w:w="675" w:type="dxa"/>
          </w:tcPr>
          <w:p w:rsidR="00423FD4" w:rsidRPr="00423FD4" w:rsidRDefault="00423FD4" w:rsidP="00731282">
            <w:pPr>
              <w:jc w:val="both"/>
              <w:rPr>
                <w:rFonts w:ascii="Times New Roman" w:hAnsi="Times New Roman" w:cs="Times New Roman"/>
                <w:sz w:val="28"/>
                <w:szCs w:val="28"/>
                <w:lang w:val="uk-UA"/>
              </w:rPr>
            </w:pPr>
            <w:r w:rsidRPr="00423FD4">
              <w:rPr>
                <w:rFonts w:ascii="Times New Roman" w:hAnsi="Times New Roman" w:cs="Times New Roman"/>
                <w:sz w:val="28"/>
                <w:szCs w:val="28"/>
                <w:lang w:val="uk-UA"/>
              </w:rPr>
              <w:t>3</w:t>
            </w:r>
          </w:p>
        </w:tc>
        <w:tc>
          <w:tcPr>
            <w:tcW w:w="3544" w:type="dxa"/>
          </w:tcPr>
          <w:p w:rsidR="00423FD4" w:rsidRPr="00423FD4" w:rsidRDefault="00423FD4" w:rsidP="00731282">
            <w:pPr>
              <w:jc w:val="both"/>
              <w:rPr>
                <w:rFonts w:ascii="Times New Roman" w:hAnsi="Times New Roman" w:cs="Times New Roman"/>
                <w:sz w:val="28"/>
                <w:szCs w:val="28"/>
                <w:lang w:val="uk-UA"/>
              </w:rPr>
            </w:pPr>
            <w:proofErr w:type="spellStart"/>
            <w:r w:rsidRPr="00423FD4">
              <w:rPr>
                <w:rFonts w:ascii="Times New Roman" w:hAnsi="Times New Roman" w:cs="Times New Roman"/>
                <w:sz w:val="28"/>
                <w:szCs w:val="28"/>
                <w:lang w:val="uk-UA"/>
              </w:rPr>
              <w:t>Співрозробники</w:t>
            </w:r>
            <w:proofErr w:type="spellEnd"/>
            <w:r w:rsidRPr="00423FD4">
              <w:rPr>
                <w:rFonts w:ascii="Times New Roman" w:hAnsi="Times New Roman" w:cs="Times New Roman"/>
                <w:sz w:val="28"/>
                <w:szCs w:val="28"/>
                <w:lang w:val="uk-UA"/>
              </w:rPr>
              <w:t xml:space="preserve"> Програми </w:t>
            </w:r>
          </w:p>
        </w:tc>
        <w:tc>
          <w:tcPr>
            <w:tcW w:w="5352" w:type="dxa"/>
          </w:tcPr>
          <w:p w:rsidR="00423FD4" w:rsidRDefault="00423FD4" w:rsidP="00731282">
            <w:pPr>
              <w:jc w:val="both"/>
              <w:rPr>
                <w:rFonts w:ascii="Times New Roman" w:hAnsi="Times New Roman" w:cs="Times New Roman"/>
                <w:sz w:val="28"/>
                <w:szCs w:val="28"/>
                <w:lang w:val="uk-UA"/>
              </w:rPr>
            </w:pPr>
            <w:r w:rsidRPr="00423FD4">
              <w:rPr>
                <w:rFonts w:ascii="Times New Roman" w:hAnsi="Times New Roman" w:cs="Times New Roman"/>
                <w:sz w:val="28"/>
                <w:szCs w:val="28"/>
                <w:lang w:val="uk-UA"/>
              </w:rPr>
              <w:t>Райдержадміністрації, органи місцевого самоврядування, Служба автомобільних доріг, управління превентивної діяльності Головного управління Національної поліції, управління патрульної поліції в Хмельницькій області</w:t>
            </w:r>
          </w:p>
          <w:p w:rsidR="00423FD4" w:rsidRPr="00423FD4" w:rsidRDefault="00423FD4" w:rsidP="00731282">
            <w:pPr>
              <w:jc w:val="both"/>
              <w:rPr>
                <w:rFonts w:ascii="Times New Roman" w:hAnsi="Times New Roman" w:cs="Times New Roman"/>
                <w:sz w:val="28"/>
                <w:szCs w:val="28"/>
                <w:lang w:val="uk-UA"/>
              </w:rPr>
            </w:pPr>
          </w:p>
        </w:tc>
      </w:tr>
      <w:tr w:rsidR="00423FD4" w:rsidTr="00423FD4">
        <w:tc>
          <w:tcPr>
            <w:tcW w:w="675" w:type="dxa"/>
          </w:tcPr>
          <w:p w:rsidR="00423FD4" w:rsidRPr="00423FD4" w:rsidRDefault="00423FD4" w:rsidP="00731282">
            <w:pPr>
              <w:jc w:val="both"/>
              <w:rPr>
                <w:rFonts w:ascii="Times New Roman" w:hAnsi="Times New Roman" w:cs="Times New Roman"/>
                <w:sz w:val="28"/>
                <w:szCs w:val="28"/>
                <w:lang w:val="uk-UA"/>
              </w:rPr>
            </w:pPr>
            <w:r w:rsidRPr="00423FD4">
              <w:rPr>
                <w:rFonts w:ascii="Times New Roman" w:hAnsi="Times New Roman" w:cs="Times New Roman"/>
                <w:sz w:val="28"/>
                <w:szCs w:val="28"/>
                <w:lang w:val="uk-UA"/>
              </w:rPr>
              <w:t>4</w:t>
            </w:r>
          </w:p>
        </w:tc>
        <w:tc>
          <w:tcPr>
            <w:tcW w:w="3544" w:type="dxa"/>
          </w:tcPr>
          <w:p w:rsidR="00423FD4" w:rsidRPr="00423FD4" w:rsidRDefault="00423FD4" w:rsidP="00731282">
            <w:pPr>
              <w:jc w:val="both"/>
              <w:rPr>
                <w:rFonts w:ascii="Times New Roman" w:hAnsi="Times New Roman" w:cs="Times New Roman"/>
                <w:sz w:val="28"/>
                <w:szCs w:val="28"/>
                <w:lang w:val="uk-UA"/>
              </w:rPr>
            </w:pPr>
            <w:r w:rsidRPr="00423FD4">
              <w:rPr>
                <w:rFonts w:ascii="Times New Roman" w:hAnsi="Times New Roman" w:cs="Times New Roman"/>
                <w:sz w:val="28"/>
                <w:szCs w:val="28"/>
                <w:lang w:val="uk-UA"/>
              </w:rPr>
              <w:t xml:space="preserve">Відповідальний виконавець Програми </w:t>
            </w:r>
          </w:p>
        </w:tc>
        <w:tc>
          <w:tcPr>
            <w:tcW w:w="5352" w:type="dxa"/>
          </w:tcPr>
          <w:p w:rsidR="00423FD4" w:rsidRDefault="00423FD4" w:rsidP="00731282">
            <w:pPr>
              <w:jc w:val="both"/>
              <w:rPr>
                <w:rFonts w:ascii="Times New Roman" w:hAnsi="Times New Roman" w:cs="Times New Roman"/>
                <w:sz w:val="28"/>
                <w:szCs w:val="28"/>
                <w:lang w:val="uk-UA"/>
              </w:rPr>
            </w:pPr>
            <w:r w:rsidRPr="00423FD4">
              <w:rPr>
                <w:rFonts w:ascii="Times New Roman" w:hAnsi="Times New Roman" w:cs="Times New Roman"/>
                <w:sz w:val="28"/>
                <w:szCs w:val="28"/>
                <w:lang w:val="uk-UA"/>
              </w:rPr>
              <w:t>Департамент економічного розвитку, промисловості та інфраструктури обласної державної адміністрації</w:t>
            </w:r>
          </w:p>
          <w:p w:rsidR="00423FD4" w:rsidRPr="00423FD4" w:rsidRDefault="00423FD4" w:rsidP="00731282">
            <w:pPr>
              <w:jc w:val="both"/>
              <w:rPr>
                <w:rFonts w:ascii="Times New Roman" w:hAnsi="Times New Roman" w:cs="Times New Roman"/>
                <w:sz w:val="28"/>
                <w:szCs w:val="28"/>
                <w:lang w:val="uk-UA"/>
              </w:rPr>
            </w:pPr>
          </w:p>
        </w:tc>
      </w:tr>
      <w:tr w:rsidR="00423FD4" w:rsidTr="00423FD4">
        <w:tc>
          <w:tcPr>
            <w:tcW w:w="675" w:type="dxa"/>
          </w:tcPr>
          <w:p w:rsidR="00423FD4" w:rsidRPr="00423FD4" w:rsidRDefault="00423FD4" w:rsidP="00731282">
            <w:pPr>
              <w:jc w:val="both"/>
              <w:rPr>
                <w:rFonts w:ascii="Times New Roman" w:hAnsi="Times New Roman" w:cs="Times New Roman"/>
                <w:sz w:val="28"/>
                <w:szCs w:val="28"/>
                <w:lang w:val="uk-UA"/>
              </w:rPr>
            </w:pPr>
            <w:r w:rsidRPr="00423FD4">
              <w:rPr>
                <w:rFonts w:ascii="Times New Roman" w:hAnsi="Times New Roman" w:cs="Times New Roman"/>
                <w:sz w:val="28"/>
                <w:szCs w:val="28"/>
                <w:lang w:val="uk-UA"/>
              </w:rPr>
              <w:t>4.1</w:t>
            </w:r>
          </w:p>
        </w:tc>
        <w:tc>
          <w:tcPr>
            <w:tcW w:w="3544" w:type="dxa"/>
          </w:tcPr>
          <w:p w:rsidR="00423FD4" w:rsidRPr="00423FD4" w:rsidRDefault="00423FD4" w:rsidP="00731282">
            <w:pPr>
              <w:jc w:val="both"/>
              <w:rPr>
                <w:rFonts w:ascii="Times New Roman" w:hAnsi="Times New Roman" w:cs="Times New Roman"/>
                <w:sz w:val="28"/>
                <w:szCs w:val="28"/>
                <w:lang w:val="uk-UA"/>
              </w:rPr>
            </w:pPr>
            <w:r w:rsidRPr="00423FD4">
              <w:rPr>
                <w:rFonts w:ascii="Times New Roman" w:hAnsi="Times New Roman" w:cs="Times New Roman"/>
                <w:sz w:val="28"/>
                <w:szCs w:val="28"/>
                <w:lang w:val="uk-UA"/>
              </w:rPr>
              <w:t>Виконавці Програми</w:t>
            </w:r>
          </w:p>
        </w:tc>
        <w:tc>
          <w:tcPr>
            <w:tcW w:w="5352" w:type="dxa"/>
          </w:tcPr>
          <w:p w:rsidR="00423FD4" w:rsidRPr="00423FD4" w:rsidRDefault="00423FD4" w:rsidP="00731282">
            <w:pPr>
              <w:jc w:val="both"/>
              <w:rPr>
                <w:rFonts w:ascii="Times New Roman" w:hAnsi="Times New Roman" w:cs="Times New Roman"/>
                <w:sz w:val="28"/>
                <w:szCs w:val="28"/>
                <w:lang w:val="uk-UA"/>
              </w:rPr>
            </w:pPr>
            <w:r w:rsidRPr="00423FD4">
              <w:rPr>
                <w:rFonts w:ascii="Times New Roman" w:hAnsi="Times New Roman" w:cs="Times New Roman"/>
                <w:sz w:val="28"/>
                <w:szCs w:val="28"/>
                <w:lang w:val="uk-UA"/>
              </w:rPr>
              <w:t xml:space="preserve">Райдержадміністрації, органи місцевого самоврядування, управління патрульної поліції, управління превентивної діяльності Головного управління Національної поліції, управління </w:t>
            </w:r>
            <w:proofErr w:type="spellStart"/>
            <w:r w:rsidRPr="00423FD4">
              <w:rPr>
                <w:rFonts w:ascii="Times New Roman" w:hAnsi="Times New Roman" w:cs="Times New Roman"/>
                <w:sz w:val="28"/>
                <w:szCs w:val="28"/>
                <w:lang w:val="uk-UA"/>
              </w:rPr>
              <w:t>Укртрансбезпеки</w:t>
            </w:r>
            <w:proofErr w:type="spellEnd"/>
            <w:r w:rsidRPr="00423FD4">
              <w:rPr>
                <w:rFonts w:ascii="Times New Roman" w:hAnsi="Times New Roman" w:cs="Times New Roman"/>
                <w:sz w:val="28"/>
                <w:szCs w:val="28"/>
                <w:lang w:val="uk-UA"/>
              </w:rPr>
              <w:t xml:space="preserve">, Служба автомобільних доріг у Хмельницькій області, </w:t>
            </w:r>
            <w:proofErr w:type="spellStart"/>
            <w:r w:rsidRPr="00423FD4">
              <w:rPr>
                <w:rFonts w:ascii="Times New Roman" w:hAnsi="Times New Roman" w:cs="Times New Roman"/>
                <w:sz w:val="28"/>
                <w:szCs w:val="28"/>
                <w:lang w:val="uk-UA"/>
              </w:rPr>
              <w:t>ДП</w:t>
            </w:r>
            <w:proofErr w:type="spellEnd"/>
            <w:r w:rsidRPr="00423FD4">
              <w:rPr>
                <w:rFonts w:ascii="Times New Roman" w:hAnsi="Times New Roman" w:cs="Times New Roman"/>
                <w:sz w:val="28"/>
                <w:szCs w:val="28"/>
                <w:lang w:val="uk-UA"/>
              </w:rPr>
              <w:t xml:space="preserve"> «Служба місцевих автодоріг», </w:t>
            </w:r>
            <w:r w:rsidRPr="00423FD4">
              <w:rPr>
                <w:rFonts w:ascii="Times New Roman" w:hAnsi="Times New Roman" w:cs="Times New Roman"/>
                <w:sz w:val="28"/>
                <w:szCs w:val="28"/>
                <w:highlight w:val="yellow"/>
                <w:lang w:val="uk-UA"/>
              </w:rPr>
              <w:t>управління регіонального розвитку та будівництва</w:t>
            </w:r>
            <w:r w:rsidRPr="00423FD4">
              <w:rPr>
                <w:rFonts w:ascii="Times New Roman" w:hAnsi="Times New Roman" w:cs="Times New Roman"/>
                <w:sz w:val="28"/>
                <w:szCs w:val="28"/>
                <w:lang w:val="uk-UA"/>
              </w:rPr>
              <w:t xml:space="preserve">, Департамент освіти і науки, управління інформаційної діяльності та комунікацій з громадськістю, </w:t>
            </w:r>
            <w:r w:rsidRPr="00423FD4">
              <w:rPr>
                <w:rFonts w:ascii="Times New Roman" w:hAnsi="Times New Roman" w:cs="Times New Roman"/>
                <w:sz w:val="28"/>
                <w:szCs w:val="28"/>
                <w:highlight w:val="yellow"/>
                <w:lang w:val="uk-UA"/>
              </w:rPr>
              <w:t xml:space="preserve">відділ містобудування та </w:t>
            </w:r>
            <w:r w:rsidRPr="00423FD4">
              <w:rPr>
                <w:rFonts w:ascii="Times New Roman" w:hAnsi="Times New Roman" w:cs="Times New Roman"/>
                <w:sz w:val="28"/>
                <w:szCs w:val="28"/>
                <w:highlight w:val="yellow"/>
                <w:lang w:val="uk-UA"/>
              </w:rPr>
              <w:lastRenderedPageBreak/>
              <w:t>архітектури обласної державної адміністрації</w:t>
            </w:r>
          </w:p>
        </w:tc>
      </w:tr>
      <w:tr w:rsidR="00423FD4" w:rsidTr="00423FD4">
        <w:tc>
          <w:tcPr>
            <w:tcW w:w="675" w:type="dxa"/>
          </w:tcPr>
          <w:p w:rsidR="00423FD4" w:rsidRPr="00423FD4" w:rsidRDefault="00423FD4" w:rsidP="00731282">
            <w:pPr>
              <w:jc w:val="both"/>
              <w:rPr>
                <w:rFonts w:ascii="Times New Roman" w:hAnsi="Times New Roman" w:cs="Times New Roman"/>
                <w:sz w:val="28"/>
                <w:szCs w:val="28"/>
                <w:lang w:val="uk-UA"/>
              </w:rPr>
            </w:pPr>
            <w:r w:rsidRPr="00423FD4">
              <w:rPr>
                <w:rFonts w:ascii="Times New Roman" w:hAnsi="Times New Roman" w:cs="Times New Roman"/>
                <w:sz w:val="28"/>
                <w:szCs w:val="28"/>
                <w:lang w:val="uk-UA"/>
              </w:rPr>
              <w:lastRenderedPageBreak/>
              <w:t>5</w:t>
            </w:r>
          </w:p>
        </w:tc>
        <w:tc>
          <w:tcPr>
            <w:tcW w:w="3544" w:type="dxa"/>
          </w:tcPr>
          <w:p w:rsidR="00423FD4" w:rsidRPr="00423FD4" w:rsidRDefault="00423FD4" w:rsidP="00731282">
            <w:pPr>
              <w:jc w:val="both"/>
              <w:rPr>
                <w:rFonts w:ascii="Times New Roman" w:hAnsi="Times New Roman" w:cs="Times New Roman"/>
                <w:sz w:val="28"/>
                <w:szCs w:val="28"/>
                <w:lang w:val="uk-UA"/>
              </w:rPr>
            </w:pPr>
            <w:r w:rsidRPr="00423FD4">
              <w:rPr>
                <w:rFonts w:ascii="Times New Roman" w:hAnsi="Times New Roman" w:cs="Times New Roman"/>
                <w:sz w:val="28"/>
                <w:szCs w:val="28"/>
                <w:lang w:val="uk-UA"/>
              </w:rPr>
              <w:t>Учасники програми</w:t>
            </w:r>
          </w:p>
        </w:tc>
        <w:tc>
          <w:tcPr>
            <w:tcW w:w="5352" w:type="dxa"/>
          </w:tcPr>
          <w:p w:rsidR="00423FD4" w:rsidRDefault="00423FD4" w:rsidP="00731282">
            <w:pPr>
              <w:jc w:val="both"/>
              <w:rPr>
                <w:rFonts w:ascii="Times New Roman" w:hAnsi="Times New Roman" w:cs="Times New Roman"/>
                <w:sz w:val="28"/>
                <w:szCs w:val="28"/>
                <w:lang w:val="uk-UA"/>
              </w:rPr>
            </w:pPr>
            <w:r w:rsidRPr="00423FD4">
              <w:rPr>
                <w:rFonts w:ascii="Times New Roman" w:hAnsi="Times New Roman" w:cs="Times New Roman"/>
                <w:bCs/>
                <w:sz w:val="28"/>
                <w:szCs w:val="28"/>
                <w:lang w:val="uk-UA"/>
              </w:rPr>
              <w:t>Структурні підрозділи обласної державної адміністрації</w:t>
            </w:r>
            <w:r w:rsidRPr="00423FD4">
              <w:rPr>
                <w:rFonts w:ascii="Times New Roman" w:hAnsi="Times New Roman" w:cs="Times New Roman"/>
                <w:sz w:val="28"/>
                <w:szCs w:val="28"/>
                <w:lang w:val="uk-UA"/>
              </w:rPr>
              <w:t>, районні державні адміністрації</w:t>
            </w:r>
            <w:r w:rsidRPr="00423FD4">
              <w:rPr>
                <w:rFonts w:ascii="Times New Roman" w:hAnsi="Times New Roman" w:cs="Times New Roman"/>
                <w:spacing w:val="-20"/>
                <w:sz w:val="28"/>
                <w:szCs w:val="28"/>
                <w:lang w:val="uk-UA"/>
              </w:rPr>
              <w:t>,</w:t>
            </w:r>
            <w:r w:rsidRPr="00423FD4">
              <w:rPr>
                <w:rFonts w:ascii="Times New Roman" w:hAnsi="Times New Roman" w:cs="Times New Roman"/>
                <w:sz w:val="28"/>
                <w:szCs w:val="28"/>
                <w:lang w:val="uk-UA"/>
              </w:rPr>
              <w:t xml:space="preserve"> органи місцевого самоврядування,</w:t>
            </w:r>
            <w:r w:rsidRPr="00423FD4">
              <w:rPr>
                <w:rFonts w:ascii="Times New Roman" w:hAnsi="Times New Roman" w:cs="Times New Roman"/>
                <w:bCs/>
                <w:sz w:val="28"/>
                <w:szCs w:val="28"/>
                <w:lang w:val="uk-UA"/>
              </w:rPr>
              <w:t xml:space="preserve"> </w:t>
            </w:r>
            <w:r w:rsidRPr="00423FD4">
              <w:rPr>
                <w:rFonts w:ascii="Times New Roman" w:hAnsi="Times New Roman" w:cs="Times New Roman"/>
                <w:sz w:val="28"/>
                <w:szCs w:val="28"/>
                <w:lang w:val="uk-UA"/>
              </w:rPr>
              <w:t xml:space="preserve">управління патрульної поліції Департаменту патрульної поліції, управління превентивної діяльності Головного управління Національної поліції, управління </w:t>
            </w:r>
            <w:proofErr w:type="spellStart"/>
            <w:r w:rsidRPr="00423FD4">
              <w:rPr>
                <w:rFonts w:ascii="Times New Roman" w:hAnsi="Times New Roman" w:cs="Times New Roman"/>
                <w:sz w:val="28"/>
                <w:szCs w:val="28"/>
                <w:lang w:val="uk-UA"/>
              </w:rPr>
              <w:t>Укртрансбезпеки</w:t>
            </w:r>
            <w:proofErr w:type="spellEnd"/>
            <w:r w:rsidRPr="00423FD4">
              <w:rPr>
                <w:rFonts w:ascii="Times New Roman" w:hAnsi="Times New Roman" w:cs="Times New Roman"/>
                <w:sz w:val="28"/>
                <w:szCs w:val="28"/>
                <w:lang w:val="uk-UA"/>
              </w:rPr>
              <w:t xml:space="preserve">, Служба автомобільних доріг у Хмельницькій  області, </w:t>
            </w:r>
            <w:proofErr w:type="spellStart"/>
            <w:r w:rsidRPr="00423FD4">
              <w:rPr>
                <w:rFonts w:ascii="Times New Roman" w:hAnsi="Times New Roman" w:cs="Times New Roman"/>
                <w:sz w:val="28"/>
                <w:szCs w:val="28"/>
                <w:lang w:val="uk-UA"/>
              </w:rPr>
              <w:t>ДП</w:t>
            </w:r>
            <w:proofErr w:type="spellEnd"/>
            <w:r w:rsidRPr="00423FD4">
              <w:rPr>
                <w:rFonts w:ascii="Times New Roman" w:hAnsi="Times New Roman" w:cs="Times New Roman"/>
                <w:sz w:val="28"/>
                <w:szCs w:val="28"/>
                <w:lang w:val="uk-UA"/>
              </w:rPr>
              <w:t xml:space="preserve"> «Служба місцевих автодоріг»</w:t>
            </w:r>
          </w:p>
          <w:p w:rsidR="00423FD4" w:rsidRPr="00423FD4" w:rsidRDefault="00423FD4" w:rsidP="00731282">
            <w:pPr>
              <w:jc w:val="both"/>
              <w:rPr>
                <w:rFonts w:ascii="Times New Roman" w:hAnsi="Times New Roman" w:cs="Times New Roman"/>
                <w:sz w:val="28"/>
                <w:szCs w:val="28"/>
                <w:lang w:val="uk-UA"/>
              </w:rPr>
            </w:pPr>
          </w:p>
        </w:tc>
      </w:tr>
      <w:tr w:rsidR="00423FD4" w:rsidTr="00423FD4">
        <w:tc>
          <w:tcPr>
            <w:tcW w:w="675" w:type="dxa"/>
          </w:tcPr>
          <w:p w:rsidR="00423FD4" w:rsidRPr="00423FD4" w:rsidRDefault="00423FD4" w:rsidP="00731282">
            <w:pPr>
              <w:jc w:val="both"/>
              <w:rPr>
                <w:rFonts w:ascii="Times New Roman" w:hAnsi="Times New Roman" w:cs="Times New Roman"/>
                <w:sz w:val="28"/>
                <w:szCs w:val="28"/>
                <w:lang w:val="uk-UA"/>
              </w:rPr>
            </w:pPr>
            <w:r w:rsidRPr="00423FD4">
              <w:rPr>
                <w:rFonts w:ascii="Times New Roman" w:hAnsi="Times New Roman" w:cs="Times New Roman"/>
                <w:sz w:val="28"/>
                <w:szCs w:val="28"/>
                <w:lang w:val="uk-UA"/>
              </w:rPr>
              <w:t>6</w:t>
            </w:r>
          </w:p>
        </w:tc>
        <w:tc>
          <w:tcPr>
            <w:tcW w:w="3544" w:type="dxa"/>
          </w:tcPr>
          <w:p w:rsidR="00423FD4" w:rsidRPr="00423FD4" w:rsidRDefault="00423FD4" w:rsidP="00731282">
            <w:pPr>
              <w:jc w:val="both"/>
              <w:rPr>
                <w:rFonts w:ascii="Times New Roman" w:hAnsi="Times New Roman" w:cs="Times New Roman"/>
                <w:sz w:val="28"/>
                <w:szCs w:val="28"/>
                <w:lang w:val="uk-UA"/>
              </w:rPr>
            </w:pPr>
            <w:r w:rsidRPr="00423FD4">
              <w:rPr>
                <w:rFonts w:ascii="Times New Roman" w:hAnsi="Times New Roman" w:cs="Times New Roman"/>
                <w:sz w:val="28"/>
                <w:szCs w:val="28"/>
                <w:lang w:val="uk-UA"/>
              </w:rPr>
              <w:t xml:space="preserve">Термін реалізації Програми </w:t>
            </w:r>
          </w:p>
        </w:tc>
        <w:tc>
          <w:tcPr>
            <w:tcW w:w="5352" w:type="dxa"/>
          </w:tcPr>
          <w:p w:rsidR="00423FD4" w:rsidRDefault="00423FD4" w:rsidP="00731282">
            <w:pPr>
              <w:jc w:val="both"/>
              <w:rPr>
                <w:rFonts w:ascii="Times New Roman" w:hAnsi="Times New Roman" w:cs="Times New Roman"/>
                <w:bCs/>
                <w:sz w:val="28"/>
                <w:szCs w:val="28"/>
                <w:lang w:val="uk-UA"/>
              </w:rPr>
            </w:pPr>
            <w:r w:rsidRPr="00423FD4">
              <w:rPr>
                <w:rFonts w:ascii="Times New Roman" w:hAnsi="Times New Roman" w:cs="Times New Roman"/>
                <w:bCs/>
                <w:sz w:val="28"/>
                <w:szCs w:val="28"/>
                <w:lang w:val="uk-UA"/>
              </w:rPr>
              <w:t>2018 - 2020 роки</w:t>
            </w:r>
          </w:p>
          <w:p w:rsidR="00423FD4" w:rsidRPr="00423FD4" w:rsidRDefault="00423FD4" w:rsidP="00731282">
            <w:pPr>
              <w:jc w:val="both"/>
              <w:rPr>
                <w:rFonts w:ascii="Times New Roman" w:hAnsi="Times New Roman" w:cs="Times New Roman"/>
                <w:bCs/>
                <w:sz w:val="28"/>
                <w:szCs w:val="28"/>
                <w:lang w:val="uk-UA"/>
              </w:rPr>
            </w:pPr>
          </w:p>
        </w:tc>
      </w:tr>
      <w:tr w:rsidR="00423FD4" w:rsidTr="00423FD4">
        <w:tc>
          <w:tcPr>
            <w:tcW w:w="675" w:type="dxa"/>
          </w:tcPr>
          <w:p w:rsidR="00423FD4" w:rsidRPr="00423FD4" w:rsidRDefault="00423FD4" w:rsidP="00731282">
            <w:pPr>
              <w:jc w:val="both"/>
              <w:rPr>
                <w:rFonts w:ascii="Times New Roman" w:hAnsi="Times New Roman" w:cs="Times New Roman"/>
                <w:sz w:val="28"/>
                <w:szCs w:val="28"/>
                <w:lang w:val="uk-UA"/>
              </w:rPr>
            </w:pPr>
            <w:r w:rsidRPr="00423FD4">
              <w:rPr>
                <w:rFonts w:ascii="Times New Roman" w:hAnsi="Times New Roman" w:cs="Times New Roman"/>
                <w:sz w:val="28"/>
                <w:szCs w:val="28"/>
                <w:lang w:val="uk-UA"/>
              </w:rPr>
              <w:t>7</w:t>
            </w:r>
          </w:p>
        </w:tc>
        <w:tc>
          <w:tcPr>
            <w:tcW w:w="3544" w:type="dxa"/>
          </w:tcPr>
          <w:p w:rsidR="00423FD4" w:rsidRPr="00423FD4" w:rsidRDefault="00423FD4" w:rsidP="00731282">
            <w:pPr>
              <w:jc w:val="both"/>
              <w:rPr>
                <w:rFonts w:ascii="Times New Roman" w:hAnsi="Times New Roman" w:cs="Times New Roman"/>
                <w:sz w:val="28"/>
                <w:szCs w:val="28"/>
                <w:lang w:val="uk-UA"/>
              </w:rPr>
            </w:pPr>
            <w:r w:rsidRPr="00423FD4">
              <w:rPr>
                <w:rFonts w:ascii="Times New Roman" w:hAnsi="Times New Roman" w:cs="Times New Roman"/>
                <w:sz w:val="28"/>
                <w:szCs w:val="28"/>
                <w:lang w:val="uk-UA"/>
              </w:rPr>
              <w:t xml:space="preserve">Джерела фінансування </w:t>
            </w:r>
          </w:p>
        </w:tc>
        <w:tc>
          <w:tcPr>
            <w:tcW w:w="5352" w:type="dxa"/>
          </w:tcPr>
          <w:p w:rsidR="00423FD4" w:rsidRPr="00423FD4" w:rsidRDefault="00423FD4" w:rsidP="00731282">
            <w:pPr>
              <w:jc w:val="both"/>
              <w:rPr>
                <w:rFonts w:ascii="Times New Roman" w:hAnsi="Times New Roman" w:cs="Times New Roman"/>
                <w:bCs/>
                <w:sz w:val="28"/>
                <w:szCs w:val="28"/>
                <w:lang w:val="uk-UA"/>
              </w:rPr>
            </w:pPr>
            <w:r w:rsidRPr="00423FD4">
              <w:rPr>
                <w:rFonts w:ascii="Times New Roman" w:hAnsi="Times New Roman" w:cs="Times New Roman"/>
                <w:bCs/>
                <w:sz w:val="28"/>
                <w:szCs w:val="28"/>
                <w:lang w:val="uk-UA"/>
              </w:rPr>
              <w:t>Державний бюджет, місцеві бюджети та інші джерела, не заборонені законодав</w:t>
            </w:r>
            <w:r w:rsidRPr="00423FD4">
              <w:rPr>
                <w:rFonts w:ascii="Times New Roman" w:hAnsi="Times New Roman" w:cs="Times New Roman"/>
                <w:bCs/>
                <w:sz w:val="28"/>
                <w:szCs w:val="28"/>
                <w:lang w:val="uk-UA"/>
              </w:rPr>
              <w:softHyphen/>
              <w:t xml:space="preserve">ством  </w:t>
            </w:r>
          </w:p>
        </w:tc>
      </w:tr>
    </w:tbl>
    <w:p w:rsidR="00423FD4" w:rsidRDefault="00423FD4" w:rsidP="00423FD4">
      <w:pPr>
        <w:spacing w:after="0" w:line="240" w:lineRule="auto"/>
        <w:jc w:val="center"/>
        <w:rPr>
          <w:rFonts w:ascii="Times New Roman" w:hAnsi="Times New Roman" w:cs="Times New Roman"/>
          <w:b/>
          <w:sz w:val="28"/>
          <w:szCs w:val="28"/>
          <w:lang w:val="uk-UA"/>
        </w:rPr>
      </w:pPr>
    </w:p>
    <w:p w:rsidR="00423FD4" w:rsidRDefault="00423FD4" w:rsidP="00423FD4">
      <w:pPr>
        <w:spacing w:after="0" w:line="240" w:lineRule="auto"/>
        <w:jc w:val="center"/>
        <w:rPr>
          <w:rFonts w:ascii="Times New Roman" w:hAnsi="Times New Roman" w:cs="Times New Roman"/>
          <w:b/>
          <w:sz w:val="28"/>
          <w:szCs w:val="28"/>
          <w:lang w:val="uk-UA"/>
        </w:rPr>
      </w:pPr>
    </w:p>
    <w:p w:rsidR="00423FD4" w:rsidRDefault="00423FD4" w:rsidP="00423FD4">
      <w:pPr>
        <w:spacing w:after="0" w:line="240" w:lineRule="auto"/>
        <w:jc w:val="center"/>
        <w:rPr>
          <w:rFonts w:ascii="Times New Roman" w:hAnsi="Times New Roman" w:cs="Times New Roman"/>
          <w:b/>
          <w:sz w:val="28"/>
          <w:szCs w:val="28"/>
          <w:lang w:val="uk-UA"/>
        </w:rPr>
      </w:pPr>
    </w:p>
    <w:p w:rsidR="00423FD4" w:rsidRDefault="00423FD4" w:rsidP="00423FD4">
      <w:pPr>
        <w:spacing w:after="0" w:line="240" w:lineRule="auto"/>
        <w:jc w:val="center"/>
        <w:rPr>
          <w:rFonts w:ascii="Times New Roman" w:hAnsi="Times New Roman" w:cs="Times New Roman"/>
          <w:b/>
          <w:sz w:val="28"/>
          <w:szCs w:val="28"/>
          <w:lang w:val="uk-UA"/>
        </w:rPr>
      </w:pPr>
    </w:p>
    <w:p w:rsidR="00423FD4" w:rsidRDefault="00423FD4" w:rsidP="00423FD4">
      <w:pPr>
        <w:spacing w:after="0" w:line="240" w:lineRule="auto"/>
        <w:jc w:val="center"/>
        <w:rPr>
          <w:rFonts w:ascii="Times New Roman" w:hAnsi="Times New Roman" w:cs="Times New Roman"/>
          <w:b/>
          <w:sz w:val="28"/>
          <w:szCs w:val="28"/>
          <w:lang w:val="uk-UA"/>
        </w:rPr>
      </w:pPr>
    </w:p>
    <w:p w:rsidR="00423FD4" w:rsidRDefault="00423FD4" w:rsidP="00423FD4">
      <w:pPr>
        <w:spacing w:after="0" w:line="240" w:lineRule="auto"/>
        <w:jc w:val="center"/>
        <w:rPr>
          <w:rFonts w:ascii="Times New Roman" w:hAnsi="Times New Roman" w:cs="Times New Roman"/>
          <w:b/>
          <w:sz w:val="28"/>
          <w:szCs w:val="28"/>
          <w:lang w:val="uk-UA"/>
        </w:rPr>
      </w:pPr>
    </w:p>
    <w:p w:rsidR="00423FD4" w:rsidRDefault="00423FD4" w:rsidP="00423FD4">
      <w:pPr>
        <w:spacing w:after="0" w:line="240" w:lineRule="auto"/>
        <w:jc w:val="center"/>
        <w:rPr>
          <w:rFonts w:ascii="Times New Roman" w:hAnsi="Times New Roman" w:cs="Times New Roman"/>
          <w:b/>
          <w:sz w:val="28"/>
          <w:szCs w:val="28"/>
          <w:lang w:val="uk-UA"/>
        </w:rPr>
      </w:pPr>
    </w:p>
    <w:p w:rsidR="00423FD4" w:rsidRDefault="00423FD4" w:rsidP="00423FD4">
      <w:pPr>
        <w:spacing w:after="0" w:line="240" w:lineRule="auto"/>
        <w:jc w:val="center"/>
        <w:rPr>
          <w:rFonts w:ascii="Times New Roman" w:hAnsi="Times New Roman" w:cs="Times New Roman"/>
          <w:b/>
          <w:sz w:val="28"/>
          <w:szCs w:val="28"/>
          <w:lang w:val="uk-UA"/>
        </w:rPr>
      </w:pPr>
    </w:p>
    <w:p w:rsidR="00423FD4" w:rsidRDefault="00423FD4" w:rsidP="00423FD4">
      <w:pPr>
        <w:spacing w:after="0" w:line="240" w:lineRule="auto"/>
        <w:jc w:val="center"/>
        <w:rPr>
          <w:rFonts w:ascii="Times New Roman" w:hAnsi="Times New Roman" w:cs="Times New Roman"/>
          <w:b/>
          <w:sz w:val="28"/>
          <w:szCs w:val="28"/>
          <w:lang w:val="uk-UA"/>
        </w:rPr>
      </w:pPr>
    </w:p>
    <w:p w:rsidR="00423FD4" w:rsidRDefault="00423FD4" w:rsidP="00423FD4">
      <w:pPr>
        <w:spacing w:after="0" w:line="240" w:lineRule="auto"/>
        <w:jc w:val="center"/>
        <w:rPr>
          <w:rFonts w:ascii="Times New Roman" w:hAnsi="Times New Roman" w:cs="Times New Roman"/>
          <w:b/>
          <w:sz w:val="28"/>
          <w:szCs w:val="28"/>
          <w:lang w:val="uk-UA"/>
        </w:rPr>
      </w:pPr>
    </w:p>
    <w:p w:rsidR="00423FD4" w:rsidRDefault="00423FD4" w:rsidP="00423FD4">
      <w:pPr>
        <w:spacing w:after="0" w:line="240" w:lineRule="auto"/>
        <w:jc w:val="center"/>
        <w:rPr>
          <w:rFonts w:ascii="Times New Roman" w:hAnsi="Times New Roman" w:cs="Times New Roman"/>
          <w:b/>
          <w:sz w:val="28"/>
          <w:szCs w:val="28"/>
          <w:lang w:val="uk-UA"/>
        </w:rPr>
      </w:pPr>
    </w:p>
    <w:p w:rsidR="00423FD4" w:rsidRDefault="00423FD4" w:rsidP="00423FD4">
      <w:pPr>
        <w:spacing w:after="0" w:line="240" w:lineRule="auto"/>
        <w:jc w:val="center"/>
        <w:rPr>
          <w:rFonts w:ascii="Times New Roman" w:hAnsi="Times New Roman" w:cs="Times New Roman"/>
          <w:b/>
          <w:sz w:val="28"/>
          <w:szCs w:val="28"/>
          <w:lang w:val="uk-UA"/>
        </w:rPr>
      </w:pPr>
    </w:p>
    <w:p w:rsidR="00423FD4" w:rsidRDefault="00423FD4" w:rsidP="00423FD4">
      <w:pPr>
        <w:spacing w:after="0" w:line="240" w:lineRule="auto"/>
        <w:jc w:val="center"/>
        <w:rPr>
          <w:rFonts w:ascii="Times New Roman" w:hAnsi="Times New Roman" w:cs="Times New Roman"/>
          <w:b/>
          <w:sz w:val="28"/>
          <w:szCs w:val="28"/>
          <w:lang w:val="uk-UA"/>
        </w:rPr>
      </w:pPr>
    </w:p>
    <w:p w:rsidR="00423FD4" w:rsidRDefault="00423FD4" w:rsidP="00423FD4">
      <w:pPr>
        <w:spacing w:after="0" w:line="240" w:lineRule="auto"/>
        <w:jc w:val="center"/>
        <w:rPr>
          <w:rFonts w:ascii="Times New Roman" w:hAnsi="Times New Roman" w:cs="Times New Roman"/>
          <w:b/>
          <w:sz w:val="28"/>
          <w:szCs w:val="28"/>
          <w:lang w:val="uk-UA"/>
        </w:rPr>
      </w:pPr>
    </w:p>
    <w:p w:rsidR="00423FD4" w:rsidRDefault="00423FD4" w:rsidP="00423FD4">
      <w:pPr>
        <w:spacing w:after="0" w:line="240" w:lineRule="auto"/>
        <w:jc w:val="center"/>
        <w:rPr>
          <w:rFonts w:ascii="Times New Roman" w:hAnsi="Times New Roman" w:cs="Times New Roman"/>
          <w:b/>
          <w:sz w:val="28"/>
          <w:szCs w:val="28"/>
          <w:lang w:val="uk-UA"/>
        </w:rPr>
      </w:pPr>
    </w:p>
    <w:p w:rsidR="00423FD4" w:rsidRDefault="00423FD4" w:rsidP="00423FD4">
      <w:pPr>
        <w:spacing w:after="0" w:line="240" w:lineRule="auto"/>
        <w:jc w:val="center"/>
        <w:rPr>
          <w:rFonts w:ascii="Times New Roman" w:hAnsi="Times New Roman" w:cs="Times New Roman"/>
          <w:b/>
          <w:sz w:val="28"/>
          <w:szCs w:val="28"/>
          <w:lang w:val="uk-UA"/>
        </w:rPr>
      </w:pPr>
    </w:p>
    <w:p w:rsidR="00423FD4" w:rsidRDefault="00423FD4" w:rsidP="00423FD4">
      <w:pPr>
        <w:spacing w:after="0" w:line="240" w:lineRule="auto"/>
        <w:jc w:val="center"/>
        <w:rPr>
          <w:rFonts w:ascii="Times New Roman" w:hAnsi="Times New Roman" w:cs="Times New Roman"/>
          <w:b/>
          <w:sz w:val="28"/>
          <w:szCs w:val="28"/>
          <w:lang w:val="uk-UA"/>
        </w:rPr>
      </w:pPr>
    </w:p>
    <w:p w:rsidR="00423FD4" w:rsidRDefault="00423FD4" w:rsidP="00423FD4">
      <w:pPr>
        <w:spacing w:after="0" w:line="240" w:lineRule="auto"/>
        <w:jc w:val="center"/>
        <w:rPr>
          <w:rFonts w:ascii="Times New Roman" w:hAnsi="Times New Roman" w:cs="Times New Roman"/>
          <w:b/>
          <w:sz w:val="28"/>
          <w:szCs w:val="28"/>
          <w:lang w:val="uk-UA"/>
        </w:rPr>
      </w:pPr>
    </w:p>
    <w:p w:rsidR="00423FD4" w:rsidRDefault="00423FD4" w:rsidP="00423FD4">
      <w:pPr>
        <w:spacing w:after="0" w:line="240" w:lineRule="auto"/>
        <w:jc w:val="center"/>
        <w:rPr>
          <w:rFonts w:ascii="Times New Roman" w:hAnsi="Times New Roman" w:cs="Times New Roman"/>
          <w:b/>
          <w:sz w:val="28"/>
          <w:szCs w:val="28"/>
          <w:lang w:val="uk-UA"/>
        </w:rPr>
      </w:pPr>
    </w:p>
    <w:p w:rsidR="00423FD4" w:rsidRDefault="00423FD4" w:rsidP="00423FD4">
      <w:pPr>
        <w:spacing w:after="0" w:line="240" w:lineRule="auto"/>
        <w:jc w:val="center"/>
        <w:rPr>
          <w:rFonts w:ascii="Times New Roman" w:hAnsi="Times New Roman" w:cs="Times New Roman"/>
          <w:b/>
          <w:sz w:val="28"/>
          <w:szCs w:val="28"/>
          <w:lang w:val="uk-UA"/>
        </w:rPr>
      </w:pPr>
    </w:p>
    <w:p w:rsidR="00423FD4" w:rsidRDefault="00423FD4" w:rsidP="00423FD4">
      <w:pPr>
        <w:spacing w:after="0" w:line="240" w:lineRule="auto"/>
        <w:jc w:val="center"/>
        <w:rPr>
          <w:rFonts w:ascii="Times New Roman" w:hAnsi="Times New Roman" w:cs="Times New Roman"/>
          <w:b/>
          <w:sz w:val="28"/>
          <w:szCs w:val="28"/>
          <w:lang w:val="uk-UA"/>
        </w:rPr>
      </w:pPr>
    </w:p>
    <w:p w:rsidR="00423FD4" w:rsidRDefault="00423FD4" w:rsidP="00423FD4">
      <w:pPr>
        <w:spacing w:after="0" w:line="240" w:lineRule="auto"/>
        <w:jc w:val="center"/>
        <w:rPr>
          <w:rFonts w:ascii="Times New Roman" w:hAnsi="Times New Roman" w:cs="Times New Roman"/>
          <w:b/>
          <w:sz w:val="28"/>
          <w:szCs w:val="28"/>
          <w:lang w:val="uk-UA"/>
        </w:rPr>
      </w:pPr>
    </w:p>
    <w:p w:rsidR="00423FD4" w:rsidRDefault="00423FD4" w:rsidP="00423FD4">
      <w:pPr>
        <w:spacing w:after="0" w:line="240" w:lineRule="auto"/>
        <w:jc w:val="center"/>
        <w:rPr>
          <w:rFonts w:ascii="Times New Roman" w:hAnsi="Times New Roman" w:cs="Times New Roman"/>
          <w:b/>
          <w:sz w:val="28"/>
          <w:szCs w:val="28"/>
          <w:lang w:val="uk-UA"/>
        </w:rPr>
      </w:pPr>
    </w:p>
    <w:p w:rsidR="00423FD4" w:rsidRDefault="00423FD4" w:rsidP="00423FD4">
      <w:pPr>
        <w:spacing w:after="0" w:line="240" w:lineRule="auto"/>
        <w:jc w:val="center"/>
        <w:rPr>
          <w:rFonts w:ascii="Times New Roman" w:hAnsi="Times New Roman" w:cs="Times New Roman"/>
          <w:b/>
          <w:sz w:val="28"/>
          <w:szCs w:val="28"/>
          <w:lang w:val="uk-UA"/>
        </w:rPr>
      </w:pPr>
    </w:p>
    <w:p w:rsidR="00423FD4" w:rsidRDefault="00423FD4" w:rsidP="00423FD4">
      <w:pPr>
        <w:spacing w:after="0" w:line="240" w:lineRule="auto"/>
        <w:jc w:val="center"/>
        <w:rPr>
          <w:rFonts w:ascii="Times New Roman" w:hAnsi="Times New Roman" w:cs="Times New Roman"/>
          <w:b/>
          <w:sz w:val="28"/>
          <w:szCs w:val="28"/>
          <w:lang w:val="uk-UA"/>
        </w:rPr>
      </w:pPr>
    </w:p>
    <w:p w:rsidR="00423FD4" w:rsidRPr="00423FD4" w:rsidRDefault="00423FD4" w:rsidP="00423FD4">
      <w:pPr>
        <w:jc w:val="center"/>
        <w:rPr>
          <w:rFonts w:ascii="Times New Roman" w:hAnsi="Times New Roman" w:cs="Times New Roman"/>
          <w:b/>
          <w:sz w:val="28"/>
          <w:szCs w:val="28"/>
        </w:rPr>
      </w:pPr>
      <w:proofErr w:type="spellStart"/>
      <w:r w:rsidRPr="00423FD4">
        <w:rPr>
          <w:rFonts w:ascii="Times New Roman" w:hAnsi="Times New Roman" w:cs="Times New Roman"/>
          <w:b/>
          <w:sz w:val="28"/>
          <w:szCs w:val="28"/>
        </w:rPr>
        <w:lastRenderedPageBreak/>
        <w:t>ЗМІ</w:t>
      </w:r>
      <w:proofErr w:type="gramStart"/>
      <w:r w:rsidRPr="00423FD4">
        <w:rPr>
          <w:rFonts w:ascii="Times New Roman" w:hAnsi="Times New Roman" w:cs="Times New Roman"/>
          <w:b/>
          <w:sz w:val="28"/>
          <w:szCs w:val="28"/>
        </w:rPr>
        <w:t>СТ</w:t>
      </w:r>
      <w:proofErr w:type="spellEnd"/>
      <w:proofErr w:type="gramEnd"/>
    </w:p>
    <w:p w:rsidR="00423FD4" w:rsidRPr="00423FD4" w:rsidRDefault="00423FD4" w:rsidP="00423FD4">
      <w:pPr>
        <w:jc w:val="center"/>
        <w:rPr>
          <w:rFonts w:ascii="Times New Roman" w:hAnsi="Times New Roman" w:cs="Times New Roman"/>
          <w:b/>
          <w:sz w:val="28"/>
          <w:szCs w:val="28"/>
        </w:rPr>
      </w:pPr>
    </w:p>
    <w:tbl>
      <w:tblPr>
        <w:tblW w:w="0" w:type="auto"/>
        <w:tblLayout w:type="fixed"/>
        <w:tblLook w:val="0000"/>
      </w:tblPr>
      <w:tblGrid>
        <w:gridCol w:w="675"/>
        <w:gridCol w:w="7713"/>
        <w:gridCol w:w="1080"/>
      </w:tblGrid>
      <w:tr w:rsidR="00423FD4" w:rsidRPr="00423FD4" w:rsidTr="00731282">
        <w:tc>
          <w:tcPr>
            <w:tcW w:w="675" w:type="dxa"/>
            <w:shd w:val="clear" w:color="auto" w:fill="auto"/>
          </w:tcPr>
          <w:p w:rsidR="00423FD4" w:rsidRPr="00423FD4" w:rsidRDefault="00423FD4" w:rsidP="0073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423FD4">
              <w:rPr>
                <w:rFonts w:ascii="Times New Roman" w:hAnsi="Times New Roman" w:cs="Times New Roman"/>
                <w:b/>
                <w:sz w:val="28"/>
                <w:szCs w:val="28"/>
              </w:rPr>
              <w:t xml:space="preserve">№ </w:t>
            </w:r>
            <w:proofErr w:type="spellStart"/>
            <w:r w:rsidRPr="00423FD4">
              <w:rPr>
                <w:rFonts w:ascii="Times New Roman" w:hAnsi="Times New Roman" w:cs="Times New Roman"/>
                <w:b/>
                <w:sz w:val="28"/>
                <w:szCs w:val="28"/>
              </w:rPr>
              <w:t>з</w:t>
            </w:r>
            <w:proofErr w:type="spellEnd"/>
            <w:r w:rsidRPr="00423FD4">
              <w:rPr>
                <w:rFonts w:ascii="Times New Roman" w:hAnsi="Times New Roman" w:cs="Times New Roman"/>
                <w:b/>
                <w:sz w:val="28"/>
                <w:szCs w:val="28"/>
              </w:rPr>
              <w:t>/</w:t>
            </w:r>
            <w:proofErr w:type="spellStart"/>
            <w:proofErr w:type="gramStart"/>
            <w:r w:rsidRPr="00423FD4">
              <w:rPr>
                <w:rFonts w:ascii="Times New Roman" w:hAnsi="Times New Roman" w:cs="Times New Roman"/>
                <w:b/>
                <w:sz w:val="28"/>
                <w:szCs w:val="28"/>
              </w:rPr>
              <w:t>п</w:t>
            </w:r>
            <w:proofErr w:type="spellEnd"/>
            <w:proofErr w:type="gramEnd"/>
          </w:p>
        </w:tc>
        <w:tc>
          <w:tcPr>
            <w:tcW w:w="7713" w:type="dxa"/>
            <w:shd w:val="clear" w:color="auto" w:fill="auto"/>
          </w:tcPr>
          <w:p w:rsidR="00423FD4" w:rsidRPr="00423FD4" w:rsidRDefault="00423FD4" w:rsidP="0073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lang w:val="uk-UA"/>
              </w:rPr>
            </w:pPr>
            <w:r w:rsidRPr="00423FD4">
              <w:rPr>
                <w:rFonts w:ascii="Times New Roman" w:hAnsi="Times New Roman" w:cs="Times New Roman"/>
                <w:b/>
                <w:sz w:val="28"/>
                <w:szCs w:val="28"/>
                <w:lang w:val="uk-UA"/>
              </w:rPr>
              <w:t>Назва розділу програми</w:t>
            </w:r>
          </w:p>
        </w:tc>
        <w:tc>
          <w:tcPr>
            <w:tcW w:w="1080" w:type="dxa"/>
            <w:shd w:val="clear" w:color="auto" w:fill="auto"/>
          </w:tcPr>
          <w:p w:rsidR="00423FD4" w:rsidRPr="00423FD4" w:rsidRDefault="00423FD4" w:rsidP="0073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roofErr w:type="spellStart"/>
            <w:r w:rsidRPr="00423FD4">
              <w:rPr>
                <w:rFonts w:ascii="Times New Roman" w:hAnsi="Times New Roman" w:cs="Times New Roman"/>
                <w:b/>
                <w:sz w:val="28"/>
                <w:szCs w:val="28"/>
              </w:rPr>
              <w:t>Стор</w:t>
            </w:r>
            <w:proofErr w:type="spellEnd"/>
            <w:r w:rsidRPr="00423FD4">
              <w:rPr>
                <w:rFonts w:ascii="Times New Roman" w:hAnsi="Times New Roman" w:cs="Times New Roman"/>
                <w:b/>
                <w:sz w:val="28"/>
                <w:szCs w:val="28"/>
              </w:rPr>
              <w:t>.</w:t>
            </w:r>
          </w:p>
        </w:tc>
      </w:tr>
      <w:tr w:rsidR="00423FD4" w:rsidRPr="00423FD4" w:rsidTr="00731282">
        <w:tc>
          <w:tcPr>
            <w:tcW w:w="675" w:type="dxa"/>
            <w:shd w:val="clear" w:color="auto" w:fill="auto"/>
          </w:tcPr>
          <w:p w:rsidR="00423FD4" w:rsidRPr="00423FD4" w:rsidRDefault="00423FD4" w:rsidP="0073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423FD4">
              <w:rPr>
                <w:rFonts w:ascii="Times New Roman" w:hAnsi="Times New Roman" w:cs="Times New Roman"/>
                <w:sz w:val="28"/>
                <w:szCs w:val="28"/>
              </w:rPr>
              <w:t xml:space="preserve">1. </w:t>
            </w:r>
          </w:p>
        </w:tc>
        <w:tc>
          <w:tcPr>
            <w:tcW w:w="7713" w:type="dxa"/>
            <w:shd w:val="clear" w:color="auto" w:fill="auto"/>
          </w:tcPr>
          <w:p w:rsidR="00423FD4" w:rsidRPr="00423FD4" w:rsidRDefault="00423FD4" w:rsidP="0073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uk-UA"/>
              </w:rPr>
            </w:pPr>
            <w:r w:rsidRPr="00423FD4">
              <w:rPr>
                <w:rFonts w:ascii="Times New Roman" w:hAnsi="Times New Roman" w:cs="Times New Roman"/>
                <w:sz w:val="28"/>
                <w:szCs w:val="28"/>
                <w:lang w:val="uk-UA"/>
              </w:rPr>
              <w:t xml:space="preserve">Загальні положення. </w:t>
            </w:r>
          </w:p>
        </w:tc>
        <w:tc>
          <w:tcPr>
            <w:tcW w:w="1080" w:type="dxa"/>
            <w:shd w:val="clear" w:color="auto" w:fill="auto"/>
          </w:tcPr>
          <w:p w:rsidR="00423FD4" w:rsidRPr="00D87CA9" w:rsidRDefault="00D87CA9" w:rsidP="0073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423FD4" w:rsidRPr="00423FD4" w:rsidTr="00731282">
        <w:tc>
          <w:tcPr>
            <w:tcW w:w="675" w:type="dxa"/>
            <w:shd w:val="clear" w:color="auto" w:fill="auto"/>
          </w:tcPr>
          <w:p w:rsidR="00423FD4" w:rsidRPr="00423FD4" w:rsidRDefault="00423FD4" w:rsidP="0073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423FD4">
              <w:rPr>
                <w:rFonts w:ascii="Times New Roman" w:hAnsi="Times New Roman" w:cs="Times New Roman"/>
                <w:sz w:val="28"/>
                <w:szCs w:val="28"/>
              </w:rPr>
              <w:t>2.</w:t>
            </w:r>
          </w:p>
        </w:tc>
        <w:tc>
          <w:tcPr>
            <w:tcW w:w="7713" w:type="dxa"/>
            <w:shd w:val="clear" w:color="auto" w:fill="auto"/>
          </w:tcPr>
          <w:p w:rsidR="00423FD4" w:rsidRPr="00423FD4" w:rsidRDefault="00423FD4" w:rsidP="0073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uk-UA"/>
              </w:rPr>
            </w:pPr>
            <w:r w:rsidRPr="00423FD4">
              <w:rPr>
                <w:rFonts w:ascii="Times New Roman" w:hAnsi="Times New Roman" w:cs="Times New Roman"/>
                <w:sz w:val="28"/>
                <w:szCs w:val="28"/>
                <w:lang w:val="uk-UA"/>
              </w:rPr>
              <w:t>Аналіз існуючого стану безпеки дорожнього руху в області.</w:t>
            </w:r>
          </w:p>
        </w:tc>
        <w:tc>
          <w:tcPr>
            <w:tcW w:w="1080" w:type="dxa"/>
            <w:shd w:val="clear" w:color="auto" w:fill="auto"/>
          </w:tcPr>
          <w:p w:rsidR="00423FD4" w:rsidRPr="00D87CA9" w:rsidRDefault="00D87CA9" w:rsidP="00D8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423FD4" w:rsidRPr="00423FD4">
              <w:rPr>
                <w:rFonts w:ascii="Times New Roman" w:hAnsi="Times New Roman" w:cs="Times New Roman"/>
                <w:sz w:val="28"/>
                <w:szCs w:val="28"/>
              </w:rPr>
              <w:t>-</w:t>
            </w:r>
            <w:r>
              <w:rPr>
                <w:rFonts w:ascii="Times New Roman" w:hAnsi="Times New Roman" w:cs="Times New Roman"/>
                <w:sz w:val="28"/>
                <w:szCs w:val="28"/>
                <w:lang w:val="uk-UA"/>
              </w:rPr>
              <w:t>6</w:t>
            </w:r>
          </w:p>
        </w:tc>
      </w:tr>
      <w:tr w:rsidR="00423FD4" w:rsidRPr="00423FD4" w:rsidTr="00731282">
        <w:tc>
          <w:tcPr>
            <w:tcW w:w="675" w:type="dxa"/>
            <w:shd w:val="clear" w:color="auto" w:fill="auto"/>
          </w:tcPr>
          <w:p w:rsidR="00423FD4" w:rsidRPr="00423FD4" w:rsidRDefault="00423FD4" w:rsidP="0073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423FD4">
              <w:rPr>
                <w:rFonts w:ascii="Times New Roman" w:hAnsi="Times New Roman" w:cs="Times New Roman"/>
                <w:sz w:val="28"/>
                <w:szCs w:val="28"/>
              </w:rPr>
              <w:t>3.</w:t>
            </w:r>
          </w:p>
        </w:tc>
        <w:tc>
          <w:tcPr>
            <w:tcW w:w="7713" w:type="dxa"/>
            <w:shd w:val="clear" w:color="auto" w:fill="auto"/>
          </w:tcPr>
          <w:p w:rsidR="00423FD4" w:rsidRPr="00423FD4" w:rsidRDefault="00423FD4" w:rsidP="0073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uk-UA"/>
              </w:rPr>
            </w:pPr>
            <w:r w:rsidRPr="00423FD4">
              <w:rPr>
                <w:rFonts w:ascii="Times New Roman" w:hAnsi="Times New Roman" w:cs="Times New Roman"/>
                <w:sz w:val="28"/>
                <w:szCs w:val="28"/>
                <w:lang w:val="uk-UA"/>
              </w:rPr>
              <w:t xml:space="preserve">Мета Програми. </w:t>
            </w:r>
          </w:p>
        </w:tc>
        <w:tc>
          <w:tcPr>
            <w:tcW w:w="1080" w:type="dxa"/>
            <w:shd w:val="clear" w:color="auto" w:fill="auto"/>
          </w:tcPr>
          <w:p w:rsidR="00423FD4" w:rsidRPr="00D87CA9" w:rsidRDefault="00D87CA9" w:rsidP="0073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423FD4" w:rsidRPr="00423FD4" w:rsidTr="00731282">
        <w:tc>
          <w:tcPr>
            <w:tcW w:w="675" w:type="dxa"/>
            <w:shd w:val="clear" w:color="auto" w:fill="auto"/>
          </w:tcPr>
          <w:p w:rsidR="00423FD4" w:rsidRPr="00423FD4" w:rsidRDefault="00423FD4" w:rsidP="0073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423FD4">
              <w:rPr>
                <w:rFonts w:ascii="Times New Roman" w:hAnsi="Times New Roman" w:cs="Times New Roman"/>
                <w:sz w:val="28"/>
                <w:szCs w:val="28"/>
              </w:rPr>
              <w:t>4.</w:t>
            </w:r>
          </w:p>
        </w:tc>
        <w:tc>
          <w:tcPr>
            <w:tcW w:w="7713" w:type="dxa"/>
            <w:shd w:val="clear" w:color="auto" w:fill="auto"/>
          </w:tcPr>
          <w:p w:rsidR="00423FD4" w:rsidRPr="00423FD4" w:rsidRDefault="00423FD4" w:rsidP="0073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uk-UA"/>
              </w:rPr>
            </w:pPr>
            <w:r w:rsidRPr="00423FD4">
              <w:rPr>
                <w:rFonts w:ascii="Times New Roman" w:hAnsi="Times New Roman" w:cs="Times New Roman"/>
                <w:sz w:val="28"/>
                <w:szCs w:val="28"/>
                <w:lang w:val="uk-UA"/>
              </w:rPr>
              <w:t>Шляхи і засоби реалізації, строки та етапи виконання Програми, обсяги та джерела фінансування.</w:t>
            </w:r>
          </w:p>
        </w:tc>
        <w:tc>
          <w:tcPr>
            <w:tcW w:w="1080" w:type="dxa"/>
            <w:shd w:val="clear" w:color="auto" w:fill="auto"/>
          </w:tcPr>
          <w:p w:rsidR="00423FD4" w:rsidRPr="00D87CA9" w:rsidRDefault="00D87CA9" w:rsidP="0073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423FD4" w:rsidRPr="00423FD4" w:rsidTr="00731282">
        <w:tc>
          <w:tcPr>
            <w:tcW w:w="675" w:type="dxa"/>
            <w:shd w:val="clear" w:color="auto" w:fill="auto"/>
          </w:tcPr>
          <w:p w:rsidR="00423FD4" w:rsidRPr="00423FD4" w:rsidRDefault="00423FD4" w:rsidP="0073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423FD4">
              <w:rPr>
                <w:rFonts w:ascii="Times New Roman" w:hAnsi="Times New Roman" w:cs="Times New Roman"/>
                <w:sz w:val="28"/>
                <w:szCs w:val="28"/>
              </w:rPr>
              <w:t>5.</w:t>
            </w:r>
          </w:p>
        </w:tc>
        <w:tc>
          <w:tcPr>
            <w:tcW w:w="7713" w:type="dxa"/>
            <w:shd w:val="clear" w:color="auto" w:fill="auto"/>
          </w:tcPr>
          <w:p w:rsidR="00423FD4" w:rsidRPr="00423FD4" w:rsidRDefault="00423FD4" w:rsidP="0073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uk-UA"/>
              </w:rPr>
            </w:pPr>
            <w:r w:rsidRPr="00423FD4">
              <w:rPr>
                <w:rFonts w:ascii="Times New Roman" w:hAnsi="Times New Roman" w:cs="Times New Roman"/>
                <w:sz w:val="28"/>
                <w:szCs w:val="28"/>
                <w:lang w:val="uk-UA"/>
              </w:rPr>
              <w:t>Фінансове і матеріально-технічне забезпечення Програми.</w:t>
            </w:r>
          </w:p>
        </w:tc>
        <w:tc>
          <w:tcPr>
            <w:tcW w:w="1080" w:type="dxa"/>
            <w:shd w:val="clear" w:color="auto" w:fill="auto"/>
          </w:tcPr>
          <w:p w:rsidR="00423FD4" w:rsidRPr="00D87CA9" w:rsidRDefault="00D87CA9" w:rsidP="0073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423FD4" w:rsidRPr="00423FD4" w:rsidTr="00731282">
        <w:tc>
          <w:tcPr>
            <w:tcW w:w="675" w:type="dxa"/>
            <w:shd w:val="clear" w:color="auto" w:fill="auto"/>
          </w:tcPr>
          <w:p w:rsidR="00423FD4" w:rsidRPr="00423FD4" w:rsidRDefault="00423FD4" w:rsidP="0073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423FD4">
              <w:rPr>
                <w:rFonts w:ascii="Times New Roman" w:hAnsi="Times New Roman" w:cs="Times New Roman"/>
                <w:sz w:val="28"/>
                <w:szCs w:val="28"/>
              </w:rPr>
              <w:t xml:space="preserve">6. </w:t>
            </w:r>
          </w:p>
        </w:tc>
        <w:tc>
          <w:tcPr>
            <w:tcW w:w="7713" w:type="dxa"/>
            <w:shd w:val="clear" w:color="auto" w:fill="auto"/>
          </w:tcPr>
          <w:p w:rsidR="00423FD4" w:rsidRPr="00423FD4" w:rsidRDefault="00423FD4" w:rsidP="0073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uk-UA"/>
              </w:rPr>
            </w:pPr>
            <w:r w:rsidRPr="00423FD4">
              <w:rPr>
                <w:rFonts w:ascii="Times New Roman" w:hAnsi="Times New Roman" w:cs="Times New Roman"/>
                <w:sz w:val="28"/>
                <w:szCs w:val="28"/>
                <w:lang w:val="uk-UA"/>
              </w:rPr>
              <w:t>Завдання і заходи Програми.</w:t>
            </w:r>
          </w:p>
        </w:tc>
        <w:tc>
          <w:tcPr>
            <w:tcW w:w="1080" w:type="dxa"/>
            <w:shd w:val="clear" w:color="auto" w:fill="auto"/>
          </w:tcPr>
          <w:p w:rsidR="00423FD4" w:rsidRPr="00D87CA9" w:rsidRDefault="00D87CA9" w:rsidP="0073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uk-UA"/>
              </w:rPr>
            </w:pPr>
            <w:r>
              <w:rPr>
                <w:rFonts w:ascii="Times New Roman" w:hAnsi="Times New Roman" w:cs="Times New Roman"/>
                <w:sz w:val="28"/>
                <w:szCs w:val="28"/>
                <w:lang w:val="uk-UA"/>
              </w:rPr>
              <w:t>8-9</w:t>
            </w:r>
          </w:p>
        </w:tc>
      </w:tr>
      <w:tr w:rsidR="00423FD4" w:rsidRPr="00423FD4" w:rsidTr="00731282">
        <w:tc>
          <w:tcPr>
            <w:tcW w:w="675" w:type="dxa"/>
            <w:shd w:val="clear" w:color="auto" w:fill="auto"/>
          </w:tcPr>
          <w:p w:rsidR="00423FD4" w:rsidRPr="00423FD4" w:rsidRDefault="00423FD4" w:rsidP="0073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423FD4">
              <w:rPr>
                <w:rFonts w:ascii="Times New Roman" w:hAnsi="Times New Roman" w:cs="Times New Roman"/>
                <w:sz w:val="28"/>
                <w:szCs w:val="28"/>
              </w:rPr>
              <w:t>7.</w:t>
            </w:r>
          </w:p>
        </w:tc>
        <w:tc>
          <w:tcPr>
            <w:tcW w:w="7713" w:type="dxa"/>
            <w:shd w:val="clear" w:color="auto" w:fill="auto"/>
          </w:tcPr>
          <w:p w:rsidR="00423FD4" w:rsidRPr="00423FD4" w:rsidRDefault="00423FD4" w:rsidP="00731282">
            <w:pPr>
              <w:pStyle w:val="a4"/>
              <w:spacing w:line="240" w:lineRule="auto"/>
              <w:ind w:firstLine="0"/>
              <w:rPr>
                <w:szCs w:val="28"/>
                <w:lang w:val="uk-UA"/>
              </w:rPr>
            </w:pPr>
            <w:r w:rsidRPr="00423FD4">
              <w:rPr>
                <w:szCs w:val="28"/>
                <w:lang w:val="uk-UA"/>
              </w:rPr>
              <w:t>Напрями реалізації Програми:</w:t>
            </w:r>
          </w:p>
          <w:p w:rsidR="00423FD4" w:rsidRPr="00423FD4" w:rsidRDefault="00423FD4" w:rsidP="00731282">
            <w:pPr>
              <w:jc w:val="both"/>
              <w:rPr>
                <w:rFonts w:ascii="Times New Roman" w:hAnsi="Times New Roman" w:cs="Times New Roman"/>
                <w:sz w:val="28"/>
                <w:szCs w:val="28"/>
                <w:lang w:val="uk-UA"/>
              </w:rPr>
            </w:pPr>
            <w:r w:rsidRPr="00423FD4">
              <w:rPr>
                <w:rFonts w:ascii="Times New Roman" w:hAnsi="Times New Roman" w:cs="Times New Roman"/>
                <w:sz w:val="28"/>
                <w:szCs w:val="28"/>
                <w:lang w:val="uk-UA"/>
              </w:rPr>
              <w:t>удосконалення управління безпекою дорожнього руху;</w:t>
            </w:r>
          </w:p>
          <w:p w:rsidR="00423FD4" w:rsidRPr="00423FD4" w:rsidRDefault="00423FD4" w:rsidP="00731282">
            <w:pPr>
              <w:tabs>
                <w:tab w:val="left" w:pos="1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uk-UA"/>
              </w:rPr>
            </w:pPr>
            <w:r w:rsidRPr="00423FD4">
              <w:rPr>
                <w:rFonts w:ascii="Times New Roman" w:hAnsi="Times New Roman" w:cs="Times New Roman"/>
                <w:sz w:val="28"/>
                <w:szCs w:val="28"/>
                <w:lang w:val="uk-UA"/>
              </w:rPr>
              <w:t>удосконалення організації руху транспорту та пішоходів на вулично-дорожній мережі області;</w:t>
            </w:r>
          </w:p>
          <w:p w:rsidR="00423FD4" w:rsidRPr="00423FD4" w:rsidRDefault="00423FD4" w:rsidP="00731282">
            <w:pPr>
              <w:tabs>
                <w:tab w:val="left" w:pos="1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uk-UA"/>
              </w:rPr>
            </w:pPr>
            <w:r w:rsidRPr="00423FD4">
              <w:rPr>
                <w:rFonts w:ascii="Times New Roman" w:hAnsi="Times New Roman" w:cs="Times New Roman"/>
                <w:sz w:val="28"/>
                <w:szCs w:val="28"/>
                <w:lang w:val="uk-UA"/>
              </w:rPr>
              <w:t xml:space="preserve">удосконалення інформаційно-просвітницької діяльності.  </w:t>
            </w:r>
          </w:p>
        </w:tc>
        <w:tc>
          <w:tcPr>
            <w:tcW w:w="1080" w:type="dxa"/>
            <w:shd w:val="clear" w:color="auto" w:fill="auto"/>
          </w:tcPr>
          <w:p w:rsidR="00423FD4" w:rsidRPr="00D87CA9" w:rsidRDefault="00D87CA9" w:rsidP="0073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uk-UA"/>
              </w:rPr>
            </w:pPr>
            <w:r>
              <w:rPr>
                <w:rFonts w:ascii="Times New Roman" w:hAnsi="Times New Roman" w:cs="Times New Roman"/>
                <w:sz w:val="28"/>
                <w:szCs w:val="28"/>
                <w:lang w:val="uk-UA"/>
              </w:rPr>
              <w:t>9-10</w:t>
            </w:r>
          </w:p>
        </w:tc>
      </w:tr>
      <w:tr w:rsidR="00423FD4" w:rsidRPr="00423FD4" w:rsidTr="00731282">
        <w:tc>
          <w:tcPr>
            <w:tcW w:w="675" w:type="dxa"/>
            <w:shd w:val="clear" w:color="auto" w:fill="auto"/>
          </w:tcPr>
          <w:p w:rsidR="00423FD4" w:rsidRPr="00423FD4" w:rsidRDefault="00423FD4" w:rsidP="0073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423FD4">
              <w:rPr>
                <w:rFonts w:ascii="Times New Roman" w:hAnsi="Times New Roman" w:cs="Times New Roman"/>
                <w:sz w:val="28"/>
                <w:szCs w:val="28"/>
              </w:rPr>
              <w:t>8.</w:t>
            </w:r>
          </w:p>
        </w:tc>
        <w:tc>
          <w:tcPr>
            <w:tcW w:w="7713" w:type="dxa"/>
            <w:shd w:val="clear" w:color="auto" w:fill="auto"/>
          </w:tcPr>
          <w:p w:rsidR="00423FD4" w:rsidRPr="00423FD4" w:rsidRDefault="00423FD4" w:rsidP="00731282">
            <w:pPr>
              <w:pStyle w:val="11"/>
              <w:keepLines w:val="0"/>
              <w:widowControl w:val="0"/>
              <w:tabs>
                <w:tab w:val="clear" w:pos="2268"/>
                <w:tab w:val="clear" w:pos="6804"/>
              </w:tabs>
              <w:spacing w:before="0"/>
              <w:jc w:val="both"/>
              <w:rPr>
                <w:rFonts w:ascii="Times New Roman" w:hAnsi="Times New Roman" w:cs="Times New Roman"/>
                <w:b w:val="0"/>
                <w:position w:val="0"/>
                <w:sz w:val="28"/>
                <w:szCs w:val="28"/>
              </w:rPr>
            </w:pPr>
            <w:r w:rsidRPr="00423FD4">
              <w:rPr>
                <w:rFonts w:ascii="Times New Roman" w:hAnsi="Times New Roman" w:cs="Times New Roman"/>
                <w:b w:val="0"/>
                <w:sz w:val="28"/>
                <w:szCs w:val="28"/>
              </w:rPr>
              <w:t>Очікуваний соціально-економічний результат від реалізації Програми</w:t>
            </w:r>
          </w:p>
        </w:tc>
        <w:tc>
          <w:tcPr>
            <w:tcW w:w="1080" w:type="dxa"/>
            <w:shd w:val="clear" w:color="auto" w:fill="auto"/>
          </w:tcPr>
          <w:p w:rsidR="00423FD4" w:rsidRPr="00D87CA9" w:rsidRDefault="00D87CA9" w:rsidP="0073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uk-UA"/>
              </w:rPr>
            </w:pPr>
            <w:r>
              <w:rPr>
                <w:rFonts w:ascii="Times New Roman" w:hAnsi="Times New Roman" w:cs="Times New Roman"/>
                <w:sz w:val="28"/>
                <w:szCs w:val="28"/>
                <w:lang w:val="uk-UA"/>
              </w:rPr>
              <w:t>10-11</w:t>
            </w:r>
          </w:p>
        </w:tc>
      </w:tr>
      <w:tr w:rsidR="00423FD4" w:rsidRPr="00423FD4" w:rsidTr="00731282">
        <w:tc>
          <w:tcPr>
            <w:tcW w:w="675" w:type="dxa"/>
            <w:shd w:val="clear" w:color="auto" w:fill="auto"/>
          </w:tcPr>
          <w:p w:rsidR="00423FD4" w:rsidRPr="00423FD4" w:rsidRDefault="00423FD4" w:rsidP="0073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423FD4">
              <w:rPr>
                <w:rFonts w:ascii="Times New Roman" w:hAnsi="Times New Roman" w:cs="Times New Roman"/>
                <w:sz w:val="28"/>
                <w:szCs w:val="28"/>
              </w:rPr>
              <w:t>9.</w:t>
            </w:r>
          </w:p>
        </w:tc>
        <w:tc>
          <w:tcPr>
            <w:tcW w:w="7713" w:type="dxa"/>
            <w:shd w:val="clear" w:color="auto" w:fill="auto"/>
          </w:tcPr>
          <w:p w:rsidR="00423FD4" w:rsidRPr="00423FD4" w:rsidRDefault="00423FD4" w:rsidP="0073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uk-UA"/>
              </w:rPr>
            </w:pPr>
            <w:r w:rsidRPr="00423FD4">
              <w:rPr>
                <w:rFonts w:ascii="Times New Roman" w:hAnsi="Times New Roman" w:cs="Times New Roman"/>
                <w:sz w:val="28"/>
                <w:szCs w:val="28"/>
                <w:lang w:val="uk-UA"/>
              </w:rPr>
              <w:t>Координація, контроль за ходом виконання Програми та внесення змін та доповнень:</w:t>
            </w:r>
          </w:p>
          <w:p w:rsidR="00423FD4" w:rsidRPr="00423FD4" w:rsidRDefault="00423FD4" w:rsidP="0073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rFonts w:ascii="Times New Roman" w:hAnsi="Times New Roman" w:cs="Times New Roman"/>
                <w:sz w:val="28"/>
                <w:szCs w:val="28"/>
                <w:lang w:val="uk-UA"/>
              </w:rPr>
            </w:pPr>
            <w:r w:rsidRPr="00423FD4">
              <w:rPr>
                <w:rFonts w:ascii="Times New Roman" w:hAnsi="Times New Roman" w:cs="Times New Roman"/>
                <w:sz w:val="28"/>
                <w:szCs w:val="28"/>
                <w:lang w:val="uk-UA"/>
              </w:rPr>
              <w:t>координація та виконання Прогарами;</w:t>
            </w:r>
          </w:p>
          <w:p w:rsidR="00423FD4" w:rsidRPr="00423FD4" w:rsidRDefault="00423FD4" w:rsidP="0073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rFonts w:ascii="Times New Roman" w:hAnsi="Times New Roman" w:cs="Times New Roman"/>
                <w:sz w:val="28"/>
                <w:szCs w:val="28"/>
                <w:lang w:val="uk-UA"/>
              </w:rPr>
            </w:pPr>
            <w:r w:rsidRPr="00423FD4">
              <w:rPr>
                <w:rFonts w:ascii="Times New Roman" w:hAnsi="Times New Roman" w:cs="Times New Roman"/>
                <w:sz w:val="28"/>
                <w:szCs w:val="28"/>
                <w:lang w:val="uk-UA"/>
              </w:rPr>
              <w:t xml:space="preserve">внесення змін і доповнень до Програми. </w:t>
            </w:r>
          </w:p>
        </w:tc>
        <w:tc>
          <w:tcPr>
            <w:tcW w:w="1080" w:type="dxa"/>
            <w:shd w:val="clear" w:color="auto" w:fill="auto"/>
          </w:tcPr>
          <w:p w:rsidR="00423FD4" w:rsidRPr="00D87CA9" w:rsidRDefault="00D87CA9" w:rsidP="0073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uk-UA"/>
              </w:rPr>
            </w:pPr>
            <w:r>
              <w:rPr>
                <w:rFonts w:ascii="Times New Roman" w:hAnsi="Times New Roman" w:cs="Times New Roman"/>
                <w:sz w:val="28"/>
                <w:szCs w:val="28"/>
                <w:lang w:val="uk-UA"/>
              </w:rPr>
              <w:t>11-12</w:t>
            </w:r>
          </w:p>
        </w:tc>
      </w:tr>
      <w:tr w:rsidR="00423FD4" w:rsidRPr="00423FD4" w:rsidTr="00731282">
        <w:tc>
          <w:tcPr>
            <w:tcW w:w="675" w:type="dxa"/>
            <w:shd w:val="clear" w:color="auto" w:fill="auto"/>
          </w:tcPr>
          <w:p w:rsidR="00423FD4" w:rsidRPr="00423FD4" w:rsidRDefault="00423FD4" w:rsidP="0073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423FD4">
              <w:rPr>
                <w:rFonts w:ascii="Times New Roman" w:hAnsi="Times New Roman" w:cs="Times New Roman"/>
                <w:sz w:val="28"/>
                <w:szCs w:val="28"/>
              </w:rPr>
              <w:t>10.</w:t>
            </w:r>
          </w:p>
        </w:tc>
        <w:tc>
          <w:tcPr>
            <w:tcW w:w="7713" w:type="dxa"/>
            <w:shd w:val="clear" w:color="auto" w:fill="auto"/>
          </w:tcPr>
          <w:p w:rsidR="00423FD4" w:rsidRPr="00423FD4" w:rsidRDefault="00423FD4" w:rsidP="0073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uk-UA"/>
              </w:rPr>
            </w:pPr>
            <w:r w:rsidRPr="00423FD4">
              <w:rPr>
                <w:rFonts w:ascii="Times New Roman" w:hAnsi="Times New Roman" w:cs="Times New Roman"/>
                <w:sz w:val="28"/>
                <w:szCs w:val="28"/>
                <w:lang w:val="uk-UA"/>
              </w:rPr>
              <w:t>Перелік завдань та заходів Програми  підвищення рівня безпеки дорожнього руху у Хмельницькій області на 2018 – 2020 роки. (додаток).</w:t>
            </w:r>
          </w:p>
        </w:tc>
        <w:tc>
          <w:tcPr>
            <w:tcW w:w="1080" w:type="dxa"/>
            <w:shd w:val="clear" w:color="auto" w:fill="auto"/>
          </w:tcPr>
          <w:p w:rsidR="00423FD4" w:rsidRPr="00423FD4" w:rsidRDefault="00423FD4" w:rsidP="0073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tc>
      </w:tr>
    </w:tbl>
    <w:p w:rsidR="00423FD4" w:rsidRDefault="00423FD4" w:rsidP="00423FD4">
      <w:pPr>
        <w:spacing w:after="0" w:line="240" w:lineRule="auto"/>
        <w:jc w:val="center"/>
        <w:rPr>
          <w:rFonts w:ascii="Times New Roman" w:hAnsi="Times New Roman" w:cs="Times New Roman"/>
          <w:b/>
          <w:sz w:val="28"/>
          <w:szCs w:val="28"/>
          <w:lang w:val="uk-UA"/>
        </w:rPr>
      </w:pPr>
    </w:p>
    <w:p w:rsidR="00423FD4" w:rsidRDefault="00423FD4" w:rsidP="00423FD4">
      <w:pPr>
        <w:spacing w:after="0" w:line="240" w:lineRule="auto"/>
        <w:jc w:val="center"/>
        <w:rPr>
          <w:rFonts w:ascii="Times New Roman" w:hAnsi="Times New Roman" w:cs="Times New Roman"/>
          <w:b/>
          <w:sz w:val="28"/>
          <w:szCs w:val="28"/>
          <w:lang w:val="uk-UA"/>
        </w:rPr>
      </w:pPr>
    </w:p>
    <w:p w:rsidR="00423FD4" w:rsidRDefault="00423FD4" w:rsidP="00423FD4">
      <w:pPr>
        <w:spacing w:after="0" w:line="240" w:lineRule="auto"/>
        <w:jc w:val="center"/>
        <w:rPr>
          <w:rFonts w:ascii="Times New Roman" w:hAnsi="Times New Roman" w:cs="Times New Roman"/>
          <w:b/>
          <w:sz w:val="28"/>
          <w:szCs w:val="28"/>
          <w:lang w:val="uk-UA"/>
        </w:rPr>
      </w:pPr>
    </w:p>
    <w:p w:rsidR="00423FD4" w:rsidRDefault="00423FD4" w:rsidP="00423FD4">
      <w:pPr>
        <w:spacing w:after="0" w:line="240" w:lineRule="auto"/>
        <w:jc w:val="center"/>
        <w:rPr>
          <w:rFonts w:ascii="Times New Roman" w:hAnsi="Times New Roman" w:cs="Times New Roman"/>
          <w:b/>
          <w:sz w:val="28"/>
          <w:szCs w:val="28"/>
          <w:lang w:val="uk-UA"/>
        </w:rPr>
      </w:pPr>
    </w:p>
    <w:p w:rsidR="00D87CA9" w:rsidRDefault="00D87CA9" w:rsidP="00423FD4">
      <w:pPr>
        <w:spacing w:after="0" w:line="240" w:lineRule="auto"/>
        <w:jc w:val="center"/>
        <w:rPr>
          <w:rFonts w:ascii="Times New Roman" w:hAnsi="Times New Roman" w:cs="Times New Roman"/>
          <w:b/>
          <w:sz w:val="28"/>
          <w:szCs w:val="28"/>
          <w:lang w:val="uk-UA"/>
        </w:rPr>
      </w:pPr>
    </w:p>
    <w:p w:rsidR="00423FD4" w:rsidRDefault="00423FD4" w:rsidP="00423FD4">
      <w:pPr>
        <w:spacing w:after="0" w:line="240" w:lineRule="auto"/>
        <w:jc w:val="center"/>
        <w:rPr>
          <w:rFonts w:ascii="Times New Roman" w:hAnsi="Times New Roman" w:cs="Times New Roman"/>
          <w:b/>
          <w:sz w:val="28"/>
          <w:szCs w:val="28"/>
          <w:lang w:val="uk-UA"/>
        </w:rPr>
      </w:pPr>
    </w:p>
    <w:p w:rsidR="00423FD4" w:rsidRPr="00423FD4" w:rsidRDefault="00423FD4" w:rsidP="00731282">
      <w:pPr>
        <w:jc w:val="center"/>
        <w:rPr>
          <w:rFonts w:ascii="Times New Roman" w:hAnsi="Times New Roman" w:cs="Times New Roman"/>
          <w:sz w:val="28"/>
          <w:szCs w:val="28"/>
        </w:rPr>
      </w:pPr>
      <w:r w:rsidRPr="00423FD4">
        <w:rPr>
          <w:rFonts w:ascii="Times New Roman" w:hAnsi="Times New Roman" w:cs="Times New Roman"/>
          <w:b/>
          <w:sz w:val="28"/>
          <w:szCs w:val="28"/>
        </w:rPr>
        <w:lastRenderedPageBreak/>
        <w:t xml:space="preserve">1. </w:t>
      </w:r>
      <w:proofErr w:type="spellStart"/>
      <w:r w:rsidRPr="00423FD4">
        <w:rPr>
          <w:rFonts w:ascii="Times New Roman" w:hAnsi="Times New Roman" w:cs="Times New Roman"/>
          <w:b/>
          <w:sz w:val="28"/>
          <w:szCs w:val="28"/>
        </w:rPr>
        <w:t>Загальні</w:t>
      </w:r>
      <w:proofErr w:type="spellEnd"/>
      <w:r w:rsidRPr="00423FD4">
        <w:rPr>
          <w:rFonts w:ascii="Times New Roman" w:hAnsi="Times New Roman" w:cs="Times New Roman"/>
          <w:b/>
          <w:sz w:val="28"/>
          <w:szCs w:val="28"/>
        </w:rPr>
        <w:t xml:space="preserve"> </w:t>
      </w:r>
      <w:proofErr w:type="spellStart"/>
      <w:r w:rsidRPr="00423FD4">
        <w:rPr>
          <w:rFonts w:ascii="Times New Roman" w:hAnsi="Times New Roman" w:cs="Times New Roman"/>
          <w:b/>
          <w:sz w:val="28"/>
          <w:szCs w:val="28"/>
        </w:rPr>
        <w:t>положення</w:t>
      </w:r>
      <w:proofErr w:type="spellEnd"/>
    </w:p>
    <w:p w:rsidR="00423FD4" w:rsidRPr="00731282" w:rsidRDefault="00423FD4" w:rsidP="00731282">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bCs/>
          <w:sz w:val="28"/>
          <w:szCs w:val="28"/>
          <w:lang w:val="uk-UA" w:eastAsia="ru-RU"/>
        </w:rPr>
      </w:pPr>
      <w:r w:rsidRPr="00731282">
        <w:rPr>
          <w:rFonts w:ascii="Times New Roman" w:hAnsi="Times New Roman" w:cs="Times New Roman"/>
          <w:color w:val="auto"/>
          <w:sz w:val="28"/>
          <w:szCs w:val="28"/>
          <w:lang w:val="uk-UA"/>
        </w:rPr>
        <w:t xml:space="preserve">Програму </w:t>
      </w:r>
      <w:r w:rsidRPr="00731282">
        <w:rPr>
          <w:rFonts w:ascii="Times New Roman" w:hAnsi="Times New Roman" w:cs="Times New Roman"/>
          <w:sz w:val="28"/>
          <w:szCs w:val="28"/>
          <w:lang w:val="uk-UA"/>
        </w:rPr>
        <w:t>підвищення безпеки дорожнього руху у Хмельницькій області на 2018 – 2020 роки</w:t>
      </w:r>
      <w:r w:rsidRPr="00731282">
        <w:rPr>
          <w:rFonts w:ascii="Times New Roman" w:hAnsi="Times New Roman" w:cs="Times New Roman"/>
          <w:color w:val="auto"/>
          <w:sz w:val="28"/>
          <w:szCs w:val="28"/>
          <w:lang w:val="uk-UA"/>
        </w:rPr>
        <w:t xml:space="preserve"> </w:t>
      </w:r>
      <w:r w:rsidRPr="00731282">
        <w:rPr>
          <w:rFonts w:ascii="Times New Roman" w:hAnsi="Times New Roman" w:cs="Times New Roman"/>
          <w:iCs/>
          <w:color w:val="auto"/>
          <w:sz w:val="28"/>
          <w:szCs w:val="28"/>
          <w:lang w:val="uk-UA"/>
        </w:rPr>
        <w:t>(далі - Програма) розроблено на підставі</w:t>
      </w:r>
      <w:r w:rsidRPr="00731282">
        <w:rPr>
          <w:rFonts w:ascii="Times New Roman" w:hAnsi="Times New Roman" w:cs="Times New Roman"/>
          <w:color w:val="auto"/>
          <w:sz w:val="28"/>
          <w:szCs w:val="28"/>
          <w:lang w:val="uk-UA"/>
        </w:rPr>
        <w:t xml:space="preserve"> Закону України «Про дорожній рух», указів Президента України від 20 листопада 2007 року №1121/2007 «Про невідкладні заходи із забезпечення безпеки дорожнього руху», від 17 червня 2008 року № 556/2008 «Про додаткові заходи щодо запобігання дорожньо-транспортним пригодам», </w:t>
      </w:r>
      <w:r w:rsidRPr="00731282">
        <w:rPr>
          <w:rFonts w:ascii="Times New Roman" w:hAnsi="Times New Roman" w:cs="Times New Roman"/>
          <w:sz w:val="28"/>
          <w:szCs w:val="28"/>
          <w:lang w:val="uk-UA"/>
        </w:rPr>
        <w:t>постанови Верховної Ради України від 13 квітня 2016 року №1091-VIIІ «</w:t>
      </w:r>
      <w:r w:rsidRPr="00731282">
        <w:rPr>
          <w:rFonts w:ascii="Times New Roman" w:hAnsi="Times New Roman" w:cs="Times New Roman"/>
          <w:bCs/>
          <w:sz w:val="28"/>
          <w:szCs w:val="28"/>
          <w:lang w:val="uk-UA" w:eastAsia="ru-RU"/>
        </w:rPr>
        <w:t xml:space="preserve">Про Рекомендації парламентських слухань на тему: «Стан і перспективи забезпечення в Україні безпеки дорожнього руху», розпоряджень Кабінету Міністрів України </w:t>
      </w:r>
      <w:r w:rsidRPr="00731282">
        <w:rPr>
          <w:rStyle w:val="rvts9"/>
          <w:rFonts w:ascii="Times New Roman" w:hAnsi="Times New Roman" w:cs="Times New Roman"/>
          <w:sz w:val="28"/>
          <w:szCs w:val="28"/>
          <w:lang w:val="uk-UA"/>
        </w:rPr>
        <w:t>від 14 червня 2017 року № 481-р «</w:t>
      </w:r>
      <w:r w:rsidRPr="00731282">
        <w:rPr>
          <w:rStyle w:val="rvts23"/>
          <w:rFonts w:ascii="Times New Roman" w:hAnsi="Times New Roman" w:cs="Times New Roman"/>
          <w:sz w:val="28"/>
          <w:szCs w:val="28"/>
          <w:lang w:val="uk-UA"/>
        </w:rPr>
        <w:t xml:space="preserve">Про схвалення Стратегії підвищення рівня безпеки дорожнього руху в Україні на період до 2020 року», </w:t>
      </w:r>
      <w:r w:rsidRPr="00731282">
        <w:rPr>
          <w:rFonts w:ascii="Times New Roman" w:hAnsi="Times New Roman" w:cs="Times New Roman"/>
          <w:bCs/>
          <w:sz w:val="28"/>
          <w:szCs w:val="28"/>
          <w:lang w:val="uk-UA" w:eastAsia="ru-RU"/>
        </w:rPr>
        <w:t xml:space="preserve"> </w:t>
      </w:r>
      <w:r w:rsidRPr="00731282">
        <w:rPr>
          <w:rStyle w:val="rvts9"/>
          <w:rFonts w:ascii="Times New Roman" w:hAnsi="Times New Roman" w:cs="Times New Roman"/>
          <w:sz w:val="28"/>
          <w:szCs w:val="28"/>
          <w:lang w:val="uk-UA"/>
        </w:rPr>
        <w:t>від 28 березня 2018 року № 231-р «</w:t>
      </w:r>
      <w:r w:rsidRPr="00731282">
        <w:rPr>
          <w:rStyle w:val="rvts23"/>
          <w:rFonts w:ascii="Times New Roman" w:hAnsi="Times New Roman" w:cs="Times New Roman"/>
          <w:sz w:val="28"/>
          <w:szCs w:val="28"/>
          <w:lang w:val="uk-UA"/>
        </w:rPr>
        <w:t xml:space="preserve">Про затвердження плану заходів щодо реалізації Стратегії підвищення рівня безпеки дорожнього руху в Україні на період до 2020 року». </w:t>
      </w:r>
    </w:p>
    <w:p w:rsidR="00423FD4" w:rsidRPr="00731282" w:rsidRDefault="00731282" w:rsidP="00731282">
      <w:pPr>
        <w:pStyle w:val="13"/>
        <w:ind w:firstLine="709"/>
      </w:pPr>
      <w:r>
        <w:tab/>
      </w:r>
      <w:r w:rsidR="00423FD4" w:rsidRPr="00731282">
        <w:t>Програма повністю узгоджується із Стратегією регіонального розвитку Хмельницької області на період до 2020 року та забезпечує досягнення стратегічної цілі: 4</w:t>
      </w:r>
      <w:r w:rsidR="00423FD4" w:rsidRPr="00731282">
        <w:rPr>
          <w:color w:val="auto"/>
        </w:rPr>
        <w:t>. «</w:t>
      </w:r>
      <w:hyperlink w:anchor="_Toc292791541" w:history="1">
        <w:r w:rsidR="00423FD4" w:rsidRPr="00731282">
          <w:rPr>
            <w:rStyle w:val="a7"/>
            <w:color w:val="auto"/>
            <w:kern w:val="32"/>
          </w:rPr>
          <w:t>Забезпечення росту регіонального потенціалу (вирішення наскрізних проблем)</w:t>
        </w:r>
      </w:hyperlink>
      <w:r w:rsidR="00423FD4" w:rsidRPr="00731282">
        <w:rPr>
          <w:color w:val="auto"/>
          <w:lang w:eastAsia="en-US"/>
        </w:rPr>
        <w:t xml:space="preserve"> </w:t>
      </w:r>
      <w:r w:rsidR="00423FD4" w:rsidRPr="00731282">
        <w:t xml:space="preserve">оперативної цілі», 4.1.2 «Розвиток інфраструктури доріг (зв'язок із Європейською мережею транспортних коридорів) у частині </w:t>
      </w:r>
      <w:r w:rsidR="00423FD4" w:rsidRPr="00731282">
        <w:rPr>
          <w:lang w:eastAsia="sl-SI"/>
        </w:rPr>
        <w:t xml:space="preserve">вдосконалення інфраструктури доріг для забезпечення можливості перевезення товарів та людей до економічних вузлів, транспортних та розподільчих центрів, включаючи сільськогосподарські ринки». </w:t>
      </w:r>
    </w:p>
    <w:p w:rsidR="00423FD4" w:rsidRDefault="00423FD4" w:rsidP="00731282">
      <w:pPr>
        <w:spacing w:after="0" w:line="240" w:lineRule="auto"/>
        <w:ind w:firstLine="709"/>
        <w:jc w:val="both"/>
        <w:rPr>
          <w:rFonts w:ascii="Times New Roman" w:hAnsi="Times New Roman" w:cs="Times New Roman"/>
          <w:sz w:val="28"/>
          <w:szCs w:val="28"/>
          <w:lang w:val="uk-UA" w:eastAsia="ru-RU"/>
        </w:rPr>
      </w:pPr>
    </w:p>
    <w:p w:rsidR="00731282" w:rsidRPr="00731282" w:rsidRDefault="00731282" w:rsidP="00731282">
      <w:pPr>
        <w:spacing w:after="0" w:line="240" w:lineRule="auto"/>
        <w:ind w:firstLine="709"/>
        <w:jc w:val="both"/>
        <w:rPr>
          <w:rFonts w:ascii="Times New Roman" w:hAnsi="Times New Roman" w:cs="Times New Roman"/>
          <w:sz w:val="28"/>
          <w:szCs w:val="28"/>
          <w:lang w:val="uk-UA" w:eastAsia="ru-RU"/>
        </w:rPr>
      </w:pPr>
    </w:p>
    <w:p w:rsidR="00423FD4" w:rsidRPr="00731282" w:rsidRDefault="00423FD4" w:rsidP="00731282">
      <w:pPr>
        <w:pStyle w:val="12"/>
        <w:ind w:left="0" w:right="0" w:firstLine="709"/>
        <w:jc w:val="center"/>
        <w:rPr>
          <w:b/>
          <w:szCs w:val="28"/>
          <w:lang w:val="uk-UA"/>
        </w:rPr>
      </w:pPr>
      <w:r w:rsidRPr="00731282">
        <w:rPr>
          <w:b/>
          <w:szCs w:val="28"/>
          <w:lang w:val="uk-UA"/>
        </w:rPr>
        <w:t>2. Аналіз існуючого стану безпеки дорожнього</w:t>
      </w:r>
    </w:p>
    <w:p w:rsidR="00423FD4" w:rsidRDefault="00423FD4" w:rsidP="00731282">
      <w:pPr>
        <w:pStyle w:val="12"/>
        <w:ind w:left="0" w:right="0" w:firstLine="709"/>
        <w:jc w:val="center"/>
        <w:rPr>
          <w:b/>
          <w:szCs w:val="28"/>
          <w:lang w:val="uk-UA"/>
        </w:rPr>
      </w:pPr>
      <w:r w:rsidRPr="00731282">
        <w:rPr>
          <w:b/>
          <w:szCs w:val="28"/>
          <w:lang w:val="uk-UA"/>
        </w:rPr>
        <w:t>руху в області</w:t>
      </w:r>
    </w:p>
    <w:p w:rsidR="00280967" w:rsidRPr="00731282" w:rsidRDefault="00280967" w:rsidP="00731282">
      <w:pPr>
        <w:pStyle w:val="12"/>
        <w:ind w:left="0" w:right="0" w:firstLine="709"/>
        <w:jc w:val="center"/>
        <w:rPr>
          <w:szCs w:val="28"/>
          <w:lang w:val="uk-UA"/>
        </w:rPr>
      </w:pPr>
    </w:p>
    <w:p w:rsidR="00423FD4" w:rsidRPr="00731282" w:rsidRDefault="00423FD4" w:rsidP="00731282">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bookmarkStart w:id="0" w:name="n16"/>
      <w:bookmarkEnd w:id="0"/>
      <w:r w:rsidRPr="00731282">
        <w:rPr>
          <w:rFonts w:ascii="Times New Roman" w:hAnsi="Times New Roman" w:cs="Times New Roman"/>
          <w:sz w:val="28"/>
          <w:szCs w:val="28"/>
          <w:lang w:val="uk-UA"/>
        </w:rPr>
        <w:t xml:space="preserve">Упродовж трьох місяців 2018 року на території області зареєстровано 71 дорожньо-транспортну пригоду з постраждалими, внаслідок 108 осіб травмовано, а кількість загиблих становила 13 осіб. </w:t>
      </w:r>
    </w:p>
    <w:p w:rsidR="00423FD4" w:rsidRPr="00731282" w:rsidRDefault="00423FD4" w:rsidP="00731282">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Питома вага порушень Правил дорожнього руху, що безпосередньо впливають на стан аварійності, насамперед, невиконання вимог дорожньої розмітки та знаків, порушення правил обгону та проїзду перехресть, керування транспортними засобами в стані алкогольного сп’яніння, порушення Правил дорожнього руху пішоходами в середньому по області становить 57,4 відсотка.</w:t>
      </w:r>
    </w:p>
    <w:p w:rsidR="00423FD4" w:rsidRPr="00731282" w:rsidRDefault="00423FD4" w:rsidP="00731282">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 xml:space="preserve">Проблеми недостатнього рівня забезпечення безпеки дорожнього руху, зростання дорожньо-транспортного травматизму зумовлені наявністю численних факторів, серед яких найбільш значущими є: </w:t>
      </w:r>
    </w:p>
    <w:p w:rsidR="00423FD4" w:rsidRPr="00731282" w:rsidRDefault="00423FD4" w:rsidP="00731282">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недисциплінованість учасників дорожнього руху та грубе порушення ними правил дорожнього руху;</w:t>
      </w:r>
    </w:p>
    <w:p w:rsidR="00423FD4" w:rsidRPr="00731282" w:rsidRDefault="00423FD4" w:rsidP="00731282">
      <w:pPr>
        <w:widowControl w:val="0"/>
        <w:autoSpaceDE w:val="0"/>
        <w:autoSpaceDN w:val="0"/>
        <w:adjustRightInd w:val="0"/>
        <w:spacing w:after="0" w:line="240" w:lineRule="auto"/>
        <w:ind w:firstLine="709"/>
        <w:jc w:val="both"/>
        <w:rPr>
          <w:rFonts w:ascii="Times New Roman" w:hAnsi="Times New Roman" w:cs="Times New Roman"/>
          <w:bCs/>
          <w:sz w:val="28"/>
          <w:szCs w:val="28"/>
          <w:lang w:val="uk-UA"/>
        </w:rPr>
      </w:pPr>
      <w:r w:rsidRPr="00731282">
        <w:rPr>
          <w:rFonts w:ascii="Times New Roman" w:hAnsi="Times New Roman" w:cs="Times New Roman"/>
          <w:sz w:val="28"/>
          <w:szCs w:val="28"/>
          <w:lang w:val="uk-UA"/>
        </w:rPr>
        <w:t xml:space="preserve">неналежний рівень практичного забезпечення невідворотності </w:t>
      </w:r>
      <w:r w:rsidRPr="00731282">
        <w:rPr>
          <w:rFonts w:ascii="Times New Roman" w:hAnsi="Times New Roman" w:cs="Times New Roman"/>
          <w:sz w:val="28"/>
          <w:szCs w:val="28"/>
          <w:lang w:val="uk-UA"/>
        </w:rPr>
        <w:lastRenderedPageBreak/>
        <w:t>покарання за порушення правил дорожнього руху та усвідомлення цього учасниками дорожнього руху;</w:t>
      </w:r>
    </w:p>
    <w:p w:rsidR="00423FD4" w:rsidRPr="00731282" w:rsidRDefault="00423FD4" w:rsidP="00731282">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низький рівень використання автоматизованих засобів контролю та регулювання дорожнього руху;</w:t>
      </w:r>
    </w:p>
    <w:p w:rsidR="00423FD4" w:rsidRPr="00731282" w:rsidRDefault="00423FD4" w:rsidP="00731282">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збільшення кількості транспорту, при цьому спостерігається недостатній рівень забезпеченості транспортного процесу відповідними до встановлених вимог параметрами дороги;</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bookmarkStart w:id="1" w:name="n20"/>
      <w:bookmarkEnd w:id="1"/>
      <w:r w:rsidRPr="00731282">
        <w:rPr>
          <w:rFonts w:ascii="Times New Roman" w:hAnsi="Times New Roman" w:cs="Times New Roman"/>
          <w:sz w:val="28"/>
          <w:szCs w:val="28"/>
          <w:lang w:val="uk-UA"/>
        </w:rPr>
        <w:t xml:space="preserve">фактична відсутність системи організаційно-планувальних та інженерних заходів, спрямованих на вдосконалення організації руху транспорту та пішоходів у містах. </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Адміністративні важелі впливу на забезпечення безпеки дорожнього руху, зокрема підвищення розмірів штрафів за порушення правил дорожнього руху, поступово втрачають свою ефективність. Як свідчить досвід країн Європейського Союзу, подальше зниження показників аварійності потребує здійснення комплексу заходів з підвищення безпеки дорожнього руху, основою яких є проведення аналізу факторів, що зумовили виникнення дорожньо-транспортних пригод та відхід від позицій першочергового звинувачення водія чи пішохода.</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bookmarkStart w:id="2" w:name="n21"/>
      <w:bookmarkEnd w:id="2"/>
      <w:r w:rsidRPr="00731282">
        <w:rPr>
          <w:rFonts w:ascii="Times New Roman" w:hAnsi="Times New Roman" w:cs="Times New Roman"/>
          <w:sz w:val="28"/>
          <w:szCs w:val="28"/>
          <w:lang w:val="uk-UA"/>
        </w:rPr>
        <w:t>Розв’язати окреслену проблему можливо шляхом об’єднання зусиль органів державної влади, органів місцевого самоврядування, громадських організацій  та всього суспільства.</w:t>
      </w:r>
    </w:p>
    <w:p w:rsidR="00423FD4" w:rsidRPr="00731282" w:rsidRDefault="00423FD4" w:rsidP="00731282">
      <w:pPr>
        <w:pStyle w:val="11"/>
        <w:keepLines w:val="0"/>
        <w:widowControl w:val="0"/>
        <w:spacing w:before="0"/>
        <w:ind w:firstLine="709"/>
        <w:jc w:val="both"/>
        <w:rPr>
          <w:rFonts w:ascii="Times New Roman" w:hAnsi="Times New Roman" w:cs="Times New Roman"/>
          <w:b w:val="0"/>
          <w:position w:val="0"/>
          <w:sz w:val="28"/>
          <w:szCs w:val="28"/>
        </w:rPr>
      </w:pPr>
      <w:r w:rsidRPr="00731282">
        <w:rPr>
          <w:rFonts w:ascii="Times New Roman" w:hAnsi="Times New Roman" w:cs="Times New Roman"/>
          <w:b w:val="0"/>
          <w:position w:val="0"/>
          <w:sz w:val="28"/>
          <w:szCs w:val="28"/>
        </w:rPr>
        <w:t>Унаслідок стрімкого росту автомобілізації країни протягом останнього десятиріччя практично повністю вичерпано ресурсні можливості дорожньої  мережі. Наслідком такого стану справ є значне погіршення умов руху, затори, збільшення витрат пального, погіршення екологічної ситуації і зростання аварійності. На сьогодні в містах та інших населених пунктах області відбувається близько 70% усіх дорожньо-транспортних пригод. При цьому темпи зростання числа постраждалих у містах випереджають темпи зростання кількості самих ДТП.</w:t>
      </w:r>
    </w:p>
    <w:p w:rsidR="00423FD4" w:rsidRPr="00731282" w:rsidRDefault="00423FD4" w:rsidP="00731282">
      <w:pPr>
        <w:pStyle w:val="11"/>
        <w:keepLines w:val="0"/>
        <w:widowControl w:val="0"/>
        <w:spacing w:before="0"/>
        <w:ind w:firstLine="709"/>
        <w:jc w:val="both"/>
        <w:rPr>
          <w:rFonts w:ascii="Times New Roman" w:hAnsi="Times New Roman" w:cs="Times New Roman"/>
          <w:b w:val="0"/>
          <w:position w:val="0"/>
          <w:sz w:val="28"/>
          <w:szCs w:val="28"/>
        </w:rPr>
      </w:pPr>
      <w:r w:rsidRPr="00731282">
        <w:rPr>
          <w:rFonts w:ascii="Times New Roman" w:hAnsi="Times New Roman" w:cs="Times New Roman"/>
          <w:b w:val="0"/>
          <w:position w:val="0"/>
          <w:sz w:val="28"/>
          <w:szCs w:val="28"/>
        </w:rPr>
        <w:t xml:space="preserve">Разом з тим, темпи розвитку дорожньої  мережі, обсяги капіталовкладень та, відповідно, заходів, пов’язаних з усебічним вирішенням проблем сфери дорожнього руху та його безпеки, не відповідають темпам інтенсифікації дорожнього руху. Зусилля, що сьогодні спрямовуються  місцевими органами виконавчої влади на її вирішення, носять ситуативний та неузгоджений характер, а недостатність коштів зводить їх ефективність до мінімуму. </w:t>
      </w:r>
    </w:p>
    <w:p w:rsidR="00423FD4" w:rsidRPr="00731282" w:rsidRDefault="00423FD4" w:rsidP="00731282">
      <w:pPr>
        <w:pStyle w:val="11"/>
        <w:keepLines w:val="0"/>
        <w:widowControl w:val="0"/>
        <w:spacing w:before="0"/>
        <w:ind w:firstLine="709"/>
        <w:jc w:val="both"/>
        <w:rPr>
          <w:rFonts w:ascii="Times New Roman" w:hAnsi="Times New Roman" w:cs="Times New Roman"/>
          <w:b w:val="0"/>
          <w:position w:val="0"/>
          <w:sz w:val="28"/>
          <w:szCs w:val="28"/>
        </w:rPr>
      </w:pPr>
      <w:r w:rsidRPr="00731282">
        <w:rPr>
          <w:rFonts w:ascii="Times New Roman" w:hAnsi="Times New Roman" w:cs="Times New Roman"/>
          <w:b w:val="0"/>
          <w:position w:val="0"/>
          <w:sz w:val="28"/>
          <w:szCs w:val="28"/>
        </w:rPr>
        <w:t xml:space="preserve">Належним чином не організовано виконання вимог Закону України «Про дорожній рух» і рішень Кабінету Міністрів України щодо забезпечення безаварійної експлуатації підвідомчого автомобільного транспорту. У багатьох автогосподарствах заходи з профілактики ДТП не плануються, облік порушень Правил дорожнього руху, допущених водіями, не ведеться, заходи реагування до порушників не вживаються. Не виконуються вимоги статті 11 Закону України «Про дорожній рух» щодо створення служб безпеки руху в автогосподарствах чи введення посад фахівців з безпеки дорожнього </w:t>
      </w:r>
      <w:r w:rsidRPr="00731282">
        <w:rPr>
          <w:rFonts w:ascii="Times New Roman" w:hAnsi="Times New Roman" w:cs="Times New Roman"/>
          <w:b w:val="0"/>
          <w:position w:val="0"/>
          <w:sz w:val="28"/>
          <w:szCs w:val="28"/>
        </w:rPr>
        <w:lastRenderedPageBreak/>
        <w:t>руху. Значна частина підприємств і організацій змінила форму власності, що негативно позначилося на організації роботи, пов’язаної із забезпеченням безпеки дорожнього руху.</w:t>
      </w:r>
    </w:p>
    <w:p w:rsidR="00423FD4" w:rsidRPr="00731282" w:rsidRDefault="00423FD4" w:rsidP="00731282">
      <w:pPr>
        <w:pStyle w:val="11"/>
        <w:keepLines w:val="0"/>
        <w:widowControl w:val="0"/>
        <w:spacing w:before="0"/>
        <w:ind w:firstLine="709"/>
        <w:jc w:val="both"/>
        <w:rPr>
          <w:rFonts w:ascii="Times New Roman" w:hAnsi="Times New Roman" w:cs="Times New Roman"/>
          <w:b w:val="0"/>
          <w:position w:val="0"/>
          <w:sz w:val="28"/>
          <w:szCs w:val="28"/>
        </w:rPr>
      </w:pPr>
      <w:r w:rsidRPr="00731282">
        <w:rPr>
          <w:rFonts w:ascii="Times New Roman" w:hAnsi="Times New Roman" w:cs="Times New Roman"/>
          <w:b w:val="0"/>
          <w:position w:val="0"/>
          <w:sz w:val="28"/>
          <w:szCs w:val="28"/>
        </w:rPr>
        <w:t xml:space="preserve">Незадовільним рівнем відзначається реалізація передбачених цим законом заходів щодо охорони здоров'я і контролю за умовами праці водіїв, організації проведення в автогосподарствах їх </w:t>
      </w:r>
      <w:proofErr w:type="spellStart"/>
      <w:r w:rsidRPr="00731282">
        <w:rPr>
          <w:rFonts w:ascii="Times New Roman" w:hAnsi="Times New Roman" w:cs="Times New Roman"/>
          <w:b w:val="0"/>
          <w:position w:val="0"/>
          <w:sz w:val="28"/>
          <w:szCs w:val="28"/>
        </w:rPr>
        <w:t>передрейсових</w:t>
      </w:r>
      <w:proofErr w:type="spellEnd"/>
      <w:r w:rsidRPr="00731282">
        <w:rPr>
          <w:rFonts w:ascii="Times New Roman" w:hAnsi="Times New Roman" w:cs="Times New Roman"/>
          <w:b w:val="0"/>
          <w:position w:val="0"/>
          <w:sz w:val="28"/>
          <w:szCs w:val="28"/>
        </w:rPr>
        <w:t xml:space="preserve"> та </w:t>
      </w:r>
      <w:proofErr w:type="spellStart"/>
      <w:r w:rsidRPr="00731282">
        <w:rPr>
          <w:rFonts w:ascii="Times New Roman" w:hAnsi="Times New Roman" w:cs="Times New Roman"/>
          <w:b w:val="0"/>
          <w:position w:val="0"/>
          <w:sz w:val="28"/>
          <w:szCs w:val="28"/>
        </w:rPr>
        <w:t>післярейсових</w:t>
      </w:r>
      <w:proofErr w:type="spellEnd"/>
      <w:r w:rsidRPr="00731282">
        <w:rPr>
          <w:rFonts w:ascii="Times New Roman" w:hAnsi="Times New Roman" w:cs="Times New Roman"/>
          <w:b w:val="0"/>
          <w:position w:val="0"/>
          <w:sz w:val="28"/>
          <w:szCs w:val="28"/>
        </w:rPr>
        <w:t xml:space="preserve"> медичних оглядів. </w:t>
      </w:r>
    </w:p>
    <w:p w:rsidR="00423FD4" w:rsidRPr="00731282" w:rsidRDefault="00423FD4" w:rsidP="00731282">
      <w:pPr>
        <w:pStyle w:val="11"/>
        <w:keepLines w:val="0"/>
        <w:widowControl w:val="0"/>
        <w:spacing w:before="0"/>
        <w:ind w:firstLine="709"/>
        <w:jc w:val="both"/>
        <w:rPr>
          <w:rFonts w:ascii="Times New Roman" w:hAnsi="Times New Roman" w:cs="Times New Roman"/>
          <w:b w:val="0"/>
          <w:position w:val="0"/>
          <w:sz w:val="28"/>
          <w:szCs w:val="28"/>
        </w:rPr>
      </w:pPr>
      <w:r w:rsidRPr="00731282">
        <w:rPr>
          <w:rFonts w:ascii="Times New Roman" w:hAnsi="Times New Roman" w:cs="Times New Roman"/>
          <w:b w:val="0"/>
          <w:position w:val="0"/>
          <w:sz w:val="28"/>
          <w:szCs w:val="28"/>
        </w:rPr>
        <w:t xml:space="preserve">Не виконуються в повному обсязі вимоги Закону України «Про дорожній рух» у частині організації профілактичної роботи серед дітей. Це, передусім, стосується навчально-виховних закладів, де не проводяться практичні заняття, необхідні для закріплення відповідних навичок поведінки на вулично-дорожній мережі. </w:t>
      </w:r>
    </w:p>
    <w:p w:rsidR="00423FD4" w:rsidRPr="00731282" w:rsidRDefault="00423FD4" w:rsidP="00731282">
      <w:pPr>
        <w:pStyle w:val="11"/>
        <w:keepLines w:val="0"/>
        <w:widowControl w:val="0"/>
        <w:spacing w:before="0"/>
        <w:ind w:firstLine="709"/>
        <w:jc w:val="both"/>
        <w:rPr>
          <w:rFonts w:ascii="Times New Roman" w:hAnsi="Times New Roman" w:cs="Times New Roman"/>
          <w:b w:val="0"/>
          <w:position w:val="0"/>
          <w:sz w:val="28"/>
          <w:szCs w:val="28"/>
        </w:rPr>
      </w:pPr>
      <w:r w:rsidRPr="00731282">
        <w:rPr>
          <w:rFonts w:ascii="Times New Roman" w:hAnsi="Times New Roman" w:cs="Times New Roman"/>
          <w:b w:val="0"/>
          <w:position w:val="0"/>
          <w:sz w:val="28"/>
          <w:szCs w:val="28"/>
        </w:rPr>
        <w:t>Загальна смертність потерпілих у дорожньо-транспортних пригодах у 12 разів вища, ніж при одержанні травм у результаті інших нещасних випадків, інвалідність вища у 6 разів, а потерпілі потребують госпіталізації у 7 разів частіше.</w:t>
      </w:r>
    </w:p>
    <w:p w:rsidR="00423FD4" w:rsidRPr="00731282" w:rsidRDefault="00423FD4" w:rsidP="00731282">
      <w:pPr>
        <w:pStyle w:val="11"/>
        <w:keepLines w:val="0"/>
        <w:widowControl w:val="0"/>
        <w:tabs>
          <w:tab w:val="clear" w:pos="2268"/>
          <w:tab w:val="clear" w:pos="6804"/>
        </w:tabs>
        <w:spacing w:before="0"/>
        <w:ind w:firstLine="709"/>
        <w:jc w:val="both"/>
        <w:rPr>
          <w:rFonts w:ascii="Times New Roman" w:hAnsi="Times New Roman" w:cs="Times New Roman"/>
          <w:b w:val="0"/>
          <w:position w:val="0"/>
          <w:sz w:val="28"/>
          <w:szCs w:val="28"/>
        </w:rPr>
      </w:pPr>
      <w:r w:rsidRPr="00731282">
        <w:rPr>
          <w:rFonts w:ascii="Times New Roman" w:hAnsi="Times New Roman" w:cs="Times New Roman"/>
          <w:b w:val="0"/>
          <w:position w:val="0"/>
          <w:sz w:val="28"/>
          <w:szCs w:val="28"/>
        </w:rPr>
        <w:t>З метою виправлення ситуації у попередні роки в області вживалися певні заходи. Проте, у зв’язку із недостатністю фінансування сьогодні не досягнуто суттєвих зрушень у зниженні аварійності та поліпшенні стану вулично-дорожньої мережі області.</w:t>
      </w:r>
    </w:p>
    <w:p w:rsidR="00423FD4" w:rsidRPr="00731282" w:rsidRDefault="00423FD4" w:rsidP="00731282">
      <w:pPr>
        <w:pStyle w:val="11"/>
        <w:keepLines w:val="0"/>
        <w:widowControl w:val="0"/>
        <w:spacing w:before="0"/>
        <w:ind w:firstLine="709"/>
        <w:jc w:val="both"/>
        <w:rPr>
          <w:rFonts w:ascii="Times New Roman" w:hAnsi="Times New Roman" w:cs="Times New Roman"/>
          <w:b w:val="0"/>
          <w:position w:val="0"/>
          <w:sz w:val="28"/>
          <w:szCs w:val="28"/>
        </w:rPr>
      </w:pPr>
      <w:r w:rsidRPr="00731282">
        <w:rPr>
          <w:rFonts w:ascii="Times New Roman" w:hAnsi="Times New Roman" w:cs="Times New Roman"/>
          <w:b w:val="0"/>
          <w:position w:val="0"/>
          <w:sz w:val="28"/>
          <w:szCs w:val="28"/>
        </w:rPr>
        <w:t>Аналізуючи наявну ситуацію, а також рівень ризику загибелі людей у результаті дорожньо-транспортних випадків та матеріальних збитків, ураховуючи досвід попередніх років, слід констатувати, що ефективне забезпечення безпеки дорожнього руху може бути досягнуто лише в рамках тісної взаємодії місцевих органів виконавчої влади і органів місцевого самоврядування на основі програмного підходу, який дозволить забезпечити принцип комплексності та системності в розробленні, фінансуванні та проведенні визначених Програмою заходів.</w:t>
      </w:r>
    </w:p>
    <w:p w:rsidR="00423FD4" w:rsidRDefault="00423FD4" w:rsidP="00731282">
      <w:pPr>
        <w:pStyle w:val="11"/>
        <w:keepLines w:val="0"/>
        <w:widowControl w:val="0"/>
        <w:spacing w:before="0"/>
        <w:ind w:firstLine="709"/>
        <w:jc w:val="both"/>
        <w:rPr>
          <w:rFonts w:ascii="Times New Roman" w:hAnsi="Times New Roman" w:cs="Times New Roman"/>
          <w:b w:val="0"/>
          <w:position w:val="0"/>
          <w:sz w:val="28"/>
          <w:szCs w:val="28"/>
        </w:rPr>
      </w:pPr>
    </w:p>
    <w:p w:rsidR="00731282" w:rsidRPr="00731282" w:rsidRDefault="00731282" w:rsidP="00731282">
      <w:pPr>
        <w:pStyle w:val="11"/>
        <w:keepLines w:val="0"/>
        <w:widowControl w:val="0"/>
        <w:spacing w:before="0"/>
        <w:ind w:firstLine="709"/>
        <w:jc w:val="both"/>
        <w:rPr>
          <w:rFonts w:ascii="Times New Roman" w:hAnsi="Times New Roman" w:cs="Times New Roman"/>
          <w:b w:val="0"/>
          <w:position w:val="0"/>
          <w:sz w:val="28"/>
          <w:szCs w:val="28"/>
        </w:rPr>
      </w:pPr>
    </w:p>
    <w:p w:rsidR="00423FD4" w:rsidRDefault="00423FD4" w:rsidP="00731282">
      <w:pPr>
        <w:pStyle w:val="11"/>
        <w:keepLines w:val="0"/>
        <w:widowControl w:val="0"/>
        <w:spacing w:before="0"/>
        <w:ind w:firstLine="709"/>
        <w:jc w:val="center"/>
        <w:rPr>
          <w:rFonts w:ascii="Times New Roman" w:hAnsi="Times New Roman" w:cs="Times New Roman"/>
          <w:position w:val="0"/>
          <w:sz w:val="28"/>
          <w:szCs w:val="28"/>
        </w:rPr>
      </w:pPr>
      <w:r w:rsidRPr="00731282">
        <w:rPr>
          <w:rFonts w:ascii="Times New Roman" w:hAnsi="Times New Roman" w:cs="Times New Roman"/>
          <w:position w:val="0"/>
          <w:sz w:val="28"/>
          <w:szCs w:val="28"/>
        </w:rPr>
        <w:t>3. Мета Програми</w:t>
      </w:r>
    </w:p>
    <w:p w:rsidR="00280967" w:rsidRPr="00731282" w:rsidRDefault="00280967" w:rsidP="00731282">
      <w:pPr>
        <w:pStyle w:val="11"/>
        <w:keepLines w:val="0"/>
        <w:widowControl w:val="0"/>
        <w:spacing w:before="0"/>
        <w:ind w:firstLine="709"/>
        <w:jc w:val="center"/>
        <w:rPr>
          <w:rFonts w:ascii="Times New Roman" w:hAnsi="Times New Roman" w:cs="Times New Roman"/>
          <w:sz w:val="28"/>
          <w:szCs w:val="28"/>
        </w:rPr>
      </w:pP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 xml:space="preserve">Мета Програми – підвищення безпеки дорожнього руху, зниження аварійності на вулично-дорожній мережі області; створення умов, що сприяють забезпеченню комфортного та безпечного руху транспортних засобів, пішоходів та </w:t>
      </w:r>
      <w:r w:rsidRPr="00731282">
        <w:rPr>
          <w:rFonts w:ascii="Times New Roman" w:hAnsi="Times New Roman" w:cs="Times New Roman"/>
          <w:sz w:val="28"/>
          <w:szCs w:val="28"/>
          <w:highlight w:val="yellow"/>
          <w:lang w:val="uk-UA"/>
        </w:rPr>
        <w:t xml:space="preserve">велосипедистів, з урахуванням потреб осіб з інвалідністю та інших </w:t>
      </w:r>
      <w:proofErr w:type="spellStart"/>
      <w:r w:rsidRPr="00731282">
        <w:rPr>
          <w:rFonts w:ascii="Times New Roman" w:hAnsi="Times New Roman" w:cs="Times New Roman"/>
          <w:sz w:val="28"/>
          <w:szCs w:val="28"/>
          <w:highlight w:val="yellow"/>
          <w:lang w:val="uk-UA"/>
        </w:rPr>
        <w:t>маломобільних</w:t>
      </w:r>
      <w:proofErr w:type="spellEnd"/>
      <w:r w:rsidRPr="00731282">
        <w:rPr>
          <w:rFonts w:ascii="Times New Roman" w:hAnsi="Times New Roman" w:cs="Times New Roman"/>
          <w:sz w:val="28"/>
          <w:szCs w:val="28"/>
          <w:highlight w:val="yellow"/>
          <w:lang w:val="uk-UA"/>
        </w:rPr>
        <w:t xml:space="preserve"> груп населення</w:t>
      </w:r>
      <w:r w:rsidRPr="00731282">
        <w:rPr>
          <w:rFonts w:ascii="Times New Roman" w:hAnsi="Times New Roman" w:cs="Times New Roman"/>
          <w:sz w:val="28"/>
          <w:szCs w:val="28"/>
          <w:lang w:val="uk-UA"/>
        </w:rPr>
        <w:t xml:space="preserve">. Збереження автомобільних доріг від руйнації, профілактичні заходи з попередження травматизму учасників дорожнього руху, у тому числі дитячого травматизму. </w:t>
      </w:r>
    </w:p>
    <w:p w:rsidR="00423FD4" w:rsidRDefault="00423FD4" w:rsidP="00731282">
      <w:pPr>
        <w:spacing w:after="0" w:line="240" w:lineRule="auto"/>
        <w:ind w:firstLine="709"/>
        <w:jc w:val="both"/>
        <w:rPr>
          <w:rFonts w:ascii="Times New Roman" w:hAnsi="Times New Roman" w:cs="Times New Roman"/>
          <w:sz w:val="28"/>
          <w:szCs w:val="28"/>
          <w:lang w:val="uk-UA"/>
        </w:rPr>
      </w:pPr>
    </w:p>
    <w:p w:rsidR="00280967" w:rsidRDefault="00280967" w:rsidP="00731282">
      <w:pPr>
        <w:spacing w:after="0" w:line="240" w:lineRule="auto"/>
        <w:ind w:firstLine="709"/>
        <w:jc w:val="both"/>
        <w:rPr>
          <w:rFonts w:ascii="Times New Roman" w:hAnsi="Times New Roman" w:cs="Times New Roman"/>
          <w:sz w:val="28"/>
          <w:szCs w:val="28"/>
          <w:lang w:val="uk-UA"/>
        </w:rPr>
      </w:pPr>
    </w:p>
    <w:p w:rsidR="00280967" w:rsidRDefault="00280967" w:rsidP="00731282">
      <w:pPr>
        <w:spacing w:after="0" w:line="240" w:lineRule="auto"/>
        <w:ind w:firstLine="709"/>
        <w:jc w:val="both"/>
        <w:rPr>
          <w:rFonts w:ascii="Times New Roman" w:hAnsi="Times New Roman" w:cs="Times New Roman"/>
          <w:sz w:val="28"/>
          <w:szCs w:val="28"/>
          <w:lang w:val="uk-UA"/>
        </w:rPr>
      </w:pPr>
    </w:p>
    <w:p w:rsidR="00731282" w:rsidRDefault="00731282" w:rsidP="00731282">
      <w:pPr>
        <w:spacing w:after="0" w:line="240" w:lineRule="auto"/>
        <w:ind w:firstLine="709"/>
        <w:jc w:val="both"/>
        <w:rPr>
          <w:rFonts w:ascii="Times New Roman" w:hAnsi="Times New Roman" w:cs="Times New Roman"/>
          <w:sz w:val="28"/>
          <w:szCs w:val="28"/>
          <w:lang w:val="uk-UA"/>
        </w:rPr>
      </w:pPr>
    </w:p>
    <w:p w:rsidR="00423FD4" w:rsidRPr="00731282" w:rsidRDefault="00423FD4" w:rsidP="00731282">
      <w:pPr>
        <w:spacing w:after="0" w:line="240" w:lineRule="auto"/>
        <w:ind w:firstLine="709"/>
        <w:jc w:val="center"/>
        <w:rPr>
          <w:rFonts w:ascii="Times New Roman" w:hAnsi="Times New Roman" w:cs="Times New Roman"/>
          <w:sz w:val="28"/>
          <w:szCs w:val="28"/>
          <w:lang w:val="uk-UA"/>
        </w:rPr>
      </w:pPr>
      <w:r w:rsidRPr="00731282">
        <w:rPr>
          <w:rFonts w:ascii="Times New Roman" w:hAnsi="Times New Roman" w:cs="Times New Roman"/>
          <w:b/>
          <w:sz w:val="28"/>
          <w:szCs w:val="28"/>
          <w:lang w:val="uk-UA"/>
        </w:rPr>
        <w:lastRenderedPageBreak/>
        <w:t>4. Шляхи і засоби реалізації, строки та етапи виконання Програми, обсяги та джерела фінансування:</w:t>
      </w:r>
    </w:p>
    <w:p w:rsidR="00423FD4" w:rsidRPr="00731282" w:rsidRDefault="00423FD4" w:rsidP="00731282">
      <w:pPr>
        <w:spacing w:after="0" w:line="240" w:lineRule="auto"/>
        <w:ind w:firstLine="709"/>
        <w:jc w:val="center"/>
        <w:rPr>
          <w:rFonts w:ascii="Times New Roman" w:hAnsi="Times New Roman" w:cs="Times New Roman"/>
          <w:b/>
          <w:sz w:val="28"/>
          <w:szCs w:val="28"/>
          <w:lang w:val="uk-UA"/>
        </w:rPr>
      </w:pPr>
      <w:r w:rsidRPr="00731282">
        <w:rPr>
          <w:rFonts w:ascii="Times New Roman" w:hAnsi="Times New Roman" w:cs="Times New Roman"/>
          <w:b/>
          <w:sz w:val="28"/>
          <w:szCs w:val="28"/>
          <w:lang w:val="uk-UA"/>
        </w:rPr>
        <w:t>4.1. Програма реалізується шляхом виконання передбачених заходів на основі:</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визначення цілей, завдань і заходів, необхідних для підвищення безпеки руху;</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концентрації ресурсів на реалізацію заходів, що відповідають пріоритетним цілям і завданням у сфері організації та безпеки дорожнього руху;</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підвищення ефективності управління у сфері організації та безпеки дорожнього руху;</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 xml:space="preserve">координації дій суб'єктів управління у сфері організації та безпеки дорожнього руху;  </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реалізації комплексу заходів, у тому числі профілактичного характеру, що знижують кількість дорожньо-транспортних пригод з постраждалими і число громадян, які загинули внаслідок ДТП;</w:t>
      </w:r>
    </w:p>
    <w:p w:rsidR="00423FD4"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 xml:space="preserve">ефективного використання бюджетних коштів, що спрямовуються на здійснення діяльності місцевих органів виконавчої влади у сфері організації та безпеки дорожнього руху. </w:t>
      </w:r>
    </w:p>
    <w:p w:rsidR="00731282" w:rsidRPr="00731282" w:rsidRDefault="00731282" w:rsidP="00731282">
      <w:pPr>
        <w:spacing w:after="0" w:line="240" w:lineRule="auto"/>
        <w:ind w:firstLine="709"/>
        <w:jc w:val="both"/>
        <w:rPr>
          <w:rFonts w:ascii="Times New Roman" w:hAnsi="Times New Roman" w:cs="Times New Roman"/>
          <w:sz w:val="28"/>
          <w:szCs w:val="28"/>
          <w:lang w:val="uk-UA"/>
        </w:rPr>
      </w:pPr>
    </w:p>
    <w:p w:rsidR="00423FD4" w:rsidRPr="00731282" w:rsidRDefault="00423FD4" w:rsidP="00731282">
      <w:pPr>
        <w:spacing w:after="0" w:line="240" w:lineRule="auto"/>
        <w:ind w:firstLine="709"/>
        <w:jc w:val="both"/>
        <w:rPr>
          <w:rFonts w:ascii="Times New Roman" w:hAnsi="Times New Roman" w:cs="Times New Roman"/>
          <w:b/>
          <w:sz w:val="28"/>
          <w:szCs w:val="28"/>
          <w:lang w:val="uk-UA"/>
        </w:rPr>
      </w:pPr>
      <w:r w:rsidRPr="00731282">
        <w:rPr>
          <w:rFonts w:ascii="Times New Roman" w:hAnsi="Times New Roman" w:cs="Times New Roman"/>
          <w:b/>
          <w:sz w:val="28"/>
          <w:szCs w:val="28"/>
          <w:lang w:val="uk-UA"/>
        </w:rPr>
        <w:t xml:space="preserve">4.2. Програму розраховано на 2018–2020 роки, її реалізація здійснюється за такими етапами: </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удосконалення управління безпекою дорожнього руху;</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 xml:space="preserve">підвищення експлуатаційних показників вулично-дорожньої мережі області та </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 xml:space="preserve">вдосконалення організації руху транспорту та пішоходів;   </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підвищення безпеки пасажирських перевезень;</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підвищення рівня інформаційно-технічного забезпечення у сфері безпеки</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 xml:space="preserve"> дорожнього руху;</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удосконалення інформаційно-просвітницької діяльності.</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p>
    <w:p w:rsidR="00423FD4" w:rsidRPr="00731282" w:rsidRDefault="00423FD4" w:rsidP="00731282">
      <w:pPr>
        <w:spacing w:after="0" w:line="240" w:lineRule="auto"/>
        <w:ind w:firstLine="709"/>
        <w:jc w:val="both"/>
        <w:rPr>
          <w:rFonts w:ascii="Times New Roman" w:hAnsi="Times New Roman" w:cs="Times New Roman"/>
          <w:b/>
          <w:sz w:val="28"/>
          <w:szCs w:val="28"/>
          <w:lang w:val="uk-UA"/>
        </w:rPr>
      </w:pPr>
      <w:r w:rsidRPr="00731282">
        <w:rPr>
          <w:rFonts w:ascii="Times New Roman" w:hAnsi="Times New Roman" w:cs="Times New Roman"/>
          <w:b/>
          <w:sz w:val="28"/>
          <w:szCs w:val="28"/>
          <w:lang w:val="uk-UA"/>
        </w:rPr>
        <w:t>4.3. До окремих заходів Програми затверджуються переліки робіт і об’єктів у межах фінансового ресурсу, передбаченого на реалізацію Програми:</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 xml:space="preserve">переліки робіт і об’єктів формуються  головним розпорядником коштів Програми – визначеним рішенням сесії про обласний бюджет на відповідний рік, на основі пропозицій управління </w:t>
      </w:r>
      <w:proofErr w:type="spellStart"/>
      <w:r w:rsidRPr="00731282">
        <w:rPr>
          <w:rFonts w:ascii="Times New Roman" w:hAnsi="Times New Roman" w:cs="Times New Roman"/>
          <w:sz w:val="28"/>
          <w:szCs w:val="28"/>
          <w:lang w:val="uk-UA"/>
        </w:rPr>
        <w:t>Укртрансбезпеки</w:t>
      </w:r>
      <w:proofErr w:type="spellEnd"/>
      <w:r w:rsidRPr="00731282">
        <w:rPr>
          <w:rFonts w:ascii="Times New Roman" w:hAnsi="Times New Roman" w:cs="Times New Roman"/>
          <w:sz w:val="28"/>
          <w:szCs w:val="28"/>
          <w:lang w:val="uk-UA"/>
        </w:rPr>
        <w:t xml:space="preserve">, управління превентивної діяльності Головного управління Національної поліції, управління патрульної поліції, Служби автомобільних доріг у Хмельницькій області, державного підприємства «Служба місцевих автодоріг», райдержадміністрацій та органів місцевого самоврядування області. Зазначені переліки затверджуються відповідно до вимог чинного законодавства. </w:t>
      </w:r>
    </w:p>
    <w:p w:rsidR="00423FD4" w:rsidRDefault="00423FD4" w:rsidP="00731282">
      <w:pPr>
        <w:pStyle w:val="1"/>
        <w:ind w:left="0" w:firstLine="709"/>
        <w:jc w:val="both"/>
        <w:rPr>
          <w:b/>
          <w:szCs w:val="28"/>
          <w:lang w:val="uk-UA"/>
        </w:rPr>
      </w:pPr>
      <w:r w:rsidRPr="00731282">
        <w:rPr>
          <w:b/>
          <w:szCs w:val="28"/>
          <w:lang w:val="uk-UA"/>
        </w:rPr>
        <w:lastRenderedPageBreak/>
        <w:t>5. Фінансове і матеріально-технічне забезпечення Програми</w:t>
      </w:r>
    </w:p>
    <w:p w:rsidR="00280967" w:rsidRPr="00280967" w:rsidRDefault="00280967" w:rsidP="00280967">
      <w:pPr>
        <w:rPr>
          <w:lang w:val="uk-UA" w:eastAsia="ar-SA"/>
        </w:rPr>
      </w:pP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 xml:space="preserve">Фінансування заходів Програми передбачається здійснювати за рахунок коштів державного бюджету, місцевих бюджетів, а також інших джерел, не заборонених законодавством. </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 xml:space="preserve">Обсяг фінансових ресурсів на реалізацію Програми визначається при затвердженні (уточненні) показників місцевих бюджетів і протягом року, у разі потреби, може уточнюватися. </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При необхідності, внесення змін до заходів Програми здійснюється за пропозицією обласної державної адміністрації.</w:t>
      </w:r>
    </w:p>
    <w:p w:rsidR="00423FD4"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 xml:space="preserve">До виконання заходів Програми можуть залучатись власні кошти підприємств, установ, </w:t>
      </w:r>
      <w:proofErr w:type="spellStart"/>
      <w:r w:rsidRPr="00731282">
        <w:rPr>
          <w:rFonts w:ascii="Times New Roman" w:hAnsi="Times New Roman" w:cs="Times New Roman"/>
          <w:sz w:val="28"/>
          <w:szCs w:val="28"/>
          <w:lang w:val="uk-UA"/>
        </w:rPr>
        <w:t>небюджетних</w:t>
      </w:r>
      <w:proofErr w:type="spellEnd"/>
      <w:r w:rsidRPr="00731282">
        <w:rPr>
          <w:rFonts w:ascii="Times New Roman" w:hAnsi="Times New Roman" w:cs="Times New Roman"/>
          <w:sz w:val="28"/>
          <w:szCs w:val="28"/>
          <w:lang w:val="uk-UA"/>
        </w:rPr>
        <w:t xml:space="preserve"> організацій та інших джерел,</w:t>
      </w:r>
      <w:r w:rsidRPr="00731282">
        <w:rPr>
          <w:rFonts w:ascii="Times New Roman" w:hAnsi="Times New Roman" w:cs="Times New Roman"/>
          <w:sz w:val="28"/>
          <w:szCs w:val="28"/>
          <w:lang w:val="uk-UA"/>
        </w:rPr>
        <w:br/>
        <w:t>не заборонених чинним законодавством.</w:t>
      </w:r>
    </w:p>
    <w:p w:rsidR="00280967" w:rsidRDefault="00280967" w:rsidP="00731282">
      <w:pPr>
        <w:spacing w:after="0" w:line="240" w:lineRule="auto"/>
        <w:ind w:firstLine="709"/>
        <w:jc w:val="both"/>
        <w:rPr>
          <w:rFonts w:ascii="Times New Roman" w:hAnsi="Times New Roman" w:cs="Times New Roman"/>
          <w:sz w:val="28"/>
          <w:szCs w:val="28"/>
          <w:lang w:val="uk-UA"/>
        </w:rPr>
      </w:pPr>
    </w:p>
    <w:p w:rsidR="00280967" w:rsidRPr="00731282" w:rsidRDefault="00280967" w:rsidP="00731282">
      <w:pPr>
        <w:spacing w:after="0" w:line="240" w:lineRule="auto"/>
        <w:ind w:firstLine="709"/>
        <w:jc w:val="both"/>
        <w:rPr>
          <w:rFonts w:ascii="Times New Roman" w:hAnsi="Times New Roman" w:cs="Times New Roman"/>
          <w:sz w:val="28"/>
          <w:szCs w:val="28"/>
          <w:lang w:val="uk-UA"/>
        </w:rPr>
      </w:pPr>
    </w:p>
    <w:p w:rsidR="00423FD4" w:rsidRDefault="00423FD4" w:rsidP="00731282">
      <w:pPr>
        <w:spacing w:after="0" w:line="240" w:lineRule="auto"/>
        <w:ind w:firstLine="709"/>
        <w:jc w:val="both"/>
        <w:rPr>
          <w:rFonts w:ascii="Times New Roman" w:hAnsi="Times New Roman" w:cs="Times New Roman"/>
          <w:b/>
          <w:sz w:val="28"/>
          <w:szCs w:val="28"/>
          <w:lang w:val="uk-UA"/>
        </w:rPr>
      </w:pPr>
      <w:r w:rsidRPr="00731282">
        <w:rPr>
          <w:rFonts w:ascii="Times New Roman" w:hAnsi="Times New Roman" w:cs="Times New Roman"/>
          <w:b/>
          <w:sz w:val="28"/>
          <w:szCs w:val="28"/>
          <w:lang w:val="uk-UA"/>
        </w:rPr>
        <w:t xml:space="preserve">6. Завдання і заходи Програми </w:t>
      </w:r>
    </w:p>
    <w:p w:rsidR="00280967" w:rsidRPr="00731282" w:rsidRDefault="00280967" w:rsidP="00731282">
      <w:pPr>
        <w:spacing w:after="0" w:line="240" w:lineRule="auto"/>
        <w:ind w:firstLine="709"/>
        <w:jc w:val="both"/>
        <w:rPr>
          <w:rFonts w:ascii="Times New Roman" w:hAnsi="Times New Roman" w:cs="Times New Roman"/>
          <w:sz w:val="28"/>
          <w:szCs w:val="28"/>
          <w:lang w:val="uk-UA"/>
        </w:rPr>
      </w:pP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 xml:space="preserve">Завдання Програми: </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 xml:space="preserve">організація дорожнього руху  на вулично-дорожній мережі області на підставі відповідних генеральних планів, проектів детального планування та забудови населених пунктів, автоматизованих систем управління дорожнім рухом, комплексних транспортних схем і схем організації дорожнього руху, </w:t>
      </w:r>
      <w:r w:rsidRPr="00731282">
        <w:rPr>
          <w:rFonts w:ascii="Times New Roman" w:hAnsi="Times New Roman" w:cs="Times New Roman"/>
          <w:sz w:val="28"/>
          <w:szCs w:val="28"/>
          <w:highlight w:val="yellow"/>
          <w:lang w:val="uk-UA"/>
        </w:rPr>
        <w:t xml:space="preserve">у тому числі з урахуванням потреб осіб з інвалідністю та інших </w:t>
      </w:r>
      <w:proofErr w:type="spellStart"/>
      <w:r w:rsidRPr="00731282">
        <w:rPr>
          <w:rFonts w:ascii="Times New Roman" w:hAnsi="Times New Roman" w:cs="Times New Roman"/>
          <w:sz w:val="28"/>
          <w:szCs w:val="28"/>
          <w:highlight w:val="yellow"/>
          <w:lang w:val="uk-UA"/>
        </w:rPr>
        <w:t>маломобільних</w:t>
      </w:r>
      <w:proofErr w:type="spellEnd"/>
      <w:r w:rsidRPr="00731282">
        <w:rPr>
          <w:rFonts w:ascii="Times New Roman" w:hAnsi="Times New Roman" w:cs="Times New Roman"/>
          <w:sz w:val="28"/>
          <w:szCs w:val="28"/>
          <w:highlight w:val="yellow"/>
          <w:lang w:val="uk-UA"/>
        </w:rPr>
        <w:t xml:space="preserve"> груп населення</w:t>
      </w:r>
      <w:r w:rsidRPr="00731282">
        <w:rPr>
          <w:rFonts w:ascii="Times New Roman" w:hAnsi="Times New Roman" w:cs="Times New Roman"/>
          <w:sz w:val="28"/>
          <w:szCs w:val="28"/>
          <w:lang w:val="uk-UA"/>
        </w:rPr>
        <w:t>;</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 xml:space="preserve">організація та забезпечення місць габаритно-вагового контролю на автомобільних дорогах загального користування з метою запобігання їх руйнації від понаднормових навантажень; </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організація навчання населення Правилам дорожнього руху та пропаганди безпеки дорожнього руху;</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 xml:space="preserve">організація та здійснення заходів, пов'язаних з профілактикою дитячого дорожньо-транспортного травматизму. </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Відповідно до поставлених завдань, розроблено заходи, реалізація яких дозволить досягти поставленої Програмою мети, зокрема:</w:t>
      </w:r>
    </w:p>
    <w:p w:rsidR="00423FD4" w:rsidRPr="00731282" w:rsidRDefault="00423FD4" w:rsidP="00731282">
      <w:pPr>
        <w:autoSpaceDE w:val="0"/>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color w:val="000000"/>
          <w:sz w:val="28"/>
          <w:szCs w:val="28"/>
          <w:lang w:val="uk-UA"/>
        </w:rPr>
        <w:t>п</w:t>
      </w:r>
      <w:r w:rsidRPr="00731282">
        <w:rPr>
          <w:rFonts w:ascii="Times New Roman" w:hAnsi="Times New Roman" w:cs="Times New Roman"/>
          <w:sz w:val="28"/>
          <w:szCs w:val="28"/>
          <w:lang w:val="uk-UA"/>
        </w:rPr>
        <w:t xml:space="preserve">роведення робіт з освітлення пішохідних переходів та аварійно-небезпечних ділянок на дорогах загального користування, встановлення світлофорних об’єктів, </w:t>
      </w:r>
      <w:r w:rsidRPr="00731282">
        <w:rPr>
          <w:rFonts w:ascii="Times New Roman" w:hAnsi="Times New Roman" w:cs="Times New Roman"/>
          <w:sz w:val="28"/>
          <w:szCs w:val="28"/>
          <w:highlight w:val="yellow"/>
          <w:lang w:val="uk-UA"/>
        </w:rPr>
        <w:t xml:space="preserve">покращення пішохідної інфраструктури та </w:t>
      </w:r>
      <w:proofErr w:type="spellStart"/>
      <w:r w:rsidRPr="00731282">
        <w:rPr>
          <w:rFonts w:ascii="Times New Roman" w:hAnsi="Times New Roman" w:cs="Times New Roman"/>
          <w:sz w:val="28"/>
          <w:szCs w:val="28"/>
          <w:highlight w:val="yellow"/>
          <w:lang w:val="uk-UA"/>
        </w:rPr>
        <w:t>паркувальних</w:t>
      </w:r>
      <w:proofErr w:type="spellEnd"/>
      <w:r w:rsidRPr="00731282">
        <w:rPr>
          <w:rFonts w:ascii="Times New Roman" w:hAnsi="Times New Roman" w:cs="Times New Roman"/>
          <w:sz w:val="28"/>
          <w:szCs w:val="28"/>
          <w:highlight w:val="yellow"/>
          <w:lang w:val="uk-UA"/>
        </w:rPr>
        <w:t xml:space="preserve"> зон, у тому числі з урахуванням потреб осіб з інвалідністю та інших </w:t>
      </w:r>
      <w:proofErr w:type="spellStart"/>
      <w:r w:rsidRPr="00731282">
        <w:rPr>
          <w:rFonts w:ascii="Times New Roman" w:hAnsi="Times New Roman" w:cs="Times New Roman"/>
          <w:sz w:val="28"/>
          <w:szCs w:val="28"/>
          <w:highlight w:val="yellow"/>
          <w:lang w:val="uk-UA"/>
        </w:rPr>
        <w:t>маломобільних</w:t>
      </w:r>
      <w:proofErr w:type="spellEnd"/>
      <w:r w:rsidRPr="00731282">
        <w:rPr>
          <w:rFonts w:ascii="Times New Roman" w:hAnsi="Times New Roman" w:cs="Times New Roman"/>
          <w:sz w:val="28"/>
          <w:szCs w:val="28"/>
          <w:highlight w:val="yellow"/>
          <w:lang w:val="uk-UA"/>
        </w:rPr>
        <w:t xml:space="preserve"> груп населення</w:t>
      </w:r>
      <w:r w:rsidRPr="00731282">
        <w:rPr>
          <w:rFonts w:ascii="Times New Roman" w:hAnsi="Times New Roman" w:cs="Times New Roman"/>
          <w:sz w:val="28"/>
          <w:szCs w:val="28"/>
          <w:lang w:val="uk-UA"/>
        </w:rPr>
        <w:t>;</w:t>
      </w:r>
    </w:p>
    <w:p w:rsidR="00423FD4" w:rsidRPr="00731282" w:rsidRDefault="00423FD4" w:rsidP="00731282">
      <w:pPr>
        <w:autoSpaceDE w:val="0"/>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 xml:space="preserve">влаштування </w:t>
      </w:r>
      <w:proofErr w:type="spellStart"/>
      <w:r w:rsidRPr="00731282">
        <w:rPr>
          <w:rFonts w:ascii="Times New Roman" w:hAnsi="Times New Roman" w:cs="Times New Roman"/>
          <w:sz w:val="28"/>
          <w:szCs w:val="28"/>
          <w:lang w:val="uk-UA"/>
        </w:rPr>
        <w:t>відеонагляду</w:t>
      </w:r>
      <w:proofErr w:type="spellEnd"/>
      <w:r w:rsidRPr="00731282">
        <w:rPr>
          <w:rFonts w:ascii="Times New Roman" w:hAnsi="Times New Roman" w:cs="Times New Roman"/>
          <w:sz w:val="28"/>
          <w:szCs w:val="28"/>
          <w:lang w:val="uk-UA"/>
        </w:rPr>
        <w:t xml:space="preserve"> на автомобільних дорогах;</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highlight w:val="yellow"/>
          <w:lang w:val="uk-UA"/>
        </w:rPr>
        <w:t>формування належної велосипедної інфраструктури з метою створення умов зручного та безпечного користування велосипедним транспортом</w:t>
      </w:r>
      <w:r w:rsidRPr="00731282">
        <w:rPr>
          <w:rFonts w:ascii="Times New Roman" w:hAnsi="Times New Roman" w:cs="Times New Roman"/>
          <w:sz w:val="28"/>
          <w:szCs w:val="28"/>
          <w:lang w:val="uk-UA"/>
        </w:rPr>
        <w:t>;</w:t>
      </w:r>
    </w:p>
    <w:p w:rsidR="00423FD4" w:rsidRPr="00731282" w:rsidRDefault="00423FD4" w:rsidP="00731282">
      <w:pPr>
        <w:autoSpaceDE w:val="0"/>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 xml:space="preserve">облаштування місць здійснення габаритно-вагового контролю; </w:t>
      </w:r>
    </w:p>
    <w:p w:rsidR="00423FD4" w:rsidRPr="00731282" w:rsidRDefault="00423FD4" w:rsidP="00731282">
      <w:pPr>
        <w:autoSpaceDE w:val="0"/>
        <w:spacing w:after="0" w:line="240" w:lineRule="auto"/>
        <w:ind w:firstLine="709"/>
        <w:jc w:val="both"/>
        <w:rPr>
          <w:rFonts w:ascii="Times New Roman" w:hAnsi="Times New Roman" w:cs="Times New Roman"/>
          <w:bCs/>
          <w:sz w:val="28"/>
          <w:szCs w:val="28"/>
          <w:lang w:val="uk-UA"/>
        </w:rPr>
      </w:pPr>
      <w:r w:rsidRPr="00731282">
        <w:rPr>
          <w:rFonts w:ascii="Times New Roman" w:hAnsi="Times New Roman" w:cs="Times New Roman"/>
          <w:sz w:val="28"/>
          <w:szCs w:val="28"/>
          <w:lang w:val="uk-UA"/>
        </w:rPr>
        <w:t xml:space="preserve">виконання інших заходів, спрямованих на зменшення дорожньо-транспортних пригод, а також </w:t>
      </w:r>
      <w:proofErr w:type="spellStart"/>
      <w:r w:rsidRPr="00731282">
        <w:rPr>
          <w:rFonts w:ascii="Times New Roman" w:hAnsi="Times New Roman" w:cs="Times New Roman"/>
          <w:sz w:val="28"/>
          <w:szCs w:val="28"/>
          <w:lang w:val="uk-UA"/>
        </w:rPr>
        <w:t>с</w:t>
      </w:r>
      <w:r w:rsidRPr="00731282">
        <w:rPr>
          <w:rFonts w:ascii="Times New Roman" w:hAnsi="Times New Roman" w:cs="Times New Roman"/>
          <w:bCs/>
          <w:sz w:val="28"/>
          <w:szCs w:val="28"/>
          <w:lang w:val="uk-UA"/>
        </w:rPr>
        <w:t>півфінансування</w:t>
      </w:r>
      <w:proofErr w:type="spellEnd"/>
      <w:r w:rsidRPr="00731282">
        <w:rPr>
          <w:rFonts w:ascii="Times New Roman" w:hAnsi="Times New Roman" w:cs="Times New Roman"/>
          <w:bCs/>
          <w:sz w:val="28"/>
          <w:szCs w:val="28"/>
          <w:lang w:val="uk-UA"/>
        </w:rPr>
        <w:t xml:space="preserve"> з місцевих бюджетів з</w:t>
      </w:r>
      <w:r w:rsidRPr="00731282">
        <w:rPr>
          <w:rFonts w:ascii="Times New Roman" w:hAnsi="Times New Roman" w:cs="Times New Roman"/>
          <w:sz w:val="28"/>
          <w:szCs w:val="28"/>
          <w:lang w:val="uk-UA"/>
        </w:rPr>
        <w:t xml:space="preserve">аходів </w:t>
      </w:r>
      <w:r w:rsidRPr="00731282">
        <w:rPr>
          <w:rFonts w:ascii="Times New Roman" w:hAnsi="Times New Roman" w:cs="Times New Roman"/>
          <w:sz w:val="28"/>
          <w:szCs w:val="28"/>
          <w:lang w:val="uk-UA"/>
        </w:rPr>
        <w:lastRenderedPageBreak/>
        <w:t xml:space="preserve">з безпеки дорожнього руху на автомобільних дорогах загального користування, </w:t>
      </w:r>
      <w:r w:rsidRPr="00731282">
        <w:rPr>
          <w:rFonts w:ascii="Times New Roman" w:hAnsi="Times New Roman" w:cs="Times New Roman"/>
          <w:bCs/>
          <w:sz w:val="28"/>
          <w:szCs w:val="28"/>
          <w:lang w:val="uk-UA"/>
        </w:rPr>
        <w:t>фінансування яких буде проводитися за рахунок коштів державного бюджету;</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під час документування правопорушень у сфері безпеки дорожнього руху проведення роз’яснювальної роботи серед його учасників щодо недопущення у подальшому порушень Правил дорожнього руху;</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висвітлення в засобах масової інформації причин та умов, що призводять до скоєння дорожньо-транспортних пригод, виготовлення та розміщення наочних інформаційних матеріалів на рекламних стендах у місцях масового перебування громадян, у громадському транспорті, а також надання рекомендацій учасникам дорожнього руху з питань особливостей та безпечної поведінки на дорозі;</w:t>
      </w:r>
    </w:p>
    <w:p w:rsidR="00423FD4" w:rsidRPr="00731282" w:rsidRDefault="00423FD4" w:rsidP="00731282">
      <w:pPr>
        <w:autoSpaceDE w:val="0"/>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проведення систематичних занять у закладах освіти щодо дотримання правил дорожнього руху;</w:t>
      </w:r>
    </w:p>
    <w:p w:rsidR="00423FD4" w:rsidRPr="00731282" w:rsidRDefault="00423FD4" w:rsidP="00731282">
      <w:pPr>
        <w:autoSpaceDE w:val="0"/>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проведення конкурсів на знання учнями дорожньої грамоти у вигляді тестових завдань, вікторин, конкурсів дитячих малюнків на тему безпеки дорожнього руху, Всеукраїнських конкурсів-рейдів «Увага! Діти на дорозі!»;</w:t>
      </w:r>
    </w:p>
    <w:p w:rsidR="00423FD4" w:rsidRPr="00731282" w:rsidRDefault="00423FD4" w:rsidP="00731282">
      <w:pPr>
        <w:autoSpaceDE w:val="0"/>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highlight w:val="yellow"/>
          <w:lang w:val="uk-UA"/>
        </w:rPr>
        <w:t>обладнання дитячих майданчиків з безпеки дорожнього руху (автомістечок)</w:t>
      </w:r>
      <w:r w:rsidRPr="00731282">
        <w:rPr>
          <w:rFonts w:ascii="Times New Roman" w:hAnsi="Times New Roman" w:cs="Times New Roman"/>
          <w:sz w:val="28"/>
          <w:szCs w:val="28"/>
          <w:lang w:val="uk-UA"/>
        </w:rPr>
        <w:t>;</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здійснення контролю за дотриманням Правил дорожнього руху водіями «шкільних» автобусів під час перевезення груп дітей до (з) навчальних закладів.</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p>
    <w:p w:rsidR="00423FD4" w:rsidRPr="00731282" w:rsidRDefault="00423FD4" w:rsidP="00731282">
      <w:pPr>
        <w:pStyle w:val="a4"/>
        <w:spacing w:line="240" w:lineRule="auto"/>
        <w:ind w:firstLine="709"/>
        <w:rPr>
          <w:b/>
          <w:szCs w:val="28"/>
          <w:lang w:val="uk-UA"/>
        </w:rPr>
      </w:pPr>
      <w:r w:rsidRPr="00731282">
        <w:rPr>
          <w:b/>
          <w:szCs w:val="28"/>
          <w:lang w:val="uk-UA"/>
        </w:rPr>
        <w:t xml:space="preserve"> </w:t>
      </w:r>
    </w:p>
    <w:p w:rsidR="00423FD4" w:rsidRDefault="00423FD4" w:rsidP="00731282">
      <w:pPr>
        <w:pStyle w:val="a4"/>
        <w:numPr>
          <w:ilvl w:val="0"/>
          <w:numId w:val="2"/>
        </w:numPr>
        <w:spacing w:line="240" w:lineRule="auto"/>
        <w:ind w:left="0" w:firstLine="709"/>
        <w:jc w:val="center"/>
        <w:rPr>
          <w:b/>
          <w:szCs w:val="28"/>
          <w:lang w:val="uk-UA"/>
        </w:rPr>
      </w:pPr>
      <w:r w:rsidRPr="00731282">
        <w:rPr>
          <w:b/>
          <w:szCs w:val="28"/>
          <w:lang w:val="uk-UA"/>
        </w:rPr>
        <w:t>Напрями реалізації Програми:</w:t>
      </w:r>
    </w:p>
    <w:p w:rsidR="00280967" w:rsidRPr="00731282" w:rsidRDefault="00280967" w:rsidP="00280967">
      <w:pPr>
        <w:pStyle w:val="a4"/>
        <w:spacing w:line="240" w:lineRule="auto"/>
        <w:ind w:left="709" w:firstLine="0"/>
        <w:jc w:val="center"/>
        <w:rPr>
          <w:b/>
          <w:szCs w:val="28"/>
          <w:lang w:val="uk-UA"/>
        </w:rPr>
      </w:pP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b/>
          <w:sz w:val="28"/>
          <w:szCs w:val="28"/>
          <w:lang w:val="uk-UA"/>
        </w:rPr>
        <w:t>7.1. Удосконалення управління безпекою дорожнього руху</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 xml:space="preserve">Мета напряму - концентрація зусиль державних служб, які відповідно до законодавства відповідальні за забезпечення безпеки дорожнього руху, з органами державної влади і органами місцевого самоврядування області  для досягнення  спільної мети і результатів щодо покращення безпеки руху на вулично-дорожній мережі області. </w:t>
      </w:r>
    </w:p>
    <w:p w:rsidR="00423FD4" w:rsidRPr="00731282" w:rsidRDefault="00423FD4" w:rsidP="00731282">
      <w:pPr>
        <w:pStyle w:val="21"/>
        <w:ind w:firstLine="709"/>
        <w:jc w:val="both"/>
        <w:rPr>
          <w:szCs w:val="28"/>
        </w:rPr>
      </w:pPr>
    </w:p>
    <w:p w:rsidR="00423FD4" w:rsidRPr="00731282" w:rsidRDefault="00423FD4" w:rsidP="00731282">
      <w:pPr>
        <w:pStyle w:val="21"/>
        <w:ind w:firstLine="709"/>
        <w:jc w:val="both"/>
        <w:rPr>
          <w:szCs w:val="28"/>
        </w:rPr>
      </w:pPr>
      <w:r w:rsidRPr="00731282">
        <w:rPr>
          <w:szCs w:val="28"/>
        </w:rPr>
        <w:t xml:space="preserve">7.2. Удосконалення організації руху транспорту та пішоходів на вулично-дорожній мережі області </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 xml:space="preserve">Метою цього напряму є розроблення і впровадження організаційних та інженерно-технічних заходів, спрямованих на забезпечення збереження життя та майна учасників дорожнього руху, поліпшення умов руху, </w:t>
      </w:r>
      <w:r w:rsidRPr="00731282">
        <w:rPr>
          <w:rFonts w:ascii="Times New Roman" w:hAnsi="Times New Roman" w:cs="Times New Roman"/>
          <w:sz w:val="28"/>
          <w:szCs w:val="28"/>
          <w:highlight w:val="yellow"/>
          <w:lang w:val="uk-UA"/>
        </w:rPr>
        <w:t xml:space="preserve">у тому числі з урахуванням потреб осіб з інвалідністю та інших </w:t>
      </w:r>
      <w:proofErr w:type="spellStart"/>
      <w:r w:rsidRPr="00731282">
        <w:rPr>
          <w:rFonts w:ascii="Times New Roman" w:hAnsi="Times New Roman" w:cs="Times New Roman"/>
          <w:sz w:val="28"/>
          <w:szCs w:val="28"/>
          <w:highlight w:val="yellow"/>
          <w:lang w:val="uk-UA"/>
        </w:rPr>
        <w:t>маломобільних</w:t>
      </w:r>
      <w:proofErr w:type="spellEnd"/>
      <w:r w:rsidRPr="00731282">
        <w:rPr>
          <w:rFonts w:ascii="Times New Roman" w:hAnsi="Times New Roman" w:cs="Times New Roman"/>
          <w:sz w:val="28"/>
          <w:szCs w:val="28"/>
          <w:highlight w:val="yellow"/>
          <w:lang w:val="uk-UA"/>
        </w:rPr>
        <w:t xml:space="preserve"> груп населення</w:t>
      </w:r>
      <w:r w:rsidRPr="00731282">
        <w:rPr>
          <w:rFonts w:ascii="Times New Roman" w:hAnsi="Times New Roman" w:cs="Times New Roman"/>
          <w:sz w:val="28"/>
          <w:szCs w:val="28"/>
          <w:lang w:val="uk-UA"/>
        </w:rPr>
        <w:t>. Програмою передбачається влаштування штучного освітлення на аварійно-небезпечних ділянках автодоріг загального користування та</w:t>
      </w:r>
      <w:r w:rsidRPr="00731282">
        <w:rPr>
          <w:rFonts w:ascii="Times New Roman" w:hAnsi="Times New Roman" w:cs="Times New Roman"/>
          <w:b/>
          <w:sz w:val="28"/>
          <w:szCs w:val="28"/>
          <w:lang w:val="uk-UA"/>
        </w:rPr>
        <w:t xml:space="preserve"> </w:t>
      </w:r>
      <w:r w:rsidRPr="00731282">
        <w:rPr>
          <w:rFonts w:ascii="Times New Roman" w:hAnsi="Times New Roman" w:cs="Times New Roman"/>
          <w:sz w:val="28"/>
          <w:szCs w:val="28"/>
          <w:lang w:val="uk-UA"/>
        </w:rPr>
        <w:t xml:space="preserve">освітлення пішохідних переходів у населених пунктах області, вулиці яких є дорогами загального користування. Влаштування місць габаритно-вагового контролю, удосконалення організації руху транспорту. </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lastRenderedPageBreak/>
        <w:t xml:space="preserve">Ця мета досягається розробленням та впровадженням комплексних схем організації дорожнього руху; проведенням аналізу ефективності функціонування існуючих і розробленням нових автоматизованих систем управління дорожнім рухом із застосуванням новітніх форм та методів; розробленням і впровадженням Єдиної схеми маршрутного орієнтування водіїв; впровадженням прогресивних технологій щодо застосування технічних засобів регулювання дорожнього руху; розробленням та здійсненням заходів щодо вдосконалення безпеки руху на вулично-дорожній мережі області. </w:t>
      </w:r>
    </w:p>
    <w:p w:rsidR="00423FD4" w:rsidRDefault="00423FD4" w:rsidP="00731282">
      <w:pPr>
        <w:pStyle w:val="11"/>
        <w:keepLines w:val="0"/>
        <w:widowControl w:val="0"/>
        <w:tabs>
          <w:tab w:val="clear" w:pos="2268"/>
          <w:tab w:val="clear" w:pos="6804"/>
        </w:tabs>
        <w:spacing w:before="0"/>
        <w:ind w:firstLine="709"/>
        <w:jc w:val="both"/>
        <w:rPr>
          <w:rFonts w:ascii="Times New Roman" w:hAnsi="Times New Roman" w:cs="Times New Roman"/>
          <w:position w:val="0"/>
          <w:sz w:val="28"/>
          <w:szCs w:val="28"/>
        </w:rPr>
      </w:pPr>
    </w:p>
    <w:p w:rsidR="00280967" w:rsidRPr="00731282" w:rsidRDefault="00280967" w:rsidP="00731282">
      <w:pPr>
        <w:pStyle w:val="11"/>
        <w:keepLines w:val="0"/>
        <w:widowControl w:val="0"/>
        <w:tabs>
          <w:tab w:val="clear" w:pos="2268"/>
          <w:tab w:val="clear" w:pos="6804"/>
        </w:tabs>
        <w:spacing w:before="0"/>
        <w:ind w:firstLine="709"/>
        <w:jc w:val="both"/>
        <w:rPr>
          <w:rFonts w:ascii="Times New Roman" w:hAnsi="Times New Roman" w:cs="Times New Roman"/>
          <w:position w:val="0"/>
          <w:sz w:val="28"/>
          <w:szCs w:val="28"/>
        </w:rPr>
      </w:pP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b/>
          <w:sz w:val="28"/>
          <w:szCs w:val="28"/>
          <w:lang w:val="uk-UA"/>
        </w:rPr>
        <w:t xml:space="preserve">7.3. Удосконалення інформаційно-просвітницької діяльності </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 xml:space="preserve">Основна мета цього напряму полягає в розвитку та вдосконаленні пропагандистсько-роз'яснювальної роботи щодо забезпечення безпеки дорожнього руху серед населення, а першочергово в навчальних та просвітницьких закладах. Передбачається висвітлення актуальних проблем забезпечення безпеки дорожнього руху в спеціалізованих телепрограмах на регіональному та місцевому телебаченні; вдосконалення в загальноосвітніх навчальних закладах роботи щодо профілактики дитячого дорожньо-транспортного травматизму, зокрема, проведення систематичних занять у закладах освіти щодо дотримання правил дорожнього руху, проведення конкурсів на знання учнями дорожньої грамоти у вигляді тестових завдань, вікторин, конкурсів дитячих малюнків на тему безпеки дорожнього руху, Всеукраїнських конкурсів-рейдів «Увага! Діти на дорозі!» тощо. </w:t>
      </w:r>
    </w:p>
    <w:p w:rsidR="00731282" w:rsidRDefault="00731282" w:rsidP="00731282">
      <w:pPr>
        <w:pStyle w:val="11"/>
        <w:keepLines w:val="0"/>
        <w:widowControl w:val="0"/>
        <w:tabs>
          <w:tab w:val="clear" w:pos="2268"/>
          <w:tab w:val="clear" w:pos="6804"/>
        </w:tabs>
        <w:spacing w:before="0"/>
        <w:ind w:firstLine="709"/>
        <w:jc w:val="both"/>
        <w:rPr>
          <w:rFonts w:ascii="Times New Roman" w:hAnsi="Times New Roman" w:cs="Times New Roman"/>
          <w:position w:val="0"/>
          <w:sz w:val="28"/>
          <w:szCs w:val="28"/>
        </w:rPr>
      </w:pPr>
    </w:p>
    <w:p w:rsidR="00731282" w:rsidRDefault="00731282" w:rsidP="00731282">
      <w:pPr>
        <w:pStyle w:val="11"/>
        <w:keepLines w:val="0"/>
        <w:widowControl w:val="0"/>
        <w:tabs>
          <w:tab w:val="clear" w:pos="2268"/>
          <w:tab w:val="clear" w:pos="6804"/>
        </w:tabs>
        <w:spacing w:before="0"/>
        <w:ind w:firstLine="709"/>
        <w:jc w:val="both"/>
        <w:rPr>
          <w:rFonts w:ascii="Times New Roman" w:hAnsi="Times New Roman" w:cs="Times New Roman"/>
          <w:position w:val="0"/>
          <w:sz w:val="28"/>
          <w:szCs w:val="28"/>
        </w:rPr>
      </w:pPr>
    </w:p>
    <w:p w:rsidR="00423FD4" w:rsidRPr="00731282" w:rsidRDefault="00423FD4" w:rsidP="00731282">
      <w:pPr>
        <w:pStyle w:val="11"/>
        <w:keepLines w:val="0"/>
        <w:widowControl w:val="0"/>
        <w:tabs>
          <w:tab w:val="clear" w:pos="2268"/>
          <w:tab w:val="clear" w:pos="6804"/>
        </w:tabs>
        <w:spacing w:before="0"/>
        <w:ind w:firstLine="709"/>
        <w:jc w:val="center"/>
        <w:rPr>
          <w:rFonts w:ascii="Times New Roman" w:hAnsi="Times New Roman" w:cs="Times New Roman"/>
          <w:position w:val="0"/>
          <w:sz w:val="28"/>
          <w:szCs w:val="28"/>
        </w:rPr>
      </w:pPr>
      <w:r w:rsidRPr="00731282">
        <w:rPr>
          <w:rFonts w:ascii="Times New Roman" w:hAnsi="Times New Roman" w:cs="Times New Roman"/>
          <w:position w:val="0"/>
          <w:sz w:val="28"/>
          <w:szCs w:val="28"/>
        </w:rPr>
        <w:t>8. Очікуваний соціально-економічний результат</w:t>
      </w:r>
    </w:p>
    <w:p w:rsidR="00423FD4" w:rsidRDefault="00423FD4" w:rsidP="00731282">
      <w:pPr>
        <w:pStyle w:val="11"/>
        <w:keepLines w:val="0"/>
        <w:widowControl w:val="0"/>
        <w:tabs>
          <w:tab w:val="clear" w:pos="2268"/>
          <w:tab w:val="clear" w:pos="6804"/>
        </w:tabs>
        <w:spacing w:before="0"/>
        <w:ind w:firstLine="709"/>
        <w:jc w:val="center"/>
        <w:rPr>
          <w:rFonts w:ascii="Times New Roman" w:hAnsi="Times New Roman" w:cs="Times New Roman"/>
          <w:position w:val="0"/>
          <w:sz w:val="28"/>
          <w:szCs w:val="28"/>
        </w:rPr>
      </w:pPr>
      <w:r w:rsidRPr="00731282">
        <w:rPr>
          <w:rFonts w:ascii="Times New Roman" w:hAnsi="Times New Roman" w:cs="Times New Roman"/>
          <w:position w:val="0"/>
          <w:sz w:val="28"/>
          <w:szCs w:val="28"/>
        </w:rPr>
        <w:t>від реалізації Програми</w:t>
      </w:r>
    </w:p>
    <w:p w:rsidR="00280967" w:rsidRPr="00731282" w:rsidRDefault="00280967" w:rsidP="00731282">
      <w:pPr>
        <w:pStyle w:val="11"/>
        <w:keepLines w:val="0"/>
        <w:widowControl w:val="0"/>
        <w:tabs>
          <w:tab w:val="clear" w:pos="2268"/>
          <w:tab w:val="clear" w:pos="6804"/>
        </w:tabs>
        <w:spacing w:before="0"/>
        <w:ind w:firstLine="709"/>
        <w:jc w:val="center"/>
        <w:rPr>
          <w:rFonts w:ascii="Times New Roman" w:hAnsi="Times New Roman" w:cs="Times New Roman"/>
          <w:position w:val="0"/>
          <w:sz w:val="28"/>
          <w:szCs w:val="28"/>
        </w:rPr>
      </w:pP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Виконання Програми дасть змогу забезпечити підвищення рівня безпеки дорожнього руху, зменшення кількості осіб, які постраждали внаслідок дорожньо-транспортних пригод, поліпшення умов руху на вулицях і дорогах, підвищення ефективності системи підготовки учасників дорожнього руху.</w:t>
      </w:r>
    </w:p>
    <w:p w:rsidR="00423FD4" w:rsidRPr="00731282" w:rsidRDefault="00423FD4" w:rsidP="00731282">
      <w:pPr>
        <w:pStyle w:val="11"/>
        <w:keepLines w:val="0"/>
        <w:widowControl w:val="0"/>
        <w:tabs>
          <w:tab w:val="clear" w:pos="2268"/>
          <w:tab w:val="clear" w:pos="6804"/>
        </w:tabs>
        <w:spacing w:before="0"/>
        <w:ind w:firstLine="709"/>
        <w:jc w:val="both"/>
        <w:rPr>
          <w:rFonts w:ascii="Times New Roman" w:hAnsi="Times New Roman" w:cs="Times New Roman"/>
          <w:b w:val="0"/>
          <w:position w:val="0"/>
          <w:sz w:val="28"/>
          <w:szCs w:val="28"/>
        </w:rPr>
      </w:pPr>
      <w:bookmarkStart w:id="3" w:name="n73"/>
      <w:bookmarkEnd w:id="3"/>
      <w:r w:rsidRPr="00731282">
        <w:rPr>
          <w:rFonts w:ascii="Times New Roman" w:hAnsi="Times New Roman" w:cs="Times New Roman"/>
          <w:b w:val="0"/>
          <w:position w:val="0"/>
          <w:sz w:val="28"/>
          <w:szCs w:val="28"/>
        </w:rPr>
        <w:t>В умовах збереження наявних тенденцій розвитку ситуації в області протягом найближчих п’яти років очікується зниження кількості дорожньо-транспортних пригод та пов’язаних з ними наслідків. У середньому прогнозується динаміка щорічного зниження показників на рівні -2% – ДТП,      -2 %  – загиблих, та -3% – травмованих.</w:t>
      </w:r>
    </w:p>
    <w:p w:rsidR="00423FD4" w:rsidRPr="00731282" w:rsidRDefault="00423FD4" w:rsidP="00731282">
      <w:pPr>
        <w:pStyle w:val="11"/>
        <w:keepLines w:val="0"/>
        <w:widowControl w:val="0"/>
        <w:tabs>
          <w:tab w:val="clear" w:pos="2268"/>
          <w:tab w:val="clear" w:pos="6804"/>
        </w:tabs>
        <w:spacing w:before="0"/>
        <w:ind w:firstLine="709"/>
        <w:jc w:val="both"/>
        <w:rPr>
          <w:rFonts w:ascii="Times New Roman" w:hAnsi="Times New Roman" w:cs="Times New Roman"/>
          <w:sz w:val="28"/>
          <w:szCs w:val="28"/>
        </w:rPr>
      </w:pPr>
      <w:r w:rsidRPr="00731282">
        <w:rPr>
          <w:rFonts w:ascii="Times New Roman" w:hAnsi="Times New Roman" w:cs="Times New Roman"/>
          <w:b w:val="0"/>
          <w:position w:val="0"/>
          <w:sz w:val="28"/>
          <w:szCs w:val="28"/>
        </w:rPr>
        <w:t xml:space="preserve">Програму розраховано на період до 2020 року. За умов реалізації переліку заходів Програми прогнозується зупинення зростання показників аварійності з подальшим їх зниженням щороку в середньому на 5%. При цьому найбільш помітні зміни в динаміці показників аварійності повинні мати місце у 2020 році, що зумовлено ефектом "накопичення" впливу </w:t>
      </w:r>
      <w:r w:rsidRPr="00731282">
        <w:rPr>
          <w:rFonts w:ascii="Times New Roman" w:hAnsi="Times New Roman" w:cs="Times New Roman"/>
          <w:b w:val="0"/>
          <w:position w:val="0"/>
          <w:sz w:val="28"/>
          <w:szCs w:val="28"/>
        </w:rPr>
        <w:lastRenderedPageBreak/>
        <w:t xml:space="preserve">реалізованих за попередні роки заходів. </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Соціальний ефект від реалізації Програми має визначитись за рахунок:</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підвищення рівня безпеки дорожнього руху; зростання довіри учасників дорожнього руху до органів та підрозділів, які здійснюють нагляд за дорожнім рухом;</w:t>
      </w:r>
    </w:p>
    <w:p w:rsidR="00423FD4" w:rsidRPr="00731282" w:rsidRDefault="00280967" w:rsidP="0073128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поліпшення</w:t>
      </w:r>
      <w:r w:rsidR="00423FD4" w:rsidRPr="00731282">
        <w:rPr>
          <w:rFonts w:ascii="Times New Roman" w:hAnsi="Times New Roman" w:cs="Times New Roman"/>
          <w:sz w:val="28"/>
          <w:szCs w:val="28"/>
          <w:lang w:val="uk-UA"/>
        </w:rPr>
        <w:t xml:space="preserve"> регулювання транспортних потоків на дорогах;</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забезпечення умов безаварійного перевезення</w:t>
      </w:r>
      <w:r w:rsidR="00280967">
        <w:rPr>
          <w:rFonts w:ascii="Times New Roman" w:hAnsi="Times New Roman" w:cs="Times New Roman"/>
          <w:sz w:val="28"/>
          <w:szCs w:val="28"/>
          <w:lang w:val="uk-UA"/>
        </w:rPr>
        <w:t xml:space="preserve"> пасажирів та небезпечних</w:t>
      </w:r>
      <w:r w:rsidRPr="00731282">
        <w:rPr>
          <w:rFonts w:ascii="Times New Roman" w:hAnsi="Times New Roman" w:cs="Times New Roman"/>
          <w:sz w:val="28"/>
          <w:szCs w:val="28"/>
          <w:lang w:val="uk-UA"/>
        </w:rPr>
        <w:t xml:space="preserve"> вантажів;</w:t>
      </w:r>
    </w:p>
    <w:p w:rsidR="00423FD4" w:rsidRPr="00731282" w:rsidRDefault="00423FD4" w:rsidP="00731282">
      <w:pPr>
        <w:pStyle w:val="a4"/>
        <w:autoSpaceDE w:val="0"/>
        <w:spacing w:line="240" w:lineRule="auto"/>
        <w:ind w:firstLine="709"/>
        <w:rPr>
          <w:szCs w:val="28"/>
          <w:lang w:val="uk-UA"/>
        </w:rPr>
      </w:pPr>
      <w:r w:rsidRPr="00731282">
        <w:rPr>
          <w:szCs w:val="28"/>
          <w:lang w:val="uk-UA"/>
        </w:rPr>
        <w:t xml:space="preserve">зменшення травматизму та смертності, у тому числі дитячого,  від дорожньо-транспортних пригод (ДТП). </w:t>
      </w:r>
    </w:p>
    <w:p w:rsidR="00423FD4" w:rsidRPr="00731282" w:rsidRDefault="00423FD4" w:rsidP="00731282">
      <w:pPr>
        <w:pStyle w:val="a4"/>
        <w:autoSpaceDE w:val="0"/>
        <w:spacing w:line="240" w:lineRule="auto"/>
        <w:ind w:firstLine="709"/>
        <w:rPr>
          <w:szCs w:val="28"/>
          <w:lang w:val="uk-UA"/>
        </w:rPr>
      </w:pPr>
      <w:r w:rsidRPr="00731282">
        <w:rPr>
          <w:szCs w:val="28"/>
          <w:lang w:val="uk-UA"/>
        </w:rPr>
        <w:t>Економічний ефект очікується від:</w:t>
      </w:r>
    </w:p>
    <w:p w:rsidR="00423FD4" w:rsidRPr="00731282" w:rsidRDefault="00423FD4" w:rsidP="00731282">
      <w:pPr>
        <w:pStyle w:val="a4"/>
        <w:autoSpaceDE w:val="0"/>
        <w:spacing w:line="240" w:lineRule="auto"/>
        <w:ind w:firstLine="709"/>
        <w:rPr>
          <w:szCs w:val="28"/>
          <w:lang w:val="uk-UA"/>
        </w:rPr>
      </w:pPr>
      <w:r w:rsidRPr="00731282">
        <w:rPr>
          <w:szCs w:val="28"/>
          <w:lang w:val="uk-UA"/>
        </w:rPr>
        <w:t>зменшення невиробничих витрат на перевезення пасажирів та вантажів;</w:t>
      </w:r>
    </w:p>
    <w:p w:rsidR="00423FD4" w:rsidRPr="00731282" w:rsidRDefault="00423FD4" w:rsidP="00731282">
      <w:pPr>
        <w:pStyle w:val="a4"/>
        <w:autoSpaceDE w:val="0"/>
        <w:spacing w:line="240" w:lineRule="auto"/>
        <w:ind w:firstLine="709"/>
        <w:rPr>
          <w:b/>
          <w:szCs w:val="28"/>
          <w:lang w:val="uk-UA"/>
        </w:rPr>
      </w:pPr>
      <w:r w:rsidRPr="00731282">
        <w:rPr>
          <w:szCs w:val="28"/>
          <w:lang w:val="uk-UA"/>
        </w:rPr>
        <w:t xml:space="preserve">поліпшення екологічного стану території області. </w:t>
      </w:r>
    </w:p>
    <w:p w:rsidR="00423FD4" w:rsidRDefault="00423FD4" w:rsidP="00731282">
      <w:pPr>
        <w:spacing w:after="0" w:line="240" w:lineRule="auto"/>
        <w:ind w:firstLine="709"/>
        <w:jc w:val="both"/>
        <w:rPr>
          <w:rFonts w:ascii="Times New Roman" w:hAnsi="Times New Roman" w:cs="Times New Roman"/>
          <w:b/>
          <w:sz w:val="28"/>
          <w:szCs w:val="28"/>
          <w:lang w:val="uk-UA"/>
        </w:rPr>
      </w:pPr>
      <w:r w:rsidRPr="00731282">
        <w:rPr>
          <w:rFonts w:ascii="Times New Roman" w:hAnsi="Times New Roman" w:cs="Times New Roman"/>
          <w:b/>
          <w:sz w:val="28"/>
          <w:szCs w:val="28"/>
          <w:lang w:val="uk-UA"/>
        </w:rPr>
        <w:t xml:space="preserve"> </w:t>
      </w:r>
    </w:p>
    <w:p w:rsidR="00731282" w:rsidRPr="00731282" w:rsidRDefault="00731282" w:rsidP="00731282">
      <w:pPr>
        <w:spacing w:after="0" w:line="240" w:lineRule="auto"/>
        <w:ind w:firstLine="709"/>
        <w:jc w:val="both"/>
        <w:rPr>
          <w:rFonts w:ascii="Times New Roman" w:hAnsi="Times New Roman" w:cs="Times New Roman"/>
          <w:b/>
          <w:sz w:val="28"/>
          <w:szCs w:val="28"/>
          <w:lang w:val="uk-UA"/>
        </w:rPr>
      </w:pPr>
    </w:p>
    <w:p w:rsidR="00423FD4" w:rsidRPr="00280967" w:rsidRDefault="00423FD4" w:rsidP="00280967">
      <w:pPr>
        <w:pStyle w:val="ac"/>
        <w:numPr>
          <w:ilvl w:val="0"/>
          <w:numId w:val="3"/>
        </w:numPr>
        <w:spacing w:after="0" w:line="240" w:lineRule="auto"/>
        <w:jc w:val="both"/>
        <w:rPr>
          <w:rFonts w:ascii="Times New Roman" w:hAnsi="Times New Roman" w:cs="Times New Roman"/>
          <w:b/>
          <w:sz w:val="28"/>
          <w:szCs w:val="28"/>
          <w:lang w:val="uk-UA"/>
        </w:rPr>
      </w:pPr>
      <w:r w:rsidRPr="00280967">
        <w:rPr>
          <w:rFonts w:ascii="Times New Roman" w:hAnsi="Times New Roman" w:cs="Times New Roman"/>
          <w:b/>
          <w:sz w:val="28"/>
          <w:szCs w:val="28"/>
          <w:lang w:val="uk-UA"/>
        </w:rPr>
        <w:t>Координація, контроль за ходом виконання Програми та внесення змін та доповнень:</w:t>
      </w:r>
    </w:p>
    <w:p w:rsidR="00280967" w:rsidRPr="00280967" w:rsidRDefault="00280967" w:rsidP="00280967">
      <w:pPr>
        <w:pStyle w:val="ac"/>
        <w:spacing w:after="0" w:line="240" w:lineRule="auto"/>
        <w:jc w:val="both"/>
        <w:rPr>
          <w:rFonts w:ascii="Times New Roman" w:hAnsi="Times New Roman" w:cs="Times New Roman"/>
          <w:b/>
          <w:sz w:val="28"/>
          <w:szCs w:val="28"/>
          <w:lang w:val="uk-UA"/>
        </w:rPr>
      </w:pPr>
    </w:p>
    <w:p w:rsidR="00423FD4" w:rsidRPr="00731282" w:rsidRDefault="00423FD4" w:rsidP="00731282">
      <w:pPr>
        <w:pStyle w:val="FR1"/>
        <w:ind w:firstLine="709"/>
        <w:jc w:val="both"/>
        <w:rPr>
          <w:sz w:val="28"/>
          <w:szCs w:val="28"/>
        </w:rPr>
      </w:pPr>
      <w:r w:rsidRPr="00731282">
        <w:rPr>
          <w:sz w:val="28"/>
          <w:szCs w:val="28"/>
        </w:rPr>
        <w:t xml:space="preserve">        9.1. Координація та виконання Програми</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 xml:space="preserve">Контроль за виконанням заходів Програми здійснюється Департаментом економічного розвитку, промисловості та інфраструктури обласної державної адміністрації. </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 xml:space="preserve">Координаційна робота з виконання завдань і заходів Програми здійснюється Департаментом економічного розвитку, промисловості та інфраструктури за участі інших структурних підрозділів обласної державної адміністрації, райдержадміністрацій, органів місцевого самоврядування, управління превентивної діяльності Головного управління Національної поліції, управління патрульної поліції,  управління </w:t>
      </w:r>
      <w:proofErr w:type="spellStart"/>
      <w:r w:rsidRPr="00731282">
        <w:rPr>
          <w:rFonts w:ascii="Times New Roman" w:hAnsi="Times New Roman" w:cs="Times New Roman"/>
          <w:sz w:val="28"/>
          <w:szCs w:val="28"/>
          <w:lang w:val="uk-UA"/>
        </w:rPr>
        <w:t>Укртрансбезпеки</w:t>
      </w:r>
      <w:proofErr w:type="spellEnd"/>
      <w:r w:rsidRPr="00731282">
        <w:rPr>
          <w:rFonts w:ascii="Times New Roman" w:hAnsi="Times New Roman" w:cs="Times New Roman"/>
          <w:sz w:val="28"/>
          <w:szCs w:val="28"/>
          <w:lang w:val="uk-UA"/>
        </w:rPr>
        <w:t xml:space="preserve">,  Служби автомобільних доріг у Хмельницькій області, державного підприємства «Служба місцевих автодоріг». </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Департаментом економічного розвитку, промисловості та інфраструктури обласної державної адміністрації, як координатором виконання Програми забезпечується:</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формування та подання запитів на фінансування програми з державного та місцевих бюджетів;</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формування та подання на затвердження переліків робіт, об’єктів і проектів для виконання за етапами (роками) здійснення Програми;</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 xml:space="preserve">організація, у межах наданих йому повноважень, виконання робіт за кошти державного та місцевих бюджетів, та контроль за їх виконанням тощо; </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загальний облік та контроль за виконанням проектів і робіт, що здійснюються за кошти суб’єктів господарювання та інших джерел фінансування;</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lastRenderedPageBreak/>
        <w:t>загальний облік та контроль за виконанням заходів організаційного характеру;</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підготовку пропозицій щодо коригування завдань, заходів та обсягів фінансування (у разі необхідності) Програми;</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 xml:space="preserve">підготовку та надання звітності стосовно виконання заходів Програми. </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 xml:space="preserve">Реалізація заходів Програми здійснюється за участі  інших структурних підрозділів обласної державної адміністрації, райдержадміністрацій, органів місцевого самоврядування, Управління превентивної діяльності Головного управління Національної поліції, Управління патрульної поліції,  Управління </w:t>
      </w:r>
      <w:proofErr w:type="spellStart"/>
      <w:r w:rsidRPr="00731282">
        <w:rPr>
          <w:rFonts w:ascii="Times New Roman" w:hAnsi="Times New Roman" w:cs="Times New Roman"/>
          <w:sz w:val="28"/>
          <w:szCs w:val="28"/>
          <w:lang w:val="uk-UA"/>
        </w:rPr>
        <w:t>Укртрансбезпеки</w:t>
      </w:r>
      <w:proofErr w:type="spellEnd"/>
      <w:r w:rsidR="00731282">
        <w:rPr>
          <w:rFonts w:ascii="Times New Roman" w:hAnsi="Times New Roman" w:cs="Times New Roman"/>
          <w:sz w:val="28"/>
          <w:szCs w:val="28"/>
          <w:lang w:val="uk-UA"/>
        </w:rPr>
        <w:t>,</w:t>
      </w:r>
      <w:r w:rsidRPr="00731282">
        <w:rPr>
          <w:rFonts w:ascii="Times New Roman" w:hAnsi="Times New Roman" w:cs="Times New Roman"/>
          <w:sz w:val="28"/>
          <w:szCs w:val="28"/>
          <w:lang w:val="uk-UA"/>
        </w:rPr>
        <w:t xml:space="preserve"> Служби автомобільних доріг у Хмельницькій області, державного підприємства «Служба місцевих автодоріг». </w:t>
      </w:r>
    </w:p>
    <w:p w:rsidR="00423FD4" w:rsidRDefault="00423FD4" w:rsidP="00731282">
      <w:pPr>
        <w:spacing w:after="0" w:line="240" w:lineRule="auto"/>
        <w:ind w:firstLine="709"/>
        <w:jc w:val="both"/>
        <w:rPr>
          <w:rFonts w:ascii="Times New Roman" w:hAnsi="Times New Roman" w:cs="Times New Roman"/>
          <w:b/>
          <w:color w:val="000000"/>
          <w:sz w:val="28"/>
          <w:szCs w:val="28"/>
          <w:lang w:val="uk-UA"/>
        </w:rPr>
      </w:pPr>
    </w:p>
    <w:p w:rsidR="00731282" w:rsidRPr="00731282" w:rsidRDefault="00731282" w:rsidP="00731282">
      <w:pPr>
        <w:spacing w:after="0" w:line="240" w:lineRule="auto"/>
        <w:ind w:firstLine="709"/>
        <w:jc w:val="both"/>
        <w:rPr>
          <w:rFonts w:ascii="Times New Roman" w:hAnsi="Times New Roman" w:cs="Times New Roman"/>
          <w:b/>
          <w:color w:val="000000"/>
          <w:sz w:val="28"/>
          <w:szCs w:val="28"/>
          <w:lang w:val="uk-UA"/>
        </w:rPr>
      </w:pPr>
    </w:p>
    <w:p w:rsidR="00423FD4" w:rsidRPr="00731282" w:rsidRDefault="00423FD4" w:rsidP="00731282">
      <w:pPr>
        <w:spacing w:after="0" w:line="240" w:lineRule="auto"/>
        <w:ind w:firstLine="709"/>
        <w:jc w:val="center"/>
        <w:rPr>
          <w:rFonts w:ascii="Times New Roman" w:hAnsi="Times New Roman" w:cs="Times New Roman"/>
          <w:color w:val="000000"/>
          <w:sz w:val="28"/>
          <w:szCs w:val="28"/>
          <w:lang w:val="uk-UA"/>
        </w:rPr>
      </w:pPr>
      <w:r w:rsidRPr="00731282">
        <w:rPr>
          <w:rFonts w:ascii="Times New Roman" w:hAnsi="Times New Roman" w:cs="Times New Roman"/>
          <w:b/>
          <w:color w:val="000000"/>
          <w:sz w:val="28"/>
          <w:szCs w:val="28"/>
          <w:lang w:val="uk-UA"/>
        </w:rPr>
        <w:t>9.2. Внесення змін і доповнень до Програми</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 xml:space="preserve">Пропозиції щодо внесення змін і доповнень, а також пропозиції щодо удосконалення механізмів реалізації Програми вносяться головним координатором Програми, за результатами звернень  Служби автомобільних доріг у Хмельницькій області, державного підприємства «Служба місцевих автодоріг», управління </w:t>
      </w:r>
      <w:proofErr w:type="spellStart"/>
      <w:r w:rsidRPr="00731282">
        <w:rPr>
          <w:rFonts w:ascii="Times New Roman" w:hAnsi="Times New Roman" w:cs="Times New Roman"/>
          <w:sz w:val="28"/>
          <w:szCs w:val="28"/>
          <w:lang w:val="uk-UA"/>
        </w:rPr>
        <w:t>Укртрансбезпеки</w:t>
      </w:r>
      <w:proofErr w:type="spellEnd"/>
      <w:r w:rsidRPr="00731282">
        <w:rPr>
          <w:rFonts w:ascii="Times New Roman" w:hAnsi="Times New Roman" w:cs="Times New Roman"/>
          <w:sz w:val="28"/>
          <w:szCs w:val="28"/>
          <w:lang w:val="uk-UA"/>
        </w:rPr>
        <w:t xml:space="preserve">, управління превентивної діяльності Головного управління Національної поліції, управління патрульної поліції в області, райдержадміністрацій та органів місцевого самоврядування. </w:t>
      </w:r>
    </w:p>
    <w:p w:rsidR="00423FD4" w:rsidRPr="00731282" w:rsidRDefault="00423FD4" w:rsidP="00731282">
      <w:pPr>
        <w:spacing w:after="0" w:line="240" w:lineRule="auto"/>
        <w:ind w:firstLine="709"/>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 xml:space="preserve">Рішення про внесення змін і доповнень до Програми приймаються на сесії обласної ради.   </w:t>
      </w:r>
    </w:p>
    <w:p w:rsidR="00423FD4" w:rsidRDefault="00423FD4" w:rsidP="00731282">
      <w:pPr>
        <w:spacing w:after="0" w:line="240" w:lineRule="auto"/>
        <w:ind w:firstLine="709"/>
        <w:jc w:val="both"/>
        <w:rPr>
          <w:rFonts w:ascii="Times New Roman" w:hAnsi="Times New Roman" w:cs="Times New Roman"/>
          <w:sz w:val="28"/>
          <w:szCs w:val="28"/>
          <w:lang w:val="uk-UA"/>
        </w:rPr>
      </w:pPr>
    </w:p>
    <w:p w:rsidR="00731282" w:rsidRDefault="00731282" w:rsidP="00731282">
      <w:pPr>
        <w:spacing w:after="0" w:line="240" w:lineRule="auto"/>
        <w:ind w:firstLine="709"/>
        <w:jc w:val="both"/>
        <w:rPr>
          <w:rFonts w:ascii="Times New Roman" w:hAnsi="Times New Roman" w:cs="Times New Roman"/>
          <w:sz w:val="28"/>
          <w:szCs w:val="28"/>
          <w:lang w:val="uk-UA"/>
        </w:rPr>
      </w:pPr>
    </w:p>
    <w:p w:rsidR="00731282" w:rsidRDefault="00731282" w:rsidP="00731282">
      <w:pPr>
        <w:spacing w:after="0" w:line="240" w:lineRule="auto"/>
        <w:ind w:firstLine="709"/>
        <w:jc w:val="both"/>
        <w:rPr>
          <w:rFonts w:ascii="Times New Roman" w:hAnsi="Times New Roman" w:cs="Times New Roman"/>
          <w:sz w:val="28"/>
          <w:szCs w:val="28"/>
          <w:lang w:val="uk-UA"/>
        </w:rPr>
      </w:pPr>
    </w:p>
    <w:p w:rsidR="00731282" w:rsidRPr="00731282" w:rsidRDefault="00731282" w:rsidP="00731282">
      <w:pPr>
        <w:spacing w:after="0" w:line="240" w:lineRule="auto"/>
        <w:ind w:firstLine="709"/>
        <w:jc w:val="both"/>
        <w:rPr>
          <w:rFonts w:ascii="Times New Roman" w:hAnsi="Times New Roman" w:cs="Times New Roman"/>
          <w:sz w:val="28"/>
          <w:szCs w:val="28"/>
          <w:lang w:val="uk-UA"/>
        </w:rPr>
      </w:pPr>
    </w:p>
    <w:p w:rsidR="00423FD4" w:rsidRPr="00731282" w:rsidRDefault="00423FD4" w:rsidP="00731282">
      <w:pPr>
        <w:spacing w:after="0" w:line="240" w:lineRule="auto"/>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 xml:space="preserve">Директор Департаменту економічного </w:t>
      </w:r>
    </w:p>
    <w:p w:rsidR="00423FD4" w:rsidRPr="00731282" w:rsidRDefault="00423FD4" w:rsidP="00731282">
      <w:pPr>
        <w:spacing w:after="0" w:line="240" w:lineRule="auto"/>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 xml:space="preserve">розвитку, промисловості та </w:t>
      </w:r>
    </w:p>
    <w:p w:rsidR="00423FD4" w:rsidRPr="00731282" w:rsidRDefault="00423FD4" w:rsidP="00731282">
      <w:pPr>
        <w:spacing w:after="0" w:line="240" w:lineRule="auto"/>
        <w:jc w:val="both"/>
        <w:rPr>
          <w:rFonts w:ascii="Times New Roman" w:hAnsi="Times New Roman" w:cs="Times New Roman"/>
          <w:sz w:val="28"/>
          <w:szCs w:val="28"/>
          <w:lang w:val="uk-UA"/>
        </w:rPr>
      </w:pPr>
      <w:r w:rsidRPr="00731282">
        <w:rPr>
          <w:rFonts w:ascii="Times New Roman" w:hAnsi="Times New Roman" w:cs="Times New Roman"/>
          <w:sz w:val="28"/>
          <w:szCs w:val="28"/>
          <w:lang w:val="uk-UA"/>
        </w:rPr>
        <w:t xml:space="preserve">інфраструктури облдержадміністрації                   </w:t>
      </w:r>
      <w:r w:rsidR="00731282">
        <w:rPr>
          <w:rFonts w:ascii="Times New Roman" w:hAnsi="Times New Roman" w:cs="Times New Roman"/>
          <w:sz w:val="28"/>
          <w:szCs w:val="28"/>
          <w:lang w:val="uk-UA"/>
        </w:rPr>
        <w:t xml:space="preserve">                       </w:t>
      </w:r>
      <w:r w:rsidRPr="00731282">
        <w:rPr>
          <w:rFonts w:ascii="Times New Roman" w:hAnsi="Times New Roman" w:cs="Times New Roman"/>
          <w:sz w:val="28"/>
          <w:szCs w:val="28"/>
          <w:lang w:val="uk-UA"/>
        </w:rPr>
        <w:t xml:space="preserve"> Ю. Гриневич                                                     </w:t>
      </w:r>
    </w:p>
    <w:p w:rsidR="00423FD4" w:rsidRPr="00731282" w:rsidRDefault="00423FD4" w:rsidP="00731282">
      <w:pPr>
        <w:spacing w:after="0" w:line="240" w:lineRule="auto"/>
        <w:ind w:firstLine="709"/>
        <w:jc w:val="both"/>
        <w:rPr>
          <w:rFonts w:ascii="Times New Roman" w:hAnsi="Times New Roman" w:cs="Times New Roman"/>
          <w:bCs/>
          <w:sz w:val="28"/>
          <w:szCs w:val="28"/>
          <w:lang w:val="uk-UA"/>
        </w:rPr>
      </w:pPr>
    </w:p>
    <w:p w:rsidR="00423FD4" w:rsidRPr="00731282" w:rsidRDefault="00423FD4" w:rsidP="00731282">
      <w:pPr>
        <w:spacing w:after="0" w:line="240" w:lineRule="auto"/>
        <w:ind w:firstLine="709"/>
        <w:jc w:val="both"/>
        <w:rPr>
          <w:rFonts w:ascii="Times New Roman" w:hAnsi="Times New Roman" w:cs="Times New Roman"/>
          <w:bCs/>
          <w:sz w:val="28"/>
          <w:szCs w:val="28"/>
          <w:lang w:val="uk-UA"/>
        </w:rPr>
      </w:pPr>
    </w:p>
    <w:p w:rsidR="00423FD4" w:rsidRPr="00423FD4" w:rsidRDefault="00423FD4" w:rsidP="00423FD4">
      <w:pPr>
        <w:ind w:left="6372" w:firstLine="708"/>
        <w:rPr>
          <w:rFonts w:ascii="Times New Roman" w:hAnsi="Times New Roman" w:cs="Times New Roman"/>
          <w:sz w:val="28"/>
          <w:szCs w:val="28"/>
        </w:rPr>
      </w:pPr>
      <w:bookmarkStart w:id="4" w:name="_GoBack"/>
      <w:bookmarkEnd w:id="4"/>
    </w:p>
    <w:p w:rsidR="00423FD4" w:rsidRPr="00423FD4" w:rsidRDefault="00423FD4" w:rsidP="00423FD4">
      <w:pPr>
        <w:spacing w:after="0" w:line="240" w:lineRule="auto"/>
        <w:jc w:val="center"/>
        <w:rPr>
          <w:rFonts w:ascii="Times New Roman" w:hAnsi="Times New Roman" w:cs="Times New Roman"/>
          <w:b/>
          <w:sz w:val="28"/>
          <w:szCs w:val="28"/>
          <w:lang w:val="uk-UA"/>
        </w:rPr>
      </w:pPr>
    </w:p>
    <w:sectPr w:rsidR="00423FD4" w:rsidRPr="00423FD4" w:rsidSect="00B27C27">
      <w:headerReference w:type="even" r:id="rId7"/>
      <w:headerReference w:type="default" r:id="rId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29B" w:rsidRDefault="00C4229B" w:rsidP="00C4229B">
      <w:pPr>
        <w:spacing w:after="0" w:line="240" w:lineRule="auto"/>
      </w:pPr>
      <w:r>
        <w:separator/>
      </w:r>
    </w:p>
  </w:endnote>
  <w:endnote w:type="continuationSeparator" w:id="0">
    <w:p w:rsidR="00C4229B" w:rsidRDefault="00C4229B" w:rsidP="00C422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282" w:rsidRDefault="00C4229B" w:rsidP="00731282">
    <w:pPr>
      <w:pStyle w:val="aa"/>
      <w:framePr w:wrap="around" w:vAnchor="text" w:hAnchor="margin" w:xAlign="right" w:y="1"/>
      <w:rPr>
        <w:rStyle w:val="a6"/>
      </w:rPr>
    </w:pPr>
    <w:r>
      <w:rPr>
        <w:rStyle w:val="a6"/>
      </w:rPr>
      <w:fldChar w:fldCharType="begin"/>
    </w:r>
    <w:r w:rsidR="00731282">
      <w:rPr>
        <w:rStyle w:val="a6"/>
      </w:rPr>
      <w:instrText xml:space="preserve">PAGE  </w:instrText>
    </w:r>
    <w:r>
      <w:rPr>
        <w:rStyle w:val="a6"/>
      </w:rPr>
      <w:fldChar w:fldCharType="end"/>
    </w:r>
  </w:p>
  <w:p w:rsidR="00731282" w:rsidRDefault="00731282" w:rsidP="00731282">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282" w:rsidRDefault="00731282" w:rsidP="00731282">
    <w:pPr>
      <w:pStyle w:val="aa"/>
      <w:framePr w:wrap="around" w:vAnchor="text" w:hAnchor="margin" w:xAlign="right" w:y="1"/>
      <w:rPr>
        <w:rStyle w:val="a6"/>
      </w:rPr>
    </w:pPr>
  </w:p>
  <w:p w:rsidR="00731282" w:rsidRDefault="00731282" w:rsidP="00731282">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29B" w:rsidRDefault="00C4229B" w:rsidP="00C4229B">
      <w:pPr>
        <w:spacing w:after="0" w:line="240" w:lineRule="auto"/>
      </w:pPr>
      <w:r>
        <w:separator/>
      </w:r>
    </w:p>
  </w:footnote>
  <w:footnote w:type="continuationSeparator" w:id="0">
    <w:p w:rsidR="00C4229B" w:rsidRDefault="00C4229B" w:rsidP="00C422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282" w:rsidRDefault="00C4229B" w:rsidP="00731282">
    <w:pPr>
      <w:pStyle w:val="a8"/>
      <w:framePr w:wrap="around" w:vAnchor="text" w:hAnchor="margin" w:xAlign="center" w:y="1"/>
      <w:rPr>
        <w:rStyle w:val="a6"/>
      </w:rPr>
    </w:pPr>
    <w:r>
      <w:rPr>
        <w:rStyle w:val="a6"/>
      </w:rPr>
      <w:fldChar w:fldCharType="begin"/>
    </w:r>
    <w:r w:rsidR="00731282">
      <w:rPr>
        <w:rStyle w:val="a6"/>
      </w:rPr>
      <w:instrText xml:space="preserve">PAGE  </w:instrText>
    </w:r>
    <w:r>
      <w:rPr>
        <w:rStyle w:val="a6"/>
      </w:rPr>
      <w:fldChar w:fldCharType="separate"/>
    </w:r>
    <w:r w:rsidR="00280967">
      <w:rPr>
        <w:rStyle w:val="a6"/>
        <w:noProof/>
      </w:rPr>
      <w:t>8</w:t>
    </w:r>
    <w:r>
      <w:rPr>
        <w:rStyle w:val="a6"/>
      </w:rPr>
      <w:fldChar w:fldCharType="end"/>
    </w:r>
  </w:p>
  <w:p w:rsidR="00731282" w:rsidRDefault="0073128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282" w:rsidRDefault="00C4229B" w:rsidP="00731282">
    <w:pPr>
      <w:pStyle w:val="a8"/>
      <w:framePr w:wrap="around" w:vAnchor="text" w:hAnchor="margin" w:xAlign="center" w:y="1"/>
      <w:rPr>
        <w:rStyle w:val="a6"/>
      </w:rPr>
    </w:pPr>
    <w:r>
      <w:rPr>
        <w:rStyle w:val="a6"/>
      </w:rPr>
      <w:fldChar w:fldCharType="begin"/>
    </w:r>
    <w:r w:rsidR="00731282">
      <w:rPr>
        <w:rStyle w:val="a6"/>
      </w:rPr>
      <w:instrText xml:space="preserve">PAGE  </w:instrText>
    </w:r>
    <w:r>
      <w:rPr>
        <w:rStyle w:val="a6"/>
      </w:rPr>
      <w:fldChar w:fldCharType="separate"/>
    </w:r>
    <w:r w:rsidR="00D87CA9">
      <w:rPr>
        <w:rStyle w:val="a6"/>
        <w:noProof/>
      </w:rPr>
      <w:t>4</w:t>
    </w:r>
    <w:r>
      <w:rPr>
        <w:rStyle w:val="a6"/>
      </w:rPr>
      <w:fldChar w:fldCharType="end"/>
    </w:r>
  </w:p>
  <w:p w:rsidR="00731282" w:rsidRDefault="00731282">
    <w:pPr>
      <w:pStyle w:val="a8"/>
      <w:rPr>
        <w:lang w:val="uk-UA"/>
      </w:rPr>
    </w:pPr>
  </w:p>
  <w:p w:rsidR="00731282" w:rsidRDefault="00731282">
    <w:pPr>
      <w:pStyle w:val="a8"/>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8"/>
    <w:multiLevelType w:val="multilevel"/>
    <w:tmpl w:val="9280E45E"/>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5AF37666"/>
    <w:multiLevelType w:val="hybridMultilevel"/>
    <w:tmpl w:val="159201D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23FD4"/>
    <w:rsid w:val="00280967"/>
    <w:rsid w:val="00423FD4"/>
    <w:rsid w:val="00731282"/>
    <w:rsid w:val="00A052CC"/>
    <w:rsid w:val="00A908BC"/>
    <w:rsid w:val="00B27C27"/>
    <w:rsid w:val="00C4229B"/>
    <w:rsid w:val="00D87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C27"/>
  </w:style>
  <w:style w:type="paragraph" w:styleId="1">
    <w:name w:val="heading 1"/>
    <w:basedOn w:val="a"/>
    <w:next w:val="a"/>
    <w:link w:val="10"/>
    <w:qFormat/>
    <w:rsid w:val="00423FD4"/>
    <w:pPr>
      <w:keepNext/>
      <w:numPr>
        <w:numId w:val="1"/>
      </w:numPr>
      <w:suppressAutoHyphens/>
      <w:autoSpaceDE w:val="0"/>
      <w:spacing w:after="0" w:line="240" w:lineRule="auto"/>
      <w:jc w:val="center"/>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423FD4"/>
    <w:pPr>
      <w:suppressAutoHyphens/>
      <w:spacing w:after="0" w:line="360" w:lineRule="auto"/>
      <w:ind w:firstLine="567"/>
      <w:jc w:val="both"/>
    </w:pPr>
    <w:rPr>
      <w:rFonts w:ascii="Times New Roman" w:eastAsia="Times New Roman" w:hAnsi="Times New Roman" w:cs="Times New Roman"/>
      <w:sz w:val="28"/>
      <w:szCs w:val="20"/>
      <w:lang w:eastAsia="ar-SA"/>
    </w:rPr>
  </w:style>
  <w:style w:type="character" w:customStyle="1" w:styleId="a5">
    <w:name w:val="Основной текст с отступом Знак"/>
    <w:basedOn w:val="a0"/>
    <w:link w:val="a4"/>
    <w:rsid w:val="00423FD4"/>
    <w:rPr>
      <w:rFonts w:ascii="Times New Roman" w:eastAsia="Times New Roman" w:hAnsi="Times New Roman" w:cs="Times New Roman"/>
      <w:sz w:val="28"/>
      <w:szCs w:val="20"/>
      <w:lang w:eastAsia="ar-SA"/>
    </w:rPr>
  </w:style>
  <w:style w:type="paragraph" w:customStyle="1" w:styleId="11">
    <w:name w:val="Підпис1"/>
    <w:basedOn w:val="a"/>
    <w:rsid w:val="00423FD4"/>
    <w:pPr>
      <w:keepLines/>
      <w:tabs>
        <w:tab w:val="center" w:pos="2268"/>
        <w:tab w:val="left" w:pos="6804"/>
      </w:tabs>
      <w:suppressAutoHyphens/>
      <w:spacing w:before="360" w:after="0" w:line="240" w:lineRule="auto"/>
    </w:pPr>
    <w:rPr>
      <w:rFonts w:ascii="Antiqua" w:eastAsia="Times New Roman" w:hAnsi="Antiqua" w:cs="Antiqua"/>
      <w:b/>
      <w:position w:val="-22"/>
      <w:sz w:val="26"/>
      <w:szCs w:val="20"/>
      <w:lang w:val="uk-UA" w:eastAsia="ar-SA"/>
    </w:rPr>
  </w:style>
  <w:style w:type="character" w:customStyle="1" w:styleId="10">
    <w:name w:val="Заголовок 1 Знак"/>
    <w:basedOn w:val="a0"/>
    <w:link w:val="1"/>
    <w:rsid w:val="00423FD4"/>
    <w:rPr>
      <w:rFonts w:ascii="Times New Roman" w:eastAsia="Times New Roman" w:hAnsi="Times New Roman" w:cs="Times New Roman"/>
      <w:sz w:val="28"/>
      <w:szCs w:val="20"/>
      <w:lang w:eastAsia="ar-SA"/>
    </w:rPr>
  </w:style>
  <w:style w:type="character" w:styleId="a6">
    <w:name w:val="page number"/>
    <w:basedOn w:val="a0"/>
    <w:rsid w:val="00423FD4"/>
  </w:style>
  <w:style w:type="character" w:styleId="a7">
    <w:name w:val="Hyperlink"/>
    <w:rsid w:val="00423FD4"/>
    <w:rPr>
      <w:color w:val="0000FF"/>
      <w:u w:val="single"/>
    </w:rPr>
  </w:style>
  <w:style w:type="paragraph" w:customStyle="1" w:styleId="12">
    <w:name w:val="Цитата1"/>
    <w:basedOn w:val="a"/>
    <w:rsid w:val="00423FD4"/>
    <w:pPr>
      <w:suppressAutoHyphens/>
      <w:autoSpaceDE w:val="0"/>
      <w:spacing w:after="0" w:line="240" w:lineRule="auto"/>
      <w:ind w:left="794" w:right="567" w:hanging="227"/>
      <w:jc w:val="both"/>
    </w:pPr>
    <w:rPr>
      <w:rFonts w:ascii="Times New Roman" w:eastAsia="Times New Roman" w:hAnsi="Times New Roman" w:cs="Times New Roman"/>
      <w:sz w:val="28"/>
      <w:szCs w:val="20"/>
      <w:lang w:eastAsia="ar-SA"/>
    </w:rPr>
  </w:style>
  <w:style w:type="paragraph" w:customStyle="1" w:styleId="21">
    <w:name w:val="Основной текст 21"/>
    <w:basedOn w:val="a"/>
    <w:rsid w:val="00423FD4"/>
    <w:pPr>
      <w:suppressAutoHyphens/>
      <w:spacing w:after="0" w:line="240" w:lineRule="auto"/>
      <w:jc w:val="center"/>
    </w:pPr>
    <w:rPr>
      <w:rFonts w:ascii="Times New Roman" w:eastAsia="Times New Roman" w:hAnsi="Times New Roman" w:cs="Times New Roman"/>
      <w:b/>
      <w:sz w:val="28"/>
      <w:szCs w:val="20"/>
      <w:lang w:val="uk-UA" w:eastAsia="ar-SA"/>
    </w:rPr>
  </w:style>
  <w:style w:type="paragraph" w:styleId="HTML">
    <w:name w:val="HTML Preformatted"/>
    <w:basedOn w:val="a"/>
    <w:link w:val="HTML0"/>
    <w:rsid w:val="00423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eastAsia="ar-SA"/>
    </w:rPr>
  </w:style>
  <w:style w:type="character" w:customStyle="1" w:styleId="HTML0">
    <w:name w:val="Стандартный HTML Знак"/>
    <w:basedOn w:val="a0"/>
    <w:link w:val="HTML"/>
    <w:rsid w:val="00423FD4"/>
    <w:rPr>
      <w:rFonts w:ascii="Courier New" w:eastAsia="Times New Roman" w:hAnsi="Courier New" w:cs="Courier New"/>
      <w:color w:val="000000"/>
      <w:sz w:val="18"/>
      <w:szCs w:val="18"/>
      <w:lang w:eastAsia="ar-SA"/>
    </w:rPr>
  </w:style>
  <w:style w:type="paragraph" w:styleId="a8">
    <w:name w:val="header"/>
    <w:basedOn w:val="a"/>
    <w:link w:val="a9"/>
    <w:rsid w:val="00423FD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Верхний колонтитул Знак"/>
    <w:basedOn w:val="a0"/>
    <w:link w:val="a8"/>
    <w:rsid w:val="00423FD4"/>
    <w:rPr>
      <w:rFonts w:ascii="Times New Roman" w:eastAsia="Times New Roman" w:hAnsi="Times New Roman" w:cs="Times New Roman"/>
      <w:sz w:val="24"/>
      <w:szCs w:val="24"/>
      <w:lang w:eastAsia="ar-SA"/>
    </w:rPr>
  </w:style>
  <w:style w:type="paragraph" w:styleId="aa">
    <w:name w:val="footer"/>
    <w:basedOn w:val="a"/>
    <w:link w:val="ab"/>
    <w:rsid w:val="00423FD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Нижний колонтитул Знак"/>
    <w:basedOn w:val="a0"/>
    <w:link w:val="aa"/>
    <w:rsid w:val="00423FD4"/>
    <w:rPr>
      <w:rFonts w:ascii="Times New Roman" w:eastAsia="Times New Roman" w:hAnsi="Times New Roman" w:cs="Times New Roman"/>
      <w:sz w:val="24"/>
      <w:szCs w:val="24"/>
      <w:lang w:eastAsia="ar-SA"/>
    </w:rPr>
  </w:style>
  <w:style w:type="paragraph" w:customStyle="1" w:styleId="FR1">
    <w:name w:val="FR1"/>
    <w:rsid w:val="00423FD4"/>
    <w:pPr>
      <w:widowControl w:val="0"/>
      <w:suppressAutoHyphens/>
      <w:autoSpaceDE w:val="0"/>
      <w:spacing w:after="0" w:line="240" w:lineRule="auto"/>
    </w:pPr>
    <w:rPr>
      <w:rFonts w:ascii="Times New Roman" w:eastAsia="Times New Roman" w:hAnsi="Times New Roman" w:cs="Times New Roman"/>
      <w:b/>
      <w:bCs/>
      <w:sz w:val="16"/>
      <w:szCs w:val="16"/>
      <w:lang w:val="uk-UA" w:eastAsia="ar-SA"/>
    </w:rPr>
  </w:style>
  <w:style w:type="paragraph" w:styleId="13">
    <w:name w:val="toc 1"/>
    <w:basedOn w:val="a"/>
    <w:next w:val="a"/>
    <w:autoRedefine/>
    <w:rsid w:val="00423FD4"/>
    <w:pPr>
      <w:tabs>
        <w:tab w:val="right" w:leader="dot" w:pos="8820"/>
      </w:tabs>
      <w:snapToGrid w:val="0"/>
      <w:spacing w:after="0" w:line="240" w:lineRule="auto"/>
      <w:jc w:val="both"/>
    </w:pPr>
    <w:rPr>
      <w:rFonts w:ascii="Times New Roman" w:eastAsia="Times New Roman" w:hAnsi="Times New Roman" w:cs="Times New Roman"/>
      <w:noProof/>
      <w:color w:val="000000"/>
      <w:sz w:val="28"/>
      <w:szCs w:val="28"/>
      <w:lang w:val="uk-UA" w:eastAsia="ru-RU"/>
    </w:rPr>
  </w:style>
  <w:style w:type="character" w:customStyle="1" w:styleId="rvts9">
    <w:name w:val="rvts9"/>
    <w:basedOn w:val="a0"/>
    <w:rsid w:val="00423FD4"/>
  </w:style>
  <w:style w:type="character" w:customStyle="1" w:styleId="rvts23">
    <w:name w:val="rvts23"/>
    <w:basedOn w:val="a0"/>
    <w:rsid w:val="00423FD4"/>
  </w:style>
  <w:style w:type="paragraph" w:styleId="ac">
    <w:name w:val="List Paragraph"/>
    <w:basedOn w:val="a"/>
    <w:uiPriority w:val="34"/>
    <w:qFormat/>
    <w:rsid w:val="002809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3444</Words>
  <Characters>19631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Іванова</dc:creator>
  <cp:keywords/>
  <dc:description/>
  <cp:lastModifiedBy>Іванова</cp:lastModifiedBy>
  <cp:revision>4</cp:revision>
  <dcterms:created xsi:type="dcterms:W3CDTF">2018-06-08T08:29:00Z</dcterms:created>
  <dcterms:modified xsi:type="dcterms:W3CDTF">2018-06-08T09:03:00Z</dcterms:modified>
</cp:coreProperties>
</file>